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ts1_202407100756</w:t>
      </w:r>
    </w:p>
    <w:p>
      <w:pPr>
        <w:pStyle w:val="Heading1"/>
      </w:pPr>
      <w:r>
        <w:t>open browser edge.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user-name.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password.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710075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click browser_button login-button.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verify text header_container.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