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CBD30" w14:textId="77777777" w:rsidR="007E6C5F" w:rsidRPr="007E6C5F" w:rsidRDefault="007E6C5F" w:rsidP="007E6C5F">
      <w:r w:rsidRPr="007E6C5F">
        <w:t>Ca parte a Black Box Test Design Techniques, trebuie să rezolvi sarcinile prezentate în LMS în fila "Teme pentru acasă", folosind tehnicile de clasă de echivalență și de valoare limită.</w:t>
      </w:r>
    </w:p>
    <w:p w14:paraId="7BF2DCF6" w14:textId="77777777" w:rsidR="007E6C5F" w:rsidRPr="007E6C5F" w:rsidRDefault="007E6C5F" w:rsidP="007E6C5F"/>
    <w:p w14:paraId="2F13B364" w14:textId="77777777" w:rsidR="007E6C5F" w:rsidRPr="007E6C5F" w:rsidRDefault="007E6C5F" w:rsidP="007E6C5F">
      <w:r w:rsidRPr="007E6C5F">
        <w:t>Pentru fiecare sarcină, trebuie să justifici de ce ai ales o anumită opțiune sau soluție la problemă. Sarcinile care conțin opțiuni de răspuns nu vor fi acceptate dacă dai doar varianta de răspuns fără a prezenta rezolvarea sarcinii.</w:t>
      </w:r>
    </w:p>
    <w:p w14:paraId="21D5DE12" w14:textId="77777777" w:rsidR="007E6C5F" w:rsidRPr="007E6C5F" w:rsidRDefault="007E6C5F" w:rsidP="007E6C5F"/>
    <w:p w14:paraId="24B50ABE" w14:textId="77777777" w:rsidR="007E6C5F" w:rsidRPr="007E6C5F" w:rsidRDefault="007E6C5F" w:rsidP="007E6C5F">
      <w:r w:rsidRPr="007E6C5F">
        <w:rPr>
          <w:b/>
          <w:bCs/>
        </w:rPr>
        <w:t>1. Un sistem calculează impozitele în funcție de salariu.</w:t>
      </w:r>
      <w:r w:rsidRPr="007E6C5F">
        <w:t xml:space="preserve"> Angajații cu salariu până la 4000 $ inclusiv nu plătesc impozit. Următorii $1.500 sunt impozitați cu 10%. Următorii $28.000 sunt impozitați cu 22%. Toate sumele ulterioare sunt impozitate cu 40%.</w:t>
      </w:r>
    </w:p>
    <w:p w14:paraId="5069E953" w14:textId="77777777" w:rsidR="007E6C5F" w:rsidRPr="007E6C5F" w:rsidRDefault="007E6C5F" w:rsidP="007E6C5F">
      <w:r w:rsidRPr="007E6C5F">
        <w:t>Ce grup de valori aparține unei singure clase de echivalență (equivalence class)?</w:t>
      </w:r>
    </w:p>
    <w:p w14:paraId="0A28E7E0" w14:textId="77777777" w:rsidR="007E6C5F" w:rsidRPr="007E6C5F" w:rsidRDefault="007E6C5F" w:rsidP="007E6C5F">
      <w:r w:rsidRPr="007E6C5F">
        <w:t>а) $4.800, $14.000, $28.000 b) $5.200, $5.500, $28.000 c) $28.001, $32.000, $35.000 d) $5.800, $28.000, $32.000</w:t>
      </w:r>
    </w:p>
    <w:p w14:paraId="5E54443B" w14:textId="467003BD" w:rsidR="007E6C5F" w:rsidRPr="007E6C5F" w:rsidRDefault="00C1429E" w:rsidP="007E6C5F">
      <w:r>
        <w:t>Raspuns: D, toate valorile apartin clase</w:t>
      </w:r>
      <w:r w:rsidR="006F6B93">
        <w:t>i</w:t>
      </w:r>
      <w:r>
        <w:t xml:space="preserve"> intre 5500 si 33500 </w:t>
      </w:r>
    </w:p>
    <w:p w14:paraId="61CA6CB0" w14:textId="77777777" w:rsidR="007E6C5F" w:rsidRPr="007E6C5F" w:rsidRDefault="007E6C5F" w:rsidP="007E6C5F">
      <w:r w:rsidRPr="007E6C5F">
        <w:rPr>
          <w:b/>
          <w:bCs/>
        </w:rPr>
        <w:t>2. Calcularea bonusurilor în funcție de vechimea angajatului.</w:t>
      </w:r>
      <w:r w:rsidRPr="007E6C5F">
        <w:t xml:space="preserve"> Bonusurile se calculează în funcție de termenul companiei. Categorii: perioada de muncă mai mică sau egală cu 2 ani (0 bonus); mai mult de 2 ani, dar mai puțin de 5 ani (1000 lei bonus); de la 5 ani și mai mult, dar mai puțin de 10 ani (1500 bonus); 10 ani și mai mult (2000 lei bonus).</w:t>
      </w:r>
    </w:p>
    <w:p w14:paraId="2DB8934D" w14:textId="77777777" w:rsidR="007E6C5F" w:rsidRPr="007E6C5F" w:rsidRDefault="007E6C5F" w:rsidP="007E6C5F">
      <w:r w:rsidRPr="007E6C5F">
        <w:t>Care este numărul de cazuri de testare necesare pentru a acoperi toate clasele de echivalență?</w:t>
      </w:r>
    </w:p>
    <w:p w14:paraId="1CF7B203" w14:textId="480A50F4" w:rsidR="007E6C5F" w:rsidRPr="007E6C5F" w:rsidRDefault="00C1429E" w:rsidP="007E6C5F">
      <w:r>
        <w:t>Raspuns: 5 cazuri de testare, 1 pentru clasa invalida si 4 pentru clasele valide( 1 test case pentru fiecare clasa)</w:t>
      </w:r>
    </w:p>
    <w:p w14:paraId="6574EA0A" w14:textId="77777777" w:rsidR="007E6C5F" w:rsidRPr="007E6C5F" w:rsidRDefault="007E6C5F" w:rsidP="007E6C5F">
      <w:r w:rsidRPr="007E6C5F">
        <w:rPr>
          <w:b/>
          <w:bCs/>
        </w:rPr>
        <w:t>3. Un software de notare a temelor.</w:t>
      </w:r>
      <w:r w:rsidRPr="007E6C5F">
        <w:t xml:space="preserve"> În funcție de numărul de puncte obținute, notele pot fi: 1-49=C, 50-74=B, 75-100=A</w:t>
      </w:r>
    </w:p>
    <w:p w14:paraId="51437060" w14:textId="77777777" w:rsidR="007E6C5F" w:rsidRPr="007E6C5F" w:rsidRDefault="007E6C5F" w:rsidP="007E6C5F">
      <w:r w:rsidRPr="007E6C5F">
        <w:t>Care sunt valorile necesare pentru a atinge nivelul de acoperire folosind tehnica analizei valorilor limită (boundary value analysis)?</w:t>
      </w:r>
    </w:p>
    <w:p w14:paraId="233AFE8D" w14:textId="0ED8D5EC" w:rsidR="007E6C5F" w:rsidRPr="007E6C5F" w:rsidRDefault="006F6B93" w:rsidP="007E6C5F">
      <w:r>
        <w:t>Raspuns: 0,1,49,5</w:t>
      </w:r>
      <w:r w:rsidR="00274F4F">
        <w:t>0</w:t>
      </w:r>
      <w:r>
        <w:t>,74,75,100,101</w:t>
      </w:r>
    </w:p>
    <w:p w14:paraId="29441B60" w14:textId="77777777" w:rsidR="007E6C5F" w:rsidRPr="007E6C5F" w:rsidRDefault="007E6C5F" w:rsidP="007E6C5F">
      <w:r w:rsidRPr="007E6C5F">
        <w:rPr>
          <w:b/>
          <w:bCs/>
        </w:rPr>
        <w:t>4. Creare test cases bazate pe tehincile învățate.</w:t>
      </w:r>
      <w:r w:rsidRPr="007E6C5F">
        <w:t xml:space="preserve"> Pe baza rezolvării sarcinii 3, creează test case-urile necesare pentru a testa software-ul de notare a temelor.</w:t>
      </w:r>
    </w:p>
    <w:p w14:paraId="663E91E3" w14:textId="34131D63" w:rsidR="00DE11D9" w:rsidRDefault="006F6B93">
      <w:r>
        <w:t>Vezi fisier excel</w:t>
      </w:r>
    </w:p>
    <w:sectPr w:rsidR="00DE1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5F"/>
    <w:rsid w:val="000F779A"/>
    <w:rsid w:val="00274F4F"/>
    <w:rsid w:val="00670469"/>
    <w:rsid w:val="006F6B93"/>
    <w:rsid w:val="007E6C5F"/>
    <w:rsid w:val="00C1429E"/>
    <w:rsid w:val="00D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9CB7"/>
  <w15:chartTrackingRefBased/>
  <w15:docId w15:val="{A697F720-29D4-4411-8E36-C1366720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3</cp:revision>
  <dcterms:created xsi:type="dcterms:W3CDTF">2024-08-09T18:18:00Z</dcterms:created>
  <dcterms:modified xsi:type="dcterms:W3CDTF">2024-08-09T18:57:00Z</dcterms:modified>
</cp:coreProperties>
</file>