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65A" w:rsidRDefault="00C869F0" w:rsidP="00C869F0">
      <w:pPr>
        <w:pStyle w:val="Heading1"/>
      </w:pPr>
      <w:r>
        <w:t>Карта сайта</w:t>
      </w:r>
    </w:p>
    <w:p w:rsidR="00C869F0" w:rsidRDefault="00C869F0" w:rsidP="00C869F0"/>
    <w:p w:rsidR="00C869F0" w:rsidRDefault="00400DAE" w:rsidP="00C869F0">
      <w:pPr>
        <w:pStyle w:val="ListParagraph"/>
        <w:numPr>
          <w:ilvl w:val="0"/>
          <w:numId w:val="1"/>
        </w:numPr>
      </w:pPr>
      <w:hyperlink w:anchor="_Главная_страница" w:history="1">
        <w:r w:rsidR="00C869F0" w:rsidRPr="00AB38C7">
          <w:rPr>
            <w:rStyle w:val="Hyperlink"/>
          </w:rPr>
          <w:t>Главная</w:t>
        </w:r>
      </w:hyperlink>
    </w:p>
    <w:p w:rsidR="00C869F0" w:rsidRDefault="00400DAE" w:rsidP="00C869F0">
      <w:pPr>
        <w:pStyle w:val="ListParagraph"/>
        <w:numPr>
          <w:ilvl w:val="0"/>
          <w:numId w:val="1"/>
        </w:numPr>
      </w:pPr>
      <w:hyperlink w:anchor="_О_компании" w:history="1">
        <w:r w:rsidR="00C869F0" w:rsidRPr="008229BD">
          <w:rPr>
            <w:rStyle w:val="Hyperlink"/>
          </w:rPr>
          <w:t>О компании</w:t>
        </w:r>
      </w:hyperlink>
    </w:p>
    <w:p w:rsidR="00C869F0" w:rsidRDefault="00400DAE" w:rsidP="00C869F0">
      <w:pPr>
        <w:pStyle w:val="ListParagraph"/>
        <w:numPr>
          <w:ilvl w:val="0"/>
          <w:numId w:val="1"/>
        </w:numPr>
      </w:pPr>
      <w:hyperlink w:anchor="_Наши_клиенты_и" w:history="1">
        <w:r w:rsidR="00C869F0" w:rsidRPr="00C83534">
          <w:rPr>
            <w:rStyle w:val="Hyperlink"/>
          </w:rPr>
          <w:t>Наши клиенты и партнеры</w:t>
        </w:r>
      </w:hyperlink>
    </w:p>
    <w:p w:rsidR="00C869F0" w:rsidRDefault="00400DAE" w:rsidP="00C869F0">
      <w:pPr>
        <w:pStyle w:val="ListParagraph"/>
        <w:numPr>
          <w:ilvl w:val="0"/>
          <w:numId w:val="1"/>
        </w:numPr>
      </w:pPr>
      <w:hyperlink w:anchor="_Тренеры" w:history="1">
        <w:r w:rsidR="00C869F0" w:rsidRPr="00B2165A">
          <w:rPr>
            <w:rStyle w:val="Hyperlink"/>
          </w:rPr>
          <w:t>Тренеры</w:t>
        </w:r>
      </w:hyperlink>
      <w:r w:rsidR="00C869F0">
        <w:t xml:space="preserve"> </w:t>
      </w:r>
      <w:r w:rsidR="00C869F0" w:rsidRPr="00400DAE">
        <w:rPr>
          <w:rStyle w:val="a"/>
        </w:rPr>
        <w:t>(</w:t>
      </w:r>
      <w:r w:rsidRPr="00400DAE">
        <w:rPr>
          <w:rStyle w:val="a"/>
        </w:rPr>
        <w:t xml:space="preserve">одним </w:t>
      </w:r>
      <w:r w:rsidR="00C869F0" w:rsidRPr="00400DAE">
        <w:rPr>
          <w:rStyle w:val="a"/>
        </w:rPr>
        <w:t>списк</w:t>
      </w:r>
      <w:r w:rsidRPr="00400DAE">
        <w:rPr>
          <w:rStyle w:val="a"/>
        </w:rPr>
        <w:t>ом</w:t>
      </w:r>
      <w:r w:rsidR="00C869F0" w:rsidRPr="00400DAE">
        <w:rPr>
          <w:rStyle w:val="a"/>
        </w:rPr>
        <w:t>)</w:t>
      </w:r>
    </w:p>
    <w:p w:rsidR="00C869F0" w:rsidRDefault="00C869F0" w:rsidP="00C869F0">
      <w:pPr>
        <w:pStyle w:val="ListParagraph"/>
        <w:numPr>
          <w:ilvl w:val="0"/>
          <w:numId w:val="1"/>
        </w:numPr>
      </w:pPr>
      <w:r>
        <w:t>Библиотека</w:t>
      </w:r>
      <w:r w:rsidR="00C83534">
        <w:t xml:space="preserve"> </w:t>
      </w:r>
      <w:r w:rsidR="000F4F23">
        <w:rPr>
          <w:rStyle w:val="a"/>
        </w:rPr>
        <w:t>нужны статьи о странах</w:t>
      </w:r>
    </w:p>
    <w:p w:rsidR="00C869F0" w:rsidRDefault="00400DAE" w:rsidP="00C869F0">
      <w:pPr>
        <w:pStyle w:val="ListParagraph"/>
        <w:numPr>
          <w:ilvl w:val="0"/>
          <w:numId w:val="1"/>
        </w:numPr>
      </w:pPr>
      <w:hyperlink w:anchor="_Контактные_данные" w:history="1">
        <w:r w:rsidR="00C869F0" w:rsidRPr="008C0174">
          <w:rPr>
            <w:rStyle w:val="Hyperlink"/>
          </w:rPr>
          <w:t>Контактные данные</w:t>
        </w:r>
      </w:hyperlink>
    </w:p>
    <w:p w:rsidR="006863A9" w:rsidRDefault="00400DAE" w:rsidP="00932810">
      <w:pPr>
        <w:pStyle w:val="ListParagraph"/>
        <w:numPr>
          <w:ilvl w:val="0"/>
          <w:numId w:val="1"/>
        </w:numPr>
      </w:pPr>
      <w:hyperlink w:anchor="_Семинары-тренинги_в_РБ" w:history="1">
        <w:r w:rsidR="006863A9" w:rsidRPr="00575193">
          <w:rPr>
            <w:rStyle w:val="Hyperlink"/>
          </w:rPr>
          <w:t>Семинары-тренинги в РБ</w:t>
        </w:r>
      </w:hyperlink>
      <w:r w:rsidR="00932810">
        <w:t xml:space="preserve"> </w:t>
      </w:r>
      <w:r w:rsidR="00DC7406">
        <w:t xml:space="preserve"> План мероприятий – анонсы </w:t>
      </w:r>
      <w:r w:rsidR="00932810" w:rsidRPr="00932810">
        <w:rPr>
          <w:rStyle w:val="a"/>
        </w:rPr>
        <w:t>(Перечень дисциплин,  краткосрочных профессиональных учебных программ, семинаров и тренингов)</w:t>
      </w:r>
    </w:p>
    <w:p w:rsidR="006863A9" w:rsidRPr="00932810" w:rsidRDefault="006863A9" w:rsidP="006863A9">
      <w:pPr>
        <w:pStyle w:val="ListParagraph"/>
        <w:numPr>
          <w:ilvl w:val="1"/>
          <w:numId w:val="1"/>
        </w:numPr>
        <w:rPr>
          <w:rStyle w:val="a"/>
        </w:rPr>
      </w:pPr>
      <w:r>
        <w:t>Семинар 1</w:t>
      </w:r>
      <w:r w:rsidR="00932810">
        <w:t xml:space="preserve"> </w:t>
      </w:r>
      <w:r w:rsidR="00932810" w:rsidRPr="00932810">
        <w:rPr>
          <w:rStyle w:val="a"/>
        </w:rPr>
        <w:t>(это регулярно проводимое мероприятие)</w:t>
      </w:r>
    </w:p>
    <w:p w:rsidR="006863A9" w:rsidRDefault="006863A9" w:rsidP="006863A9">
      <w:pPr>
        <w:pStyle w:val="ListParagraph"/>
        <w:numPr>
          <w:ilvl w:val="1"/>
          <w:numId w:val="1"/>
        </w:numPr>
      </w:pPr>
      <w:r>
        <w:t>Семинар 2</w:t>
      </w:r>
    </w:p>
    <w:p w:rsidR="006863A9" w:rsidRPr="008C0174" w:rsidRDefault="00400DAE" w:rsidP="008C0174">
      <w:pPr>
        <w:pStyle w:val="ListParagraph"/>
        <w:numPr>
          <w:ilvl w:val="0"/>
          <w:numId w:val="1"/>
        </w:numPr>
        <w:rPr>
          <w:rStyle w:val="a"/>
          <w:i w:val="0"/>
          <w:iCs w:val="0"/>
          <w:color w:val="auto"/>
        </w:rPr>
      </w:pPr>
      <w:hyperlink w:anchor="_Зарубежные_программы" w:history="1">
        <w:r w:rsidR="0005584C">
          <w:rPr>
            <w:rStyle w:val="Hyperlink"/>
          </w:rPr>
          <w:t>Деловые з</w:t>
        </w:r>
        <w:r w:rsidR="006863A9" w:rsidRPr="00CE4100">
          <w:rPr>
            <w:rStyle w:val="Hyperlink"/>
          </w:rPr>
          <w:t>арубежные программы</w:t>
        </w:r>
      </w:hyperlink>
      <w:r w:rsidR="008C0174">
        <w:t xml:space="preserve"> </w:t>
      </w:r>
      <w:r w:rsidR="008C0174" w:rsidRPr="008C0174">
        <w:rPr>
          <w:rStyle w:val="a"/>
        </w:rPr>
        <w:t>(План зарубежных мероприятий на первое полугодие 2011г.)</w:t>
      </w:r>
    </w:p>
    <w:p w:rsidR="008C0174" w:rsidRPr="008C0174" w:rsidRDefault="008C0174" w:rsidP="008C0174">
      <w:pPr>
        <w:pStyle w:val="ListParagraph"/>
        <w:numPr>
          <w:ilvl w:val="1"/>
          <w:numId w:val="1"/>
        </w:numPr>
      </w:pPr>
      <w:r w:rsidRPr="008C0174">
        <w:t>Мероприятие 1</w:t>
      </w:r>
      <w:r w:rsidR="00932810">
        <w:t xml:space="preserve"> </w:t>
      </w:r>
      <w:r w:rsidR="00932810" w:rsidRPr="00932810">
        <w:rPr>
          <w:rStyle w:val="a"/>
        </w:rPr>
        <w:t>(анонсы мероприятий)</w:t>
      </w:r>
    </w:p>
    <w:p w:rsidR="008C0174" w:rsidRDefault="008C0174" w:rsidP="008C0174">
      <w:pPr>
        <w:pStyle w:val="ListParagraph"/>
        <w:numPr>
          <w:ilvl w:val="1"/>
          <w:numId w:val="1"/>
        </w:numPr>
      </w:pPr>
      <w:r w:rsidRPr="008C0174">
        <w:t>Мероприятие 2</w:t>
      </w:r>
    </w:p>
    <w:p w:rsidR="008F6B2A" w:rsidRPr="00400DAE" w:rsidRDefault="008F6B2A" w:rsidP="008C0174">
      <w:pPr>
        <w:pStyle w:val="ListParagraph"/>
        <w:numPr>
          <w:ilvl w:val="1"/>
          <w:numId w:val="1"/>
        </w:numPr>
        <w:rPr>
          <w:rStyle w:val="a"/>
        </w:rPr>
      </w:pPr>
      <w:r>
        <w:t>Отчеты о проведенных мероприятиях</w:t>
      </w:r>
      <w:r w:rsidR="00400DAE">
        <w:t xml:space="preserve"> </w:t>
      </w:r>
      <w:r w:rsidR="00400DAE" w:rsidRPr="00400DAE">
        <w:rPr>
          <w:rStyle w:val="a"/>
        </w:rPr>
        <w:t>(ссылки на новости)</w:t>
      </w:r>
    </w:p>
    <w:p w:rsidR="006863A9" w:rsidRDefault="00400DAE" w:rsidP="00C869F0">
      <w:pPr>
        <w:pStyle w:val="ListParagraph"/>
        <w:numPr>
          <w:ilvl w:val="0"/>
          <w:numId w:val="1"/>
        </w:numPr>
      </w:pPr>
      <w:hyperlink w:anchor="_Корпоративное_обучение" w:history="1">
        <w:r w:rsidR="006863A9" w:rsidRPr="00C9482E">
          <w:rPr>
            <w:rStyle w:val="Hyperlink"/>
          </w:rPr>
          <w:t>Корпоративное обучение</w:t>
        </w:r>
      </w:hyperlink>
    </w:p>
    <w:p w:rsidR="004A6222" w:rsidRDefault="00400DAE" w:rsidP="004A6222">
      <w:pPr>
        <w:pStyle w:val="ListParagraph"/>
        <w:numPr>
          <w:ilvl w:val="1"/>
          <w:numId w:val="1"/>
        </w:numPr>
      </w:pPr>
      <w:hyperlink w:anchor="_Преимущества_корпоративного_обучени" w:history="1">
        <w:r w:rsidR="004A6222" w:rsidRPr="00C9482E">
          <w:rPr>
            <w:rStyle w:val="Hyperlink"/>
          </w:rPr>
          <w:t>Преимущества корпоративного обучения</w:t>
        </w:r>
      </w:hyperlink>
    </w:p>
    <w:p w:rsidR="00C9482E" w:rsidRDefault="00C9482E" w:rsidP="004A6222">
      <w:pPr>
        <w:pStyle w:val="ListParagraph"/>
        <w:numPr>
          <w:ilvl w:val="1"/>
          <w:numId w:val="1"/>
        </w:numPr>
      </w:pPr>
      <w:r>
        <w:t>Мероприятие 1</w:t>
      </w:r>
      <w:r w:rsidR="00932810">
        <w:t xml:space="preserve"> </w:t>
      </w:r>
      <w:r w:rsidR="00932810" w:rsidRPr="00932810">
        <w:rPr>
          <w:rStyle w:val="a"/>
        </w:rPr>
        <w:t>(это новости о прошедших событиях?)</w:t>
      </w:r>
    </w:p>
    <w:p w:rsidR="00C9482E" w:rsidRDefault="00C9482E" w:rsidP="004A6222">
      <w:pPr>
        <w:pStyle w:val="ListParagraph"/>
        <w:numPr>
          <w:ilvl w:val="1"/>
          <w:numId w:val="1"/>
        </w:numPr>
      </w:pPr>
      <w:r>
        <w:t>Мероприятие 2</w:t>
      </w:r>
    </w:p>
    <w:p w:rsidR="006863A9" w:rsidRDefault="00400DAE" w:rsidP="0005584C">
      <w:pPr>
        <w:pStyle w:val="ListParagraph"/>
        <w:numPr>
          <w:ilvl w:val="0"/>
          <w:numId w:val="1"/>
        </w:numPr>
      </w:pPr>
      <w:hyperlink w:anchor="_Развитие_внешнеэкономического_сотру" w:history="1">
        <w:r w:rsidR="0005584C" w:rsidRPr="0005584C">
          <w:rPr>
            <w:rStyle w:val="Hyperlink"/>
          </w:rPr>
          <w:t>Развитие внешнеэкономического сотрудничества</w:t>
        </w:r>
      </w:hyperlink>
    </w:p>
    <w:p w:rsidR="006237DB" w:rsidRDefault="006237DB" w:rsidP="00DC7406"/>
    <w:p w:rsidR="00AB38C7" w:rsidRDefault="00AB38C7" w:rsidP="00AB38C7">
      <w:pPr>
        <w:sectPr w:rsidR="00AB38C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B38C7" w:rsidRDefault="00AB38C7" w:rsidP="00AB38C7">
      <w:pPr>
        <w:pStyle w:val="Heading1"/>
      </w:pPr>
      <w:bookmarkStart w:id="0" w:name="_Главная_страница"/>
      <w:bookmarkEnd w:id="0"/>
      <w:r>
        <w:lastRenderedPageBreak/>
        <w:t>Главная страница</w:t>
      </w:r>
    </w:p>
    <w:p w:rsidR="00AB38C7" w:rsidRDefault="00AB38C7" w:rsidP="00AB38C7">
      <w:pPr>
        <w:sectPr w:rsidR="00AB38C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B38C7" w:rsidRDefault="00AB38C7" w:rsidP="00AB38C7">
      <w:pPr>
        <w:pStyle w:val="Heading1"/>
      </w:pPr>
      <w:bookmarkStart w:id="1" w:name="_О_компании"/>
      <w:bookmarkEnd w:id="1"/>
      <w:r>
        <w:lastRenderedPageBreak/>
        <w:t>О компании</w:t>
      </w:r>
    </w:p>
    <w:p w:rsidR="00995A57" w:rsidRDefault="00995A57" w:rsidP="00995A57">
      <w:r>
        <w:t>Учебно-консультационное унитарное предприятие Белорусской торгово-промышленной палаты «ЦЕНТР ДЕЛОВОГО ОБРАЗОВАНИЯ»</w:t>
      </w:r>
    </w:p>
    <w:p w:rsidR="00995A57" w:rsidRDefault="00995A57" w:rsidP="00995A57">
      <w:r>
        <w:t xml:space="preserve"> </w:t>
      </w:r>
      <w:commentRangeStart w:id="2"/>
      <w:r>
        <w:t xml:space="preserve">Эволюция отечественной экономики и становление цивилизованных рыночных отношений диктуют новые требования к образовательной подготовке всех его участников. Скорость изменений в деловой среде сегодня необычайно высока. Поэтому актуальным становится повышение профессиональной квалификации без отрыва от производства, непрерывно, на протяжении всей карьеры специалиста, на основе сочетания самых современных теоретических знаний с практическим опытом. </w:t>
      </w:r>
      <w:commentRangeEnd w:id="2"/>
      <w:r>
        <w:rPr>
          <w:rStyle w:val="CommentReference"/>
        </w:rPr>
        <w:commentReference w:id="2"/>
      </w:r>
      <w:r>
        <w:t xml:space="preserve">Именно такое образование мы готовы предложить </w:t>
      </w:r>
      <w:r w:rsidR="00EE638E">
        <w:t>в</w:t>
      </w:r>
      <w:commentRangeStart w:id="3"/>
      <w:r>
        <w:t>ам</w:t>
      </w:r>
      <w:commentRangeEnd w:id="3"/>
      <w:r>
        <w:rPr>
          <w:rStyle w:val="CommentReference"/>
        </w:rPr>
        <w:commentReference w:id="3"/>
      </w:r>
      <w:r>
        <w:t>!</w:t>
      </w:r>
    </w:p>
    <w:p w:rsidR="00995A57" w:rsidRDefault="00995A57" w:rsidP="00995A57">
      <w:r>
        <w:t xml:space="preserve">С момента основания в 2002 году, наша компания активно развивается и занимает значимое место на рынке бизнес-образования. </w:t>
      </w:r>
    </w:p>
    <w:p w:rsidR="00995A57" w:rsidRDefault="00995A57" w:rsidP="00995A57">
      <w:r>
        <w:t xml:space="preserve">На сегодняшний день основной целью нашей деятельности является достижение лидирующих позиций на рынке </w:t>
      </w:r>
      <w:r w:rsidR="008229BD">
        <w:br/>
        <w:t xml:space="preserve">— </w:t>
      </w:r>
      <w:r>
        <w:t xml:space="preserve">консультационной деятельности (проведение открытых семинаров, тренингов, учебных программ, корпоративного обучения), </w:t>
      </w:r>
      <w:r w:rsidR="008229BD">
        <w:br/>
        <w:t xml:space="preserve">— </w:t>
      </w:r>
      <w:r>
        <w:t xml:space="preserve">делового посредничества (международные выставки, деловые миссии, учебно-деловые зарубежные программы, стажировки), </w:t>
      </w:r>
      <w:r w:rsidR="008229BD">
        <w:br/>
        <w:t xml:space="preserve">— </w:t>
      </w:r>
      <w:r>
        <w:t xml:space="preserve">консалтинга. </w:t>
      </w:r>
    </w:p>
    <w:p w:rsidR="00995A57" w:rsidRDefault="00995A57" w:rsidP="00995A57">
      <w:r>
        <w:t xml:space="preserve">Накопленный опыт в сфере подготовки кадров для бизнеса, команда высококвалифицированных специалистов, сотрудничество с признанными тренерами, современное материально-техническое оснащение образовательных проектов, координация усилий зарубежных торгово-промышленных, активное взаимодействие с международными организациями, институтами с целью максимального и рационального использования имеющихся возможностей </w:t>
      </w:r>
      <w:commentRangeStart w:id="4"/>
      <w:r>
        <w:t>позволяет говорить</w:t>
      </w:r>
      <w:commentRangeEnd w:id="4"/>
      <w:r w:rsidR="008229BD">
        <w:rPr>
          <w:rStyle w:val="CommentReference"/>
        </w:rPr>
        <w:commentReference w:id="4"/>
      </w:r>
      <w:r>
        <w:t xml:space="preserve"> о высоком качестве оказываемых услуг.</w:t>
      </w:r>
    </w:p>
    <w:p w:rsidR="00995A57" w:rsidRDefault="00995A57" w:rsidP="00995A57">
      <w:r>
        <w:t>Мы хотим, чтобы наши клиенты чувствовали нашу заботу об их развитии и процветании. И поэтому мы готовы сделать все возможное, чтобы превзойти ожидания наших клиентов!</w:t>
      </w:r>
    </w:p>
    <w:p w:rsidR="00A92CEC" w:rsidRPr="00161234" w:rsidRDefault="00161234" w:rsidP="00995A57">
      <w:pPr>
        <w:rPr>
          <w:rStyle w:val="a"/>
        </w:rPr>
      </w:pPr>
      <w:r w:rsidRPr="00161234">
        <w:rPr>
          <w:rStyle w:val="a"/>
        </w:rPr>
        <w:t>Больше фактов</w:t>
      </w:r>
      <w:r w:rsidR="00456F40">
        <w:rPr>
          <w:rStyle w:val="a"/>
        </w:rPr>
        <w:t xml:space="preserve"> и официальной информации</w:t>
      </w:r>
      <w:r w:rsidRPr="00161234">
        <w:rPr>
          <w:rStyle w:val="a"/>
        </w:rPr>
        <w:t xml:space="preserve"> о компании. </w:t>
      </w:r>
      <w:r w:rsidR="00456F40">
        <w:rPr>
          <w:rStyle w:val="a"/>
        </w:rPr>
        <w:t xml:space="preserve">Лицензии? </w:t>
      </w:r>
      <w:r w:rsidRPr="00161234">
        <w:rPr>
          <w:rStyle w:val="a"/>
        </w:rPr>
        <w:t>Сколько человек работают? Кто является тренерами (регалии)? Есть ли награды, почетные грамоты и т.д.?</w:t>
      </w:r>
      <w:r w:rsidR="00456F40">
        <w:rPr>
          <w:rStyle w:val="a"/>
        </w:rPr>
        <w:t xml:space="preserve"> Участие в значимых событиях?</w:t>
      </w:r>
      <w:r w:rsidRPr="00161234">
        <w:rPr>
          <w:rStyle w:val="a"/>
        </w:rPr>
        <w:t xml:space="preserve"> Кто пользуется услугами (знаменитые клиенты)?</w:t>
      </w:r>
    </w:p>
    <w:p w:rsidR="00161234" w:rsidRDefault="00161234" w:rsidP="00995A57">
      <w:pPr>
        <w:rPr>
          <w:rStyle w:val="a"/>
        </w:rPr>
      </w:pPr>
      <w:r w:rsidRPr="00161234">
        <w:rPr>
          <w:rStyle w:val="a"/>
        </w:rPr>
        <w:t>Факты можно подавать не единым рассказом, а разрозненно.</w:t>
      </w:r>
    </w:p>
    <w:p w:rsidR="00456F40" w:rsidRDefault="00456F40" w:rsidP="00995A57">
      <w:r>
        <w:rPr>
          <w:rStyle w:val="a"/>
        </w:rPr>
        <w:t>Пример хорошей страницы</w:t>
      </w:r>
      <w:r>
        <w:rPr>
          <w:rStyle w:val="a"/>
        </w:rPr>
        <w:br/>
      </w:r>
      <w:hyperlink r:id="rId8" w:history="1">
        <w:r>
          <w:rPr>
            <w:rStyle w:val="Hyperlink"/>
          </w:rPr>
          <w:t>http://usethics.ru/weare/</w:t>
        </w:r>
      </w:hyperlink>
      <w:r>
        <w:br/>
      </w:r>
      <w:hyperlink r:id="rId9" w:history="1">
        <w:r>
          <w:rPr>
            <w:rStyle w:val="Hyperlink"/>
          </w:rPr>
          <w:t>http://www.realprostor.com.ua/about/</w:t>
        </w:r>
      </w:hyperlink>
      <w:r>
        <w:br/>
      </w:r>
      <w:hyperlink r:id="rId10" w:history="1">
        <w:r>
          <w:rPr>
            <w:rStyle w:val="Hyperlink"/>
          </w:rPr>
          <w:t>http://www.jurline.com.ua/company/</w:t>
        </w:r>
      </w:hyperlink>
      <w:r w:rsidR="008229BD">
        <w:br/>
      </w:r>
      <w:hyperlink r:id="rId11" w:history="1">
        <w:r w:rsidR="008229BD">
          <w:rPr>
            <w:rStyle w:val="Hyperlink"/>
          </w:rPr>
          <w:t>http://savoi.nsk.ru/about.html</w:t>
        </w:r>
      </w:hyperlink>
      <w:r w:rsidR="003B6E98">
        <w:t xml:space="preserve"> </w:t>
      </w:r>
    </w:p>
    <w:p w:rsidR="003B6E98" w:rsidRDefault="003B6E98" w:rsidP="003B6E98"/>
    <w:p w:rsidR="003B6E98" w:rsidRDefault="003B6E98" w:rsidP="003B6E98">
      <w:pPr>
        <w:rPr>
          <w:rStyle w:val="a"/>
        </w:rPr>
        <w:sectPr w:rsidR="003B6E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6F40" w:rsidRDefault="003B6E98" w:rsidP="003B6E98">
      <w:pPr>
        <w:pStyle w:val="Heading1"/>
      </w:pPr>
      <w:bookmarkStart w:id="5" w:name="_Наши_клиенты_и"/>
      <w:bookmarkEnd w:id="5"/>
      <w:r>
        <w:rPr>
          <w:rStyle w:val="a"/>
        </w:rPr>
        <w:lastRenderedPageBreak/>
        <w:t xml:space="preserve"> </w:t>
      </w:r>
      <w:r>
        <w:t>Наши клиенты и партнеры</w:t>
      </w:r>
    </w:p>
    <w:p w:rsidR="003B6E98" w:rsidRDefault="003B6E98" w:rsidP="003B6E98">
      <w:pPr>
        <w:pStyle w:val="Quote"/>
        <w:ind w:left="3969"/>
        <w:jc w:val="right"/>
      </w:pPr>
      <w:r w:rsidRPr="003B6E98">
        <w:t>Партнерские отношения между людьми, между компаниями, с клиентами и поставщиками увеличивают создаваемую ценность для всех заинтересованных сторон</w:t>
      </w:r>
    </w:p>
    <w:p w:rsidR="003B6E98" w:rsidRDefault="003B6E98" w:rsidP="003B6E98">
      <w:pPr>
        <w:pStyle w:val="Quote"/>
        <w:jc w:val="right"/>
      </w:pPr>
      <w:r w:rsidRPr="003B6E98">
        <w:t>Стенли Голт</w:t>
      </w:r>
    </w:p>
    <w:p w:rsidR="003B6E98" w:rsidRDefault="00F664EC" w:rsidP="00F664EC">
      <w:pPr>
        <w:pStyle w:val="Heading2"/>
      </w:pPr>
      <w:r w:rsidRPr="00F664EC">
        <w:t>Клиенты</w:t>
      </w:r>
    </w:p>
    <w:p w:rsidR="00F664EC" w:rsidRDefault="00F664EC" w:rsidP="00F664EC">
      <w:r>
        <w:t xml:space="preserve">Наши клиенты — это компании, успешно работающие в самых разных сферах бизнеса и отраслях промышленности. Среди них есть как очень известные, так и только начинающие. </w:t>
      </w:r>
    </w:p>
    <w:p w:rsidR="00F664EC" w:rsidRDefault="00F664EC" w:rsidP="00F664EC">
      <w:r>
        <w:t>Мы бесконечно дорожим каждым нашим клиентом и стремимся предоставлять высококачественные услуги!</w:t>
      </w:r>
    </w:p>
    <w:p w:rsidR="00822731" w:rsidRDefault="00822731" w:rsidP="00F664EC">
      <w:pPr>
        <w:rPr>
          <w:b/>
        </w:rPr>
        <w:sectPr w:rsidR="0082273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22731">
        <w:rPr>
          <w:b/>
        </w:rPr>
        <w:t>Наши постоянные клиенты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lastRenderedPageBreak/>
        <w:t>СПК Рассвет им.К.П.Орловского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ОАО «Гомельский химический завод»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ЗАО «Атлант»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ЗАО «Холдинговая компания «Пинскдрев»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ОАО «Ивацевичдрев»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ЧУП «Светотехника» ОО «БелТИЗ»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ООО «Степановский, Папакуль и парнеры»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ООО «Завод автомобильны прицепов и кузовов «МАЗ-КУПАВА» РБ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РУП «Гомсельмаш»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Республиканское унитарное предприятие «Белорусский металлургический завод»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УП «НИИ средств автоматизации»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СООО «ЛЛК-НАФТАН»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КУП «Минскхлебпром»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СЗАО «Фидмаш»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ОАО «Беларуськалий»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ОАО «Лесохимик»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Частное предприятие «Сис Инжиниринг»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ОАО «Лидагропроммаш»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СОАО «Коммунарка»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ОАО «Гродно Азот»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lastRenderedPageBreak/>
        <w:t>Торговое частное унитарное предприятие «Торговый дом «БелТИЗ»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РУП Производственное обьединение «Белоруснефть», РБ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ОАО «Минскжелезобетон»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ОАО «Нафтан»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СП ОАО «Брестгазоаппарат»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ЗАО «ДОР-МПЗ»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ОАО «Белэлектромонтаж»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Республиканское унитарное предприятие «Гомельский завод литья и нормалей»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ОАО Лидский молочноконсервный комбинат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ОАО Пинский мясокомбинат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ЧУП «Светоприбор» ОО «БелТИЗ»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ОАО «Оршанский мясоконсервный комбинат»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УП Полимерконструкция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Витебский мясокомбинат ОАО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ЗАО СП «Отико»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ОАО «Глубокский молочно-консервный комбинат»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ОАО Интеграл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УП Белорусский нефтяной торговый дом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ОАО «Гродно Химволокно»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СООО «Белвест»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lastRenderedPageBreak/>
        <w:t>Республиканское унитарное предприятие «Главгосстройэкспертиза»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ЧУП «Элект» ОО «БелТИЗ»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ОАО ЛМЗ «Универсал»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ЧУП Тифлос ОО «Бел ТИЗ»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ОАО «Оршанский молочный комбинат»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УП «Минотор — Сервис»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УМП «КОМПО»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СООО «Пинскдрев — Адриана»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МОАО Красный металлист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ОАО «Красносельскстройматериалы», РБ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ООО «Футберг»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РУПП Белорусский автомобильный завод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ПРСП ООО «Дельта»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ОАО БЕЛФА г.Жлобин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ОАО «Элема»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РУПП Оршанский станкостроительный завод «Красный борец»</w:t>
      </w:r>
    </w:p>
    <w:p w:rsidR="00433228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r w:rsidRPr="000870DA">
        <w:rPr>
          <w:sz w:val="20"/>
        </w:rPr>
        <w:t>«Гроднохлебпром» РУПП</w:t>
      </w:r>
    </w:p>
    <w:p w:rsidR="00090CB9" w:rsidRPr="000870DA" w:rsidRDefault="00433228" w:rsidP="000870DA">
      <w:pPr>
        <w:pStyle w:val="ListParagraph"/>
        <w:numPr>
          <w:ilvl w:val="0"/>
          <w:numId w:val="5"/>
        </w:numPr>
        <w:ind w:left="284"/>
        <w:rPr>
          <w:sz w:val="20"/>
        </w:rPr>
      </w:pPr>
      <w:commentRangeStart w:id="6"/>
      <w:r w:rsidRPr="000870DA">
        <w:rPr>
          <w:sz w:val="20"/>
        </w:rPr>
        <w:t>ООО СП белорусско-германское Минский мебельный центр производственное</w:t>
      </w:r>
      <w:commentRangeEnd w:id="6"/>
      <w:r>
        <w:rPr>
          <w:rStyle w:val="CommentReference"/>
        </w:rPr>
        <w:commentReference w:id="6"/>
      </w:r>
    </w:p>
    <w:p w:rsidR="00090CB9" w:rsidRDefault="00090CB9" w:rsidP="00433228">
      <w:pPr>
        <w:rPr>
          <w:sz w:val="20"/>
        </w:rPr>
        <w:sectPr w:rsidR="00090CB9" w:rsidSect="00822731">
          <w:type w:val="continuous"/>
          <w:pgSz w:w="11906" w:h="16838"/>
          <w:pgMar w:top="1134" w:right="850" w:bottom="1134" w:left="1701" w:header="708" w:footer="708" w:gutter="0"/>
          <w:cols w:num="3" w:space="212"/>
          <w:docGrid w:linePitch="360"/>
        </w:sectPr>
      </w:pPr>
    </w:p>
    <w:p w:rsidR="00822731" w:rsidRDefault="00090CB9" w:rsidP="00090CB9">
      <w:pPr>
        <w:rPr>
          <w:rStyle w:val="a"/>
        </w:rPr>
      </w:pPr>
      <w:r w:rsidRPr="00090CB9">
        <w:rPr>
          <w:rStyle w:val="a"/>
        </w:rPr>
        <w:lastRenderedPageBreak/>
        <w:t>Клиентов очень много. Надо отсортировать их по узнаваемости и изначально отображать только треть. Всех остальных отображать при нажатии на ссылку «еще».</w:t>
      </w:r>
    </w:p>
    <w:p w:rsidR="00090CB9" w:rsidRPr="00090CB9" w:rsidRDefault="00090CB9" w:rsidP="00090CB9">
      <w:pPr>
        <w:pStyle w:val="Heading2"/>
      </w:pPr>
      <w:r w:rsidRPr="00090CB9">
        <w:t>Партнеры</w:t>
      </w:r>
    </w:p>
    <w:p w:rsidR="000870DA" w:rsidRPr="00AF0ADB" w:rsidRDefault="000870DA" w:rsidP="000870DA">
      <w:r w:rsidRPr="00AF0ADB">
        <w:t xml:space="preserve">Партнерство </w:t>
      </w:r>
      <w:r>
        <w:t>—</w:t>
      </w:r>
      <w:r w:rsidRPr="00AF0ADB">
        <w:t xml:space="preserve"> это то, что дает нам возможность непрерывно совершенствоваться.</w:t>
      </w:r>
    </w:p>
    <w:p w:rsidR="00090CB9" w:rsidRDefault="000870DA" w:rsidP="000870DA">
      <w:r w:rsidRPr="00AF0ADB">
        <w:t xml:space="preserve">УП «Центр делового образования» Белорусской торгово-промышленной палаты гордится многолетними партнерскими отношениями с крупнейшими предпринимательскими объединениями, </w:t>
      </w:r>
      <w:r w:rsidRPr="00AF0ADB">
        <w:rPr>
          <w:bCs/>
        </w:rPr>
        <w:t>образовательными</w:t>
      </w:r>
      <w:r w:rsidRPr="00AF0ADB">
        <w:t xml:space="preserve"> учреждениями и ведущими </w:t>
      </w:r>
      <w:r w:rsidRPr="00AF0ADB">
        <w:rPr>
          <w:bCs/>
        </w:rPr>
        <w:t>производственными</w:t>
      </w:r>
      <w:r w:rsidRPr="00AF0ADB">
        <w:t xml:space="preserve"> компаниями стран ЕС, России и Азии.</w:t>
      </w:r>
    </w:p>
    <w:p w:rsidR="000870DA" w:rsidRDefault="000870DA" w:rsidP="000870DA">
      <w:pPr>
        <w:sectPr w:rsidR="000870DA" w:rsidSect="00090CB9">
          <w:type w:val="continuous"/>
          <w:pgSz w:w="11906" w:h="16838"/>
          <w:pgMar w:top="1134" w:right="850" w:bottom="1134" w:left="1701" w:header="708" w:footer="708" w:gutter="0"/>
          <w:cols w:space="212"/>
          <w:docGrid w:linePitch="360"/>
        </w:sectPr>
      </w:pPr>
    </w:p>
    <w:p w:rsidR="000870DA" w:rsidRPr="000870DA" w:rsidRDefault="000870DA" w:rsidP="000870DA">
      <w:pPr>
        <w:rPr>
          <w:b/>
          <w:sz w:val="20"/>
        </w:rPr>
      </w:pPr>
      <w:r w:rsidRPr="000870DA">
        <w:rPr>
          <w:b/>
          <w:sz w:val="20"/>
        </w:rPr>
        <w:lastRenderedPageBreak/>
        <w:t>Зарубежные представительства БелТПП</w:t>
      </w:r>
    </w:p>
    <w:p w:rsidR="000870DA" w:rsidRPr="000870DA" w:rsidRDefault="000870DA" w:rsidP="000870DA">
      <w:pPr>
        <w:pStyle w:val="ListParagraph"/>
        <w:numPr>
          <w:ilvl w:val="0"/>
          <w:numId w:val="2"/>
        </w:numPr>
        <w:ind w:left="426"/>
        <w:rPr>
          <w:sz w:val="20"/>
        </w:rPr>
      </w:pPr>
      <w:r w:rsidRPr="000870DA">
        <w:rPr>
          <w:sz w:val="20"/>
        </w:rPr>
        <w:t>Представительство БелТПП в Украине (Киев)</w:t>
      </w:r>
    </w:p>
    <w:p w:rsidR="000870DA" w:rsidRPr="000870DA" w:rsidRDefault="000870DA" w:rsidP="000870DA">
      <w:pPr>
        <w:pStyle w:val="ListParagraph"/>
        <w:numPr>
          <w:ilvl w:val="0"/>
          <w:numId w:val="2"/>
        </w:numPr>
        <w:ind w:left="426"/>
        <w:rPr>
          <w:sz w:val="20"/>
        </w:rPr>
      </w:pPr>
      <w:r w:rsidRPr="000870DA">
        <w:rPr>
          <w:sz w:val="20"/>
        </w:rPr>
        <w:t>Представительство БелТПП в Эстонии (Таллин)</w:t>
      </w:r>
    </w:p>
    <w:p w:rsidR="000870DA" w:rsidRPr="000870DA" w:rsidRDefault="000870DA" w:rsidP="000870DA">
      <w:pPr>
        <w:pStyle w:val="ListParagraph"/>
        <w:numPr>
          <w:ilvl w:val="0"/>
          <w:numId w:val="2"/>
        </w:numPr>
        <w:ind w:left="426"/>
        <w:rPr>
          <w:sz w:val="20"/>
        </w:rPr>
      </w:pPr>
      <w:r w:rsidRPr="000870DA">
        <w:rPr>
          <w:sz w:val="20"/>
        </w:rPr>
        <w:t>Представительство БелТПП в Латвии (Рига)</w:t>
      </w:r>
    </w:p>
    <w:p w:rsidR="000870DA" w:rsidRPr="000870DA" w:rsidRDefault="000870DA" w:rsidP="000870DA">
      <w:pPr>
        <w:pStyle w:val="ListParagraph"/>
        <w:numPr>
          <w:ilvl w:val="0"/>
          <w:numId w:val="2"/>
        </w:numPr>
        <w:ind w:left="426"/>
        <w:rPr>
          <w:sz w:val="20"/>
        </w:rPr>
      </w:pPr>
      <w:r w:rsidRPr="000870DA">
        <w:rPr>
          <w:sz w:val="20"/>
        </w:rPr>
        <w:t>Представительство БелТПП в Румынии (Бухарест)</w:t>
      </w:r>
    </w:p>
    <w:p w:rsidR="000870DA" w:rsidRPr="000870DA" w:rsidRDefault="000870DA" w:rsidP="000870DA">
      <w:pPr>
        <w:pStyle w:val="ListParagraph"/>
        <w:numPr>
          <w:ilvl w:val="0"/>
          <w:numId w:val="2"/>
        </w:numPr>
        <w:ind w:left="426"/>
        <w:rPr>
          <w:sz w:val="20"/>
        </w:rPr>
      </w:pPr>
      <w:r w:rsidRPr="000870DA">
        <w:rPr>
          <w:sz w:val="20"/>
        </w:rPr>
        <w:t>Представительство БелТПП в Словакии (Братислава)</w:t>
      </w:r>
    </w:p>
    <w:p w:rsidR="000870DA" w:rsidRPr="000870DA" w:rsidRDefault="000870DA" w:rsidP="000870DA">
      <w:pPr>
        <w:pStyle w:val="ListParagraph"/>
        <w:numPr>
          <w:ilvl w:val="0"/>
          <w:numId w:val="2"/>
        </w:numPr>
        <w:ind w:left="426"/>
        <w:rPr>
          <w:sz w:val="20"/>
        </w:rPr>
      </w:pPr>
      <w:r w:rsidRPr="000870DA">
        <w:rPr>
          <w:sz w:val="20"/>
        </w:rPr>
        <w:t>Представительство БелТПП в Словении (Любляна)</w:t>
      </w:r>
    </w:p>
    <w:p w:rsidR="000870DA" w:rsidRPr="000870DA" w:rsidRDefault="000870DA" w:rsidP="000870DA">
      <w:pPr>
        <w:pStyle w:val="ListParagraph"/>
        <w:numPr>
          <w:ilvl w:val="0"/>
          <w:numId w:val="2"/>
        </w:numPr>
        <w:ind w:left="426"/>
        <w:rPr>
          <w:sz w:val="20"/>
        </w:rPr>
      </w:pPr>
      <w:r w:rsidRPr="000870DA">
        <w:rPr>
          <w:sz w:val="20"/>
        </w:rPr>
        <w:t>Представительство БелТПП в Швеции (Стокгольм)</w:t>
      </w:r>
    </w:p>
    <w:p w:rsidR="000870DA" w:rsidRPr="000870DA" w:rsidRDefault="000870DA" w:rsidP="000870DA">
      <w:pPr>
        <w:pStyle w:val="ListParagraph"/>
        <w:numPr>
          <w:ilvl w:val="0"/>
          <w:numId w:val="2"/>
        </w:numPr>
        <w:ind w:left="426"/>
        <w:rPr>
          <w:sz w:val="20"/>
        </w:rPr>
      </w:pPr>
      <w:r w:rsidRPr="000870DA">
        <w:rPr>
          <w:sz w:val="20"/>
        </w:rPr>
        <w:t>Представительство БелТПП в Китае (Пекин)</w:t>
      </w:r>
    </w:p>
    <w:p w:rsidR="000870DA" w:rsidRPr="000870DA" w:rsidRDefault="000870DA" w:rsidP="000870DA">
      <w:pPr>
        <w:pStyle w:val="ListParagraph"/>
        <w:numPr>
          <w:ilvl w:val="0"/>
          <w:numId w:val="2"/>
        </w:numPr>
        <w:ind w:left="426"/>
        <w:rPr>
          <w:sz w:val="20"/>
        </w:rPr>
      </w:pPr>
      <w:r w:rsidRPr="000870DA">
        <w:rPr>
          <w:sz w:val="20"/>
        </w:rPr>
        <w:t>Представительство БелТПП в Германии (Берлин)</w:t>
      </w:r>
    </w:p>
    <w:p w:rsidR="000870DA" w:rsidRPr="000870DA" w:rsidRDefault="000870DA" w:rsidP="000870DA">
      <w:pPr>
        <w:pStyle w:val="ListParagraph"/>
        <w:numPr>
          <w:ilvl w:val="0"/>
          <w:numId w:val="2"/>
        </w:numPr>
        <w:ind w:left="426"/>
        <w:rPr>
          <w:sz w:val="20"/>
        </w:rPr>
      </w:pPr>
      <w:r w:rsidRPr="000870DA">
        <w:rPr>
          <w:sz w:val="20"/>
        </w:rPr>
        <w:t>Представительство БелТПП в Российской Федерации (Санкт-Петербург)</w:t>
      </w:r>
    </w:p>
    <w:p w:rsidR="000870DA" w:rsidRPr="000870DA" w:rsidRDefault="000870DA" w:rsidP="000870DA">
      <w:pPr>
        <w:rPr>
          <w:b/>
          <w:sz w:val="20"/>
          <w:szCs w:val="20"/>
        </w:rPr>
      </w:pPr>
      <w:r w:rsidRPr="000870DA">
        <w:rPr>
          <w:b/>
          <w:sz w:val="20"/>
          <w:szCs w:val="20"/>
        </w:rPr>
        <w:t>Партнёры в  Республика Беларусь:</w:t>
      </w:r>
    </w:p>
    <w:p w:rsidR="000870DA" w:rsidRPr="000870DA" w:rsidRDefault="000870DA" w:rsidP="000870DA">
      <w:pPr>
        <w:pStyle w:val="ListParagraph"/>
        <w:numPr>
          <w:ilvl w:val="0"/>
          <w:numId w:val="3"/>
        </w:numPr>
        <w:ind w:left="426"/>
        <w:rPr>
          <w:sz w:val="20"/>
        </w:rPr>
      </w:pPr>
      <w:r w:rsidRPr="000870DA">
        <w:rPr>
          <w:sz w:val="20"/>
        </w:rPr>
        <w:t>Ассоциация белорусский банков</w:t>
      </w:r>
    </w:p>
    <w:p w:rsidR="000870DA" w:rsidRPr="00C546E9" w:rsidRDefault="000870DA" w:rsidP="000870DA">
      <w:pPr>
        <w:pStyle w:val="ListParagraph"/>
        <w:numPr>
          <w:ilvl w:val="0"/>
          <w:numId w:val="3"/>
        </w:numPr>
        <w:ind w:left="426"/>
        <w:rPr>
          <w:sz w:val="20"/>
          <w:highlight w:val="yellow"/>
        </w:rPr>
      </w:pPr>
      <w:r w:rsidRPr="00C546E9">
        <w:rPr>
          <w:sz w:val="20"/>
          <w:highlight w:val="yellow"/>
        </w:rPr>
        <w:t>Гильдия маркетологов</w:t>
      </w:r>
    </w:p>
    <w:p w:rsidR="000870DA" w:rsidRPr="000870DA" w:rsidRDefault="000870DA" w:rsidP="000870DA">
      <w:pPr>
        <w:pStyle w:val="ListParagraph"/>
        <w:numPr>
          <w:ilvl w:val="0"/>
          <w:numId w:val="3"/>
        </w:numPr>
        <w:ind w:left="426"/>
        <w:rPr>
          <w:sz w:val="20"/>
        </w:rPr>
      </w:pPr>
      <w:r w:rsidRPr="000870DA">
        <w:rPr>
          <w:sz w:val="20"/>
        </w:rPr>
        <w:t>Белорусский союз лизингодателей</w:t>
      </w:r>
    </w:p>
    <w:p w:rsidR="000870DA" w:rsidRPr="000870DA" w:rsidRDefault="000870DA" w:rsidP="000870DA">
      <w:pPr>
        <w:pStyle w:val="ListParagraph"/>
        <w:numPr>
          <w:ilvl w:val="0"/>
          <w:numId w:val="3"/>
        </w:numPr>
        <w:ind w:left="426"/>
        <w:rPr>
          <w:sz w:val="20"/>
        </w:rPr>
      </w:pPr>
      <w:r w:rsidRPr="000870DA">
        <w:rPr>
          <w:sz w:val="20"/>
        </w:rPr>
        <w:t>Белорусская ассоциация промышленных предприятий</w:t>
      </w:r>
    </w:p>
    <w:p w:rsidR="000870DA" w:rsidRPr="000870DA" w:rsidRDefault="000870DA" w:rsidP="000870DA">
      <w:pPr>
        <w:pStyle w:val="ListParagraph"/>
        <w:numPr>
          <w:ilvl w:val="0"/>
          <w:numId w:val="3"/>
        </w:numPr>
        <w:ind w:left="426"/>
        <w:rPr>
          <w:sz w:val="20"/>
        </w:rPr>
      </w:pPr>
      <w:r w:rsidRPr="000870DA">
        <w:rPr>
          <w:sz w:val="20"/>
        </w:rPr>
        <w:t>ИООО «Эрнст энд Янг»</w:t>
      </w:r>
    </w:p>
    <w:p w:rsidR="000870DA" w:rsidRPr="000870DA" w:rsidRDefault="000870DA" w:rsidP="000870DA">
      <w:pPr>
        <w:pStyle w:val="ListParagraph"/>
        <w:numPr>
          <w:ilvl w:val="0"/>
          <w:numId w:val="3"/>
        </w:numPr>
        <w:ind w:left="426"/>
        <w:rPr>
          <w:sz w:val="20"/>
        </w:rPr>
      </w:pPr>
      <w:r w:rsidRPr="000870DA">
        <w:rPr>
          <w:sz w:val="20"/>
        </w:rPr>
        <w:t xml:space="preserve">ИООО «ПрайсвотерхаусКуперс» </w:t>
      </w:r>
    </w:p>
    <w:p w:rsidR="000870DA" w:rsidRPr="000870DA" w:rsidRDefault="000870DA" w:rsidP="000870DA">
      <w:pPr>
        <w:pStyle w:val="ListParagraph"/>
        <w:numPr>
          <w:ilvl w:val="0"/>
          <w:numId w:val="3"/>
        </w:numPr>
        <w:ind w:left="426"/>
        <w:rPr>
          <w:sz w:val="20"/>
        </w:rPr>
      </w:pPr>
      <w:r w:rsidRPr="000870DA">
        <w:rPr>
          <w:sz w:val="20"/>
        </w:rPr>
        <w:t>Экономическая газета</w:t>
      </w:r>
    </w:p>
    <w:p w:rsidR="000870DA" w:rsidRPr="000870DA" w:rsidRDefault="000870DA" w:rsidP="000870DA">
      <w:pPr>
        <w:pStyle w:val="ListParagraph"/>
        <w:numPr>
          <w:ilvl w:val="0"/>
          <w:numId w:val="3"/>
        </w:numPr>
        <w:ind w:left="426"/>
        <w:rPr>
          <w:sz w:val="20"/>
        </w:rPr>
      </w:pPr>
      <w:r w:rsidRPr="000870DA">
        <w:rPr>
          <w:sz w:val="20"/>
        </w:rPr>
        <w:t>Строительная газета</w:t>
      </w:r>
    </w:p>
    <w:p w:rsidR="000870DA" w:rsidRPr="000870DA" w:rsidRDefault="000870DA" w:rsidP="000870DA">
      <w:pPr>
        <w:pStyle w:val="ListParagraph"/>
        <w:numPr>
          <w:ilvl w:val="0"/>
          <w:numId w:val="3"/>
        </w:numPr>
        <w:ind w:left="426"/>
        <w:rPr>
          <w:sz w:val="20"/>
        </w:rPr>
      </w:pPr>
      <w:r w:rsidRPr="000870DA">
        <w:rPr>
          <w:sz w:val="20"/>
        </w:rPr>
        <w:t>ООО «Агенство Владимира Гревцова»</w:t>
      </w:r>
    </w:p>
    <w:p w:rsidR="000870DA" w:rsidRPr="000870DA" w:rsidRDefault="000870DA" w:rsidP="000870DA">
      <w:pPr>
        <w:pStyle w:val="ListParagraph"/>
        <w:numPr>
          <w:ilvl w:val="0"/>
          <w:numId w:val="3"/>
        </w:numPr>
        <w:ind w:left="426"/>
        <w:rPr>
          <w:sz w:val="20"/>
        </w:rPr>
      </w:pPr>
      <w:r w:rsidRPr="000870DA">
        <w:rPr>
          <w:sz w:val="20"/>
        </w:rPr>
        <w:t>Белорусский деловой портал BEL.BIZ</w:t>
      </w:r>
    </w:p>
    <w:p w:rsidR="000870DA" w:rsidRPr="000870DA" w:rsidRDefault="000870DA" w:rsidP="000870DA">
      <w:pPr>
        <w:pStyle w:val="ListParagraph"/>
        <w:numPr>
          <w:ilvl w:val="0"/>
          <w:numId w:val="3"/>
        </w:numPr>
        <w:ind w:left="426"/>
        <w:rPr>
          <w:sz w:val="20"/>
        </w:rPr>
      </w:pPr>
      <w:r w:rsidRPr="000870DA">
        <w:rPr>
          <w:sz w:val="20"/>
        </w:rPr>
        <w:t>Туристическая компания «АлатанТур»</w:t>
      </w:r>
    </w:p>
    <w:p w:rsidR="000870DA" w:rsidRDefault="000870DA" w:rsidP="000870DA">
      <w:pPr>
        <w:rPr>
          <w:b/>
          <w:sz w:val="20"/>
        </w:rPr>
      </w:pPr>
      <w:r w:rsidRPr="000870DA">
        <w:rPr>
          <w:b/>
          <w:sz w:val="20"/>
        </w:rPr>
        <w:t>Зарубежные партнёры:</w:t>
      </w:r>
    </w:p>
    <w:p w:rsidR="000870DA" w:rsidRPr="000870DA" w:rsidRDefault="000870DA" w:rsidP="000870DA">
      <w:pPr>
        <w:pStyle w:val="ListParagraph"/>
        <w:numPr>
          <w:ilvl w:val="0"/>
          <w:numId w:val="4"/>
        </w:numPr>
        <w:ind w:left="426"/>
        <w:rPr>
          <w:sz w:val="20"/>
        </w:rPr>
      </w:pPr>
      <w:r w:rsidRPr="000870DA">
        <w:rPr>
          <w:sz w:val="20"/>
        </w:rPr>
        <w:t xml:space="preserve">Банк Commerzbank (Германия) </w:t>
      </w:r>
    </w:p>
    <w:p w:rsidR="000870DA" w:rsidRPr="000870DA" w:rsidRDefault="000870DA" w:rsidP="000870DA">
      <w:pPr>
        <w:pStyle w:val="ListParagraph"/>
        <w:numPr>
          <w:ilvl w:val="0"/>
          <w:numId w:val="4"/>
        </w:numPr>
        <w:ind w:left="426"/>
        <w:rPr>
          <w:sz w:val="20"/>
        </w:rPr>
      </w:pPr>
      <w:r w:rsidRPr="000870DA">
        <w:rPr>
          <w:sz w:val="20"/>
        </w:rPr>
        <w:t>Банк LBBW (Германия)</w:t>
      </w:r>
    </w:p>
    <w:p w:rsidR="000870DA" w:rsidRPr="000870DA" w:rsidRDefault="000870DA" w:rsidP="000870DA">
      <w:pPr>
        <w:pStyle w:val="ListParagraph"/>
        <w:numPr>
          <w:ilvl w:val="0"/>
          <w:numId w:val="4"/>
        </w:numPr>
        <w:ind w:left="426"/>
        <w:rPr>
          <w:sz w:val="20"/>
        </w:rPr>
      </w:pPr>
      <w:r w:rsidRPr="000870DA">
        <w:rPr>
          <w:sz w:val="20"/>
        </w:rPr>
        <w:t>Банк ВТБ (Франция, РФ)</w:t>
      </w:r>
    </w:p>
    <w:p w:rsidR="000870DA" w:rsidRPr="00CA7EFE" w:rsidRDefault="000870DA" w:rsidP="000870DA">
      <w:pPr>
        <w:pStyle w:val="ListParagraph"/>
        <w:numPr>
          <w:ilvl w:val="0"/>
          <w:numId w:val="4"/>
        </w:numPr>
        <w:ind w:left="426"/>
        <w:rPr>
          <w:sz w:val="20"/>
          <w:lang w:val="en-US"/>
        </w:rPr>
      </w:pPr>
      <w:r w:rsidRPr="000870DA">
        <w:rPr>
          <w:sz w:val="20"/>
        </w:rPr>
        <w:t>Банк</w:t>
      </w:r>
      <w:r w:rsidRPr="00CA7EFE">
        <w:rPr>
          <w:sz w:val="20"/>
          <w:lang w:val="en-US"/>
        </w:rPr>
        <w:t xml:space="preserve"> Royal Bank of Scotland (</w:t>
      </w:r>
      <w:r w:rsidRPr="000870DA">
        <w:rPr>
          <w:sz w:val="20"/>
        </w:rPr>
        <w:t>Великобритания</w:t>
      </w:r>
      <w:r w:rsidRPr="00CA7EFE">
        <w:rPr>
          <w:sz w:val="20"/>
          <w:lang w:val="en-US"/>
        </w:rPr>
        <w:t>)</w:t>
      </w:r>
    </w:p>
    <w:p w:rsidR="000870DA" w:rsidRPr="000870DA" w:rsidRDefault="000870DA" w:rsidP="000870DA">
      <w:pPr>
        <w:pStyle w:val="ListParagraph"/>
        <w:numPr>
          <w:ilvl w:val="0"/>
          <w:numId w:val="4"/>
        </w:numPr>
        <w:ind w:left="426"/>
        <w:rPr>
          <w:sz w:val="20"/>
        </w:rPr>
      </w:pPr>
      <w:r w:rsidRPr="000870DA">
        <w:rPr>
          <w:sz w:val="20"/>
        </w:rPr>
        <w:lastRenderedPageBreak/>
        <w:t>Венская экономическая палата (Австрия)</w:t>
      </w:r>
    </w:p>
    <w:p w:rsidR="000870DA" w:rsidRPr="00DC7406" w:rsidRDefault="000870DA" w:rsidP="000870DA">
      <w:pPr>
        <w:pStyle w:val="ListParagraph"/>
        <w:numPr>
          <w:ilvl w:val="0"/>
          <w:numId w:val="4"/>
        </w:numPr>
        <w:ind w:left="426"/>
        <w:rPr>
          <w:sz w:val="20"/>
          <w:highlight w:val="yellow"/>
        </w:rPr>
      </w:pPr>
      <w:r w:rsidRPr="00DC7406">
        <w:rPr>
          <w:sz w:val="20"/>
          <w:highlight w:val="yellow"/>
        </w:rPr>
        <w:t>Всемирная торговая организация (</w:t>
      </w:r>
      <w:commentRangeStart w:id="7"/>
      <w:r w:rsidRPr="00DC7406">
        <w:rPr>
          <w:sz w:val="20"/>
          <w:highlight w:val="yellow"/>
        </w:rPr>
        <w:t>Швейцария</w:t>
      </w:r>
      <w:commentRangeEnd w:id="7"/>
      <w:r w:rsidR="00C546E9">
        <w:rPr>
          <w:rStyle w:val="CommentReference"/>
        </w:rPr>
        <w:commentReference w:id="7"/>
      </w:r>
      <w:r w:rsidRPr="00DC7406">
        <w:rPr>
          <w:sz w:val="20"/>
          <w:highlight w:val="yellow"/>
        </w:rPr>
        <w:t>)</w:t>
      </w:r>
    </w:p>
    <w:p w:rsidR="000870DA" w:rsidRPr="00DC7406" w:rsidRDefault="000870DA" w:rsidP="000870DA">
      <w:pPr>
        <w:pStyle w:val="ListParagraph"/>
        <w:numPr>
          <w:ilvl w:val="0"/>
          <w:numId w:val="4"/>
        </w:numPr>
        <w:ind w:left="426"/>
        <w:rPr>
          <w:sz w:val="20"/>
          <w:highlight w:val="yellow"/>
        </w:rPr>
      </w:pPr>
      <w:r w:rsidRPr="00DC7406">
        <w:rPr>
          <w:sz w:val="20"/>
          <w:highlight w:val="yellow"/>
        </w:rPr>
        <w:t>Деловой совет «Беларусь – ЕС» (Бельгия)</w:t>
      </w:r>
    </w:p>
    <w:p w:rsidR="000870DA" w:rsidRPr="000870DA" w:rsidRDefault="000870DA" w:rsidP="000870DA">
      <w:pPr>
        <w:pStyle w:val="ListParagraph"/>
        <w:numPr>
          <w:ilvl w:val="0"/>
          <w:numId w:val="4"/>
        </w:numPr>
        <w:ind w:left="426"/>
        <w:rPr>
          <w:sz w:val="20"/>
        </w:rPr>
      </w:pPr>
      <w:r w:rsidRPr="000870DA">
        <w:rPr>
          <w:sz w:val="20"/>
        </w:rPr>
        <w:t>Деловой совет «Беларусь – США» (США)</w:t>
      </w:r>
    </w:p>
    <w:p w:rsidR="000870DA" w:rsidRPr="000870DA" w:rsidRDefault="000870DA" w:rsidP="000870DA">
      <w:pPr>
        <w:pStyle w:val="ListParagraph"/>
        <w:numPr>
          <w:ilvl w:val="0"/>
          <w:numId w:val="4"/>
        </w:numPr>
        <w:ind w:left="426"/>
        <w:rPr>
          <w:sz w:val="20"/>
        </w:rPr>
      </w:pPr>
      <w:r w:rsidRPr="000870DA">
        <w:rPr>
          <w:sz w:val="20"/>
        </w:rPr>
        <w:t xml:space="preserve">Консалтинговая компания </w:t>
      </w:r>
      <w:r w:rsidRPr="00DC7406">
        <w:rPr>
          <w:sz w:val="20"/>
          <w:highlight w:val="yellow"/>
        </w:rPr>
        <w:t>PricewaterhouseCoopers</w:t>
      </w:r>
      <w:r w:rsidRPr="000870DA">
        <w:rPr>
          <w:sz w:val="20"/>
        </w:rPr>
        <w:t xml:space="preserve"> (США)</w:t>
      </w:r>
    </w:p>
    <w:p w:rsidR="000870DA" w:rsidRPr="000870DA" w:rsidRDefault="000870DA" w:rsidP="00DC7406">
      <w:pPr>
        <w:pStyle w:val="ListParagraph"/>
        <w:numPr>
          <w:ilvl w:val="0"/>
          <w:numId w:val="4"/>
        </w:numPr>
        <w:ind w:left="426"/>
        <w:rPr>
          <w:sz w:val="20"/>
        </w:rPr>
      </w:pPr>
      <w:r w:rsidRPr="000870DA">
        <w:rPr>
          <w:sz w:val="20"/>
        </w:rPr>
        <w:t xml:space="preserve">Международный торговый центр </w:t>
      </w:r>
      <w:r w:rsidR="00DC7406">
        <w:rPr>
          <w:sz w:val="20"/>
        </w:rPr>
        <w:t xml:space="preserve"> </w:t>
      </w:r>
      <w:r w:rsidR="00DC7406" w:rsidRPr="00DC7406">
        <w:rPr>
          <w:sz w:val="20"/>
        </w:rPr>
        <w:t xml:space="preserve">Всемирная торговая организация </w:t>
      </w:r>
      <w:r w:rsidRPr="000870DA">
        <w:rPr>
          <w:sz w:val="20"/>
        </w:rPr>
        <w:t>(Швейцария)</w:t>
      </w:r>
    </w:p>
    <w:p w:rsidR="000870DA" w:rsidRPr="000870DA" w:rsidRDefault="000870DA" w:rsidP="000870DA">
      <w:pPr>
        <w:pStyle w:val="ListParagraph"/>
        <w:numPr>
          <w:ilvl w:val="0"/>
          <w:numId w:val="4"/>
        </w:numPr>
        <w:ind w:left="426"/>
        <w:rPr>
          <w:sz w:val="20"/>
        </w:rPr>
      </w:pPr>
      <w:r w:rsidRPr="000870DA">
        <w:rPr>
          <w:sz w:val="20"/>
        </w:rPr>
        <w:t>Немецкая фондовая биржа Deutsche Boerse (Германия)</w:t>
      </w:r>
    </w:p>
    <w:p w:rsidR="000870DA" w:rsidRPr="000870DA" w:rsidRDefault="000870DA" w:rsidP="000870DA">
      <w:pPr>
        <w:pStyle w:val="ListParagraph"/>
        <w:numPr>
          <w:ilvl w:val="0"/>
          <w:numId w:val="4"/>
        </w:numPr>
        <w:ind w:left="426"/>
        <w:rPr>
          <w:sz w:val="20"/>
        </w:rPr>
      </w:pPr>
      <w:r w:rsidRPr="000870DA">
        <w:rPr>
          <w:sz w:val="20"/>
        </w:rPr>
        <w:t>Ремесленная палата Лейпцига (Германия)</w:t>
      </w:r>
    </w:p>
    <w:p w:rsidR="000870DA" w:rsidRPr="000870DA" w:rsidRDefault="000870DA" w:rsidP="000870DA">
      <w:pPr>
        <w:pStyle w:val="ListParagraph"/>
        <w:numPr>
          <w:ilvl w:val="0"/>
          <w:numId w:val="4"/>
        </w:numPr>
        <w:ind w:left="426"/>
        <w:rPr>
          <w:sz w:val="20"/>
        </w:rPr>
      </w:pPr>
      <w:r w:rsidRPr="000870DA">
        <w:rPr>
          <w:sz w:val="20"/>
        </w:rPr>
        <w:t>Страховая компания Cooper Gay (Великобритания)</w:t>
      </w:r>
    </w:p>
    <w:p w:rsidR="000870DA" w:rsidRPr="000870DA" w:rsidRDefault="000870DA" w:rsidP="000870DA">
      <w:pPr>
        <w:pStyle w:val="ListParagraph"/>
        <w:numPr>
          <w:ilvl w:val="0"/>
          <w:numId w:val="4"/>
        </w:numPr>
        <w:ind w:left="426"/>
        <w:rPr>
          <w:sz w:val="20"/>
        </w:rPr>
      </w:pPr>
      <w:r w:rsidRPr="000870DA">
        <w:rPr>
          <w:sz w:val="20"/>
        </w:rPr>
        <w:t>Торговый совет Исландии (Исландия)</w:t>
      </w:r>
    </w:p>
    <w:p w:rsidR="000870DA" w:rsidRPr="000870DA" w:rsidRDefault="000870DA" w:rsidP="000870DA">
      <w:pPr>
        <w:pStyle w:val="ListParagraph"/>
        <w:numPr>
          <w:ilvl w:val="0"/>
          <w:numId w:val="4"/>
        </w:numPr>
        <w:ind w:left="426"/>
        <w:rPr>
          <w:sz w:val="20"/>
        </w:rPr>
      </w:pPr>
      <w:r w:rsidRPr="000870DA">
        <w:rPr>
          <w:sz w:val="20"/>
        </w:rPr>
        <w:t>ТПП Болоньи (Италия)</w:t>
      </w:r>
    </w:p>
    <w:p w:rsidR="000870DA" w:rsidRPr="00C546E9" w:rsidRDefault="000870DA" w:rsidP="000870DA">
      <w:pPr>
        <w:pStyle w:val="ListParagraph"/>
        <w:numPr>
          <w:ilvl w:val="0"/>
          <w:numId w:val="4"/>
        </w:numPr>
        <w:ind w:left="426"/>
        <w:rPr>
          <w:sz w:val="20"/>
          <w:highlight w:val="yellow"/>
        </w:rPr>
      </w:pPr>
      <w:r w:rsidRPr="00C546E9">
        <w:rPr>
          <w:sz w:val="20"/>
          <w:highlight w:val="yellow"/>
        </w:rPr>
        <w:t>ТПП Лейпцига (Германия)</w:t>
      </w:r>
    </w:p>
    <w:p w:rsidR="000870DA" w:rsidRPr="000870DA" w:rsidRDefault="000870DA" w:rsidP="000870DA">
      <w:pPr>
        <w:pStyle w:val="ListParagraph"/>
        <w:numPr>
          <w:ilvl w:val="0"/>
          <w:numId w:val="4"/>
        </w:numPr>
        <w:ind w:left="426"/>
        <w:rPr>
          <w:sz w:val="20"/>
        </w:rPr>
      </w:pPr>
      <w:r w:rsidRPr="000870DA">
        <w:rPr>
          <w:sz w:val="20"/>
        </w:rPr>
        <w:t>ТПП Лиона (Франция)</w:t>
      </w:r>
    </w:p>
    <w:p w:rsidR="000870DA" w:rsidRPr="000870DA" w:rsidRDefault="000870DA" w:rsidP="000870DA">
      <w:pPr>
        <w:pStyle w:val="ListParagraph"/>
        <w:numPr>
          <w:ilvl w:val="0"/>
          <w:numId w:val="4"/>
        </w:numPr>
        <w:ind w:left="426"/>
        <w:rPr>
          <w:sz w:val="20"/>
        </w:rPr>
      </w:pPr>
      <w:r w:rsidRPr="000870DA">
        <w:rPr>
          <w:sz w:val="20"/>
        </w:rPr>
        <w:t>Ассоциация строительных компаний Болоньи (Италия)</w:t>
      </w:r>
    </w:p>
    <w:p w:rsidR="000870DA" w:rsidRPr="000870DA" w:rsidRDefault="000870DA" w:rsidP="000870DA">
      <w:pPr>
        <w:pStyle w:val="ListParagraph"/>
        <w:numPr>
          <w:ilvl w:val="0"/>
          <w:numId w:val="4"/>
        </w:numPr>
        <w:ind w:left="426"/>
        <w:rPr>
          <w:sz w:val="20"/>
        </w:rPr>
      </w:pPr>
      <w:r w:rsidRPr="000870DA">
        <w:rPr>
          <w:sz w:val="20"/>
        </w:rPr>
        <w:t>Общество австрийско-белорусских отношений (Австрия)</w:t>
      </w:r>
    </w:p>
    <w:p w:rsidR="000870DA" w:rsidRPr="000870DA" w:rsidRDefault="000870DA" w:rsidP="000870DA">
      <w:pPr>
        <w:pStyle w:val="ListParagraph"/>
        <w:numPr>
          <w:ilvl w:val="0"/>
          <w:numId w:val="4"/>
        </w:numPr>
        <w:ind w:left="426"/>
        <w:rPr>
          <w:sz w:val="20"/>
          <w:lang w:val="en-US"/>
        </w:rPr>
      </w:pPr>
      <w:r w:rsidRPr="000870DA">
        <w:rPr>
          <w:sz w:val="20"/>
        </w:rPr>
        <w:t>ТПП</w:t>
      </w:r>
      <w:r w:rsidRPr="000870DA">
        <w:rPr>
          <w:sz w:val="20"/>
          <w:lang w:val="en-US"/>
        </w:rPr>
        <w:t xml:space="preserve"> </w:t>
      </w:r>
      <w:r w:rsidRPr="000870DA">
        <w:rPr>
          <w:sz w:val="20"/>
        </w:rPr>
        <w:t>Риги</w:t>
      </w:r>
      <w:r w:rsidRPr="000870DA">
        <w:rPr>
          <w:sz w:val="20"/>
          <w:lang w:val="en-US"/>
        </w:rPr>
        <w:t xml:space="preserve"> (</w:t>
      </w:r>
      <w:r w:rsidRPr="000870DA">
        <w:rPr>
          <w:sz w:val="20"/>
        </w:rPr>
        <w:t>Латвия</w:t>
      </w:r>
      <w:r w:rsidRPr="000870DA">
        <w:rPr>
          <w:sz w:val="20"/>
          <w:lang w:val="en-US"/>
        </w:rPr>
        <w:t>)</w:t>
      </w:r>
    </w:p>
    <w:p w:rsidR="000870DA" w:rsidRPr="000870DA" w:rsidRDefault="000870DA" w:rsidP="000870DA">
      <w:pPr>
        <w:pStyle w:val="ListParagraph"/>
        <w:numPr>
          <w:ilvl w:val="0"/>
          <w:numId w:val="4"/>
        </w:numPr>
        <w:ind w:left="426"/>
        <w:rPr>
          <w:sz w:val="20"/>
          <w:lang w:val="en-US"/>
        </w:rPr>
      </w:pPr>
      <w:r w:rsidRPr="000870DA">
        <w:rPr>
          <w:sz w:val="20"/>
          <w:lang w:val="en-US"/>
        </w:rPr>
        <w:t xml:space="preserve">MKC CITY COLLEGE </w:t>
      </w:r>
      <w:proofErr w:type="spellStart"/>
      <w:r w:rsidRPr="000870DA">
        <w:rPr>
          <w:sz w:val="20"/>
          <w:lang w:val="en-US"/>
        </w:rPr>
        <w:t>Larnaka</w:t>
      </w:r>
      <w:proofErr w:type="spellEnd"/>
      <w:r w:rsidRPr="000870DA">
        <w:rPr>
          <w:sz w:val="20"/>
          <w:lang w:val="en-US"/>
        </w:rPr>
        <w:t xml:space="preserve"> (</w:t>
      </w:r>
      <w:r w:rsidRPr="000870DA">
        <w:rPr>
          <w:sz w:val="20"/>
        </w:rPr>
        <w:t>Кипр</w:t>
      </w:r>
      <w:r w:rsidRPr="000870DA">
        <w:rPr>
          <w:sz w:val="20"/>
          <w:lang w:val="en-US"/>
        </w:rPr>
        <w:t>)</w:t>
      </w:r>
    </w:p>
    <w:p w:rsidR="000870DA" w:rsidRPr="000870DA" w:rsidRDefault="000870DA" w:rsidP="000870DA">
      <w:pPr>
        <w:pStyle w:val="ListParagraph"/>
        <w:numPr>
          <w:ilvl w:val="0"/>
          <w:numId w:val="4"/>
        </w:numPr>
        <w:ind w:left="426"/>
        <w:rPr>
          <w:sz w:val="20"/>
        </w:rPr>
      </w:pPr>
      <w:r w:rsidRPr="000870DA">
        <w:rPr>
          <w:sz w:val="20"/>
        </w:rPr>
        <w:t>ТПП Ларнака (Кипр)</w:t>
      </w:r>
    </w:p>
    <w:p w:rsidR="000870DA" w:rsidRPr="000870DA" w:rsidRDefault="000870DA" w:rsidP="000870DA">
      <w:pPr>
        <w:pStyle w:val="ListParagraph"/>
        <w:numPr>
          <w:ilvl w:val="0"/>
          <w:numId w:val="4"/>
        </w:numPr>
        <w:ind w:left="426"/>
        <w:rPr>
          <w:sz w:val="20"/>
        </w:rPr>
      </w:pPr>
      <w:r w:rsidRPr="000870DA">
        <w:rPr>
          <w:sz w:val="20"/>
        </w:rPr>
        <w:t>Ассоциация внешней торговли Финляндии (Финляндия)</w:t>
      </w:r>
    </w:p>
    <w:p w:rsidR="000870DA" w:rsidRPr="000870DA" w:rsidRDefault="000870DA" w:rsidP="000870DA">
      <w:pPr>
        <w:pStyle w:val="ListParagraph"/>
        <w:numPr>
          <w:ilvl w:val="0"/>
          <w:numId w:val="4"/>
        </w:numPr>
        <w:ind w:left="426"/>
        <w:rPr>
          <w:sz w:val="20"/>
        </w:rPr>
      </w:pPr>
      <w:r w:rsidRPr="000870DA">
        <w:rPr>
          <w:sz w:val="20"/>
        </w:rPr>
        <w:t>Американская торговая палата в Украине (Украина)</w:t>
      </w:r>
    </w:p>
    <w:p w:rsidR="000870DA" w:rsidRPr="000870DA" w:rsidRDefault="000870DA" w:rsidP="000870DA">
      <w:pPr>
        <w:pStyle w:val="ListParagraph"/>
        <w:numPr>
          <w:ilvl w:val="0"/>
          <w:numId w:val="4"/>
        </w:numPr>
        <w:ind w:left="426"/>
        <w:rPr>
          <w:sz w:val="20"/>
        </w:rPr>
      </w:pPr>
      <w:r w:rsidRPr="000870DA">
        <w:rPr>
          <w:sz w:val="20"/>
        </w:rPr>
        <w:t>Корпорация малого и среднего бизнеса (Южная Корея)</w:t>
      </w:r>
    </w:p>
    <w:p w:rsidR="000870DA" w:rsidRPr="00DC7406" w:rsidRDefault="000870DA" w:rsidP="000870DA">
      <w:pPr>
        <w:pStyle w:val="ListParagraph"/>
        <w:numPr>
          <w:ilvl w:val="0"/>
          <w:numId w:val="4"/>
        </w:numPr>
        <w:ind w:left="426"/>
        <w:rPr>
          <w:sz w:val="20"/>
          <w:highlight w:val="yellow"/>
        </w:rPr>
      </w:pPr>
      <w:r w:rsidRPr="00DC7406">
        <w:rPr>
          <w:sz w:val="20"/>
          <w:highlight w:val="yellow"/>
        </w:rPr>
        <w:t>Британо-белорусская торговая палата (Великобритания)</w:t>
      </w:r>
    </w:p>
    <w:p w:rsidR="000870DA" w:rsidRPr="000870DA" w:rsidRDefault="000870DA" w:rsidP="000870DA">
      <w:pPr>
        <w:pStyle w:val="ListParagraph"/>
        <w:numPr>
          <w:ilvl w:val="0"/>
          <w:numId w:val="4"/>
        </w:numPr>
        <w:ind w:left="426"/>
        <w:rPr>
          <w:sz w:val="20"/>
        </w:rPr>
      </w:pPr>
      <w:r w:rsidRPr="000870DA">
        <w:rPr>
          <w:sz w:val="20"/>
        </w:rPr>
        <w:t>Китайский комитет содействия международной торговли и инвестиций (КНР)</w:t>
      </w:r>
    </w:p>
    <w:p w:rsidR="000870DA" w:rsidRPr="000870DA" w:rsidRDefault="000870DA" w:rsidP="000870DA">
      <w:pPr>
        <w:pStyle w:val="ListParagraph"/>
        <w:numPr>
          <w:ilvl w:val="0"/>
          <w:numId w:val="4"/>
        </w:numPr>
        <w:ind w:left="426"/>
        <w:rPr>
          <w:sz w:val="20"/>
        </w:rPr>
      </w:pPr>
      <w:r w:rsidRPr="000870DA">
        <w:rPr>
          <w:sz w:val="20"/>
        </w:rPr>
        <w:t>Китайская корпорация строительной техники и оборудования (КНР)</w:t>
      </w:r>
    </w:p>
    <w:p w:rsidR="000870DA" w:rsidRPr="000870DA" w:rsidRDefault="000870DA" w:rsidP="000870DA">
      <w:pPr>
        <w:pStyle w:val="ListParagraph"/>
        <w:numPr>
          <w:ilvl w:val="0"/>
          <w:numId w:val="4"/>
        </w:numPr>
        <w:ind w:left="426"/>
        <w:rPr>
          <w:sz w:val="20"/>
        </w:rPr>
      </w:pPr>
      <w:r w:rsidRPr="000870DA">
        <w:rPr>
          <w:sz w:val="20"/>
        </w:rPr>
        <w:t>Бельгийско-Люксембурская торговая палата Россия-Беларусь (Бельгия)</w:t>
      </w:r>
    </w:p>
    <w:p w:rsidR="000870DA" w:rsidRPr="000870DA" w:rsidRDefault="000870DA" w:rsidP="000870DA">
      <w:pPr>
        <w:pStyle w:val="ListParagraph"/>
        <w:numPr>
          <w:ilvl w:val="0"/>
          <w:numId w:val="4"/>
        </w:numPr>
        <w:ind w:left="426"/>
        <w:rPr>
          <w:lang w:val="en-US"/>
        </w:rPr>
      </w:pPr>
      <w:r w:rsidRPr="000870DA">
        <w:rPr>
          <w:sz w:val="20"/>
        </w:rPr>
        <w:t>С</w:t>
      </w:r>
      <w:r w:rsidRPr="000870DA">
        <w:rPr>
          <w:sz w:val="20"/>
          <w:lang w:val="en-US"/>
        </w:rPr>
        <w:t>ENTRO ESTERO CCIAA VENETO (</w:t>
      </w:r>
      <w:r w:rsidRPr="000870DA">
        <w:rPr>
          <w:sz w:val="20"/>
        </w:rPr>
        <w:t>Италия</w:t>
      </w:r>
      <w:r w:rsidRPr="000870DA">
        <w:rPr>
          <w:sz w:val="20"/>
          <w:lang w:val="en-US"/>
        </w:rPr>
        <w:t>)</w:t>
      </w:r>
    </w:p>
    <w:p w:rsidR="000870DA" w:rsidRPr="000870DA" w:rsidRDefault="000870DA" w:rsidP="000870DA">
      <w:pPr>
        <w:rPr>
          <w:lang w:val="en-US"/>
        </w:rPr>
        <w:sectPr w:rsidR="000870DA" w:rsidRPr="000870DA" w:rsidSect="00702335">
          <w:type w:val="continuous"/>
          <w:pgSz w:w="11906" w:h="16838"/>
          <w:pgMar w:top="1134" w:right="850" w:bottom="1134" w:left="1701" w:header="708" w:footer="708" w:gutter="0"/>
          <w:cols w:num="2" w:space="212"/>
          <w:docGrid w:linePitch="360"/>
        </w:sectPr>
      </w:pPr>
    </w:p>
    <w:p w:rsidR="00DC0ED7" w:rsidRDefault="00DC0ED7" w:rsidP="000870DA">
      <w:pPr>
        <w:rPr>
          <w:lang w:val="en-US"/>
        </w:rPr>
        <w:sectPr w:rsidR="00DC0ED7" w:rsidSect="00090CB9">
          <w:type w:val="continuous"/>
          <w:pgSz w:w="11906" w:h="16838"/>
          <w:pgMar w:top="1134" w:right="850" w:bottom="1134" w:left="1701" w:header="708" w:footer="708" w:gutter="0"/>
          <w:cols w:space="212"/>
          <w:docGrid w:linePitch="360"/>
        </w:sectPr>
      </w:pPr>
    </w:p>
    <w:p w:rsidR="006237DB" w:rsidRDefault="00DC0ED7" w:rsidP="00DC0ED7">
      <w:pPr>
        <w:pStyle w:val="Heading1"/>
      </w:pPr>
      <w:bookmarkStart w:id="8" w:name="_Тренеры"/>
      <w:bookmarkEnd w:id="8"/>
      <w:r>
        <w:lastRenderedPageBreak/>
        <w:t>Тренеры</w:t>
      </w:r>
    </w:p>
    <w:p w:rsidR="00DC0ED7" w:rsidRPr="00776B3B" w:rsidRDefault="00DC0ED7" w:rsidP="00DC0ED7">
      <w:pPr>
        <w:pStyle w:val="Heading3"/>
      </w:pPr>
      <w:r w:rsidRPr="00776B3B">
        <w:t xml:space="preserve"> Глушаков Владимир Евгеньевич</w:t>
      </w:r>
    </w:p>
    <w:p w:rsidR="00DC0ED7" w:rsidRPr="00776B3B" w:rsidRDefault="00DC0ED7" w:rsidP="00DC0ED7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3596D27" wp14:editId="58BD440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47447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209" y="21375"/>
                <wp:lineTo x="2120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6B3B">
        <w:t xml:space="preserve">Профессор Института высших управленческих кадров Академии управления при Президенте Республики Беларусь. Ведет мастер-классы для управленческой элиты страны. Кандидат социологических наук, доцент ВАК по специальности экономика. </w:t>
      </w:r>
    </w:p>
    <w:p w:rsidR="00DC0ED7" w:rsidRPr="00776B3B" w:rsidRDefault="00DC0ED7" w:rsidP="00DC0ED7">
      <w:r w:rsidRPr="00776B3B">
        <w:t xml:space="preserve">Сертифицированный тьютор Московского государственного университета экономики, статистики и информатики по стандартам качества обучения ISO 9001 по антикризисному управлению, менеджменту, управлению персоналом, дистанционному обучению в среде «Прометей». </w:t>
      </w:r>
    </w:p>
    <w:p w:rsidR="00DC0ED7" w:rsidRPr="00776B3B" w:rsidRDefault="00DC0ED7" w:rsidP="00DC0ED7">
      <w:r w:rsidRPr="00776B3B">
        <w:t xml:space="preserve">Практикующий эксперт-консультант белорусских и зарубежных компаний с </w:t>
      </w:r>
      <w:smartTag w:uri="urn:schemas-microsoft-com:office:smarttags" w:element="metricconverter">
        <w:smartTagPr>
          <w:attr w:name="ProductID" w:val="1990 г"/>
        </w:smartTagPr>
        <w:r w:rsidRPr="00776B3B">
          <w:t>1990 г</w:t>
        </w:r>
      </w:smartTag>
      <w:r w:rsidRPr="00776B3B">
        <w:t xml:space="preserve">. Специалист в области организационного, управленческого, маркетингового консалтинга и риск-менеджмента. </w:t>
      </w:r>
    </w:p>
    <w:p w:rsidR="00DC0ED7" w:rsidRPr="00776B3B" w:rsidRDefault="00DC0ED7" w:rsidP="00DC0ED7">
      <w:r w:rsidRPr="00776B3B">
        <w:t xml:space="preserve">Автор и тренер более 100 программ обучения учредителей, топ-менеджеров и персонала компаний в различных областях менеджмента, маркетинга и практической психологии. </w:t>
      </w:r>
    </w:p>
    <w:p w:rsidR="00DC0ED7" w:rsidRPr="00776B3B" w:rsidRDefault="00DC0ED7" w:rsidP="00DC0ED7">
      <w:r w:rsidRPr="00776B3B">
        <w:t xml:space="preserve">Опыт работы в программах «Европейский менеджер» и «МВА» в Европейском гуманитарном университете. Преподавал курсы «Стратегический менеджмент» и «Управление персоналом». </w:t>
      </w:r>
    </w:p>
    <w:p w:rsidR="00DC0ED7" w:rsidRPr="00776B3B" w:rsidRDefault="00DC0ED7" w:rsidP="00DC0ED7">
      <w:r w:rsidRPr="00776B3B">
        <w:t xml:space="preserve">Преподавал следующие учебные курсы — стратегический менеджмент, менеджмент предприятия, риск-менеджмент, управление персоналом, маркетинг. </w:t>
      </w:r>
    </w:p>
    <w:p w:rsidR="00DC0ED7" w:rsidRPr="00776B3B" w:rsidRDefault="00DC0ED7" w:rsidP="00DC0ED7">
      <w:pPr>
        <w:pStyle w:val="Heading4"/>
      </w:pPr>
      <w:r w:rsidRPr="00776B3B">
        <w:t xml:space="preserve">Автор следующих монографий, учебников и учебных пособий: </w:t>
      </w:r>
    </w:p>
    <w:p w:rsidR="00DC0ED7" w:rsidRPr="001F4B17" w:rsidRDefault="00DC0ED7" w:rsidP="00DC0ED7">
      <w:pPr>
        <w:pStyle w:val="ListParagraph"/>
        <w:numPr>
          <w:ilvl w:val="0"/>
          <w:numId w:val="15"/>
        </w:numPr>
      </w:pPr>
      <w:r w:rsidRPr="001F4B17">
        <w:t>«Стратегия выживания и развития: Социологический анализ», 1996г.;</w:t>
      </w:r>
    </w:p>
    <w:p w:rsidR="00DC0ED7" w:rsidRPr="001F4B17" w:rsidRDefault="00DC0ED7" w:rsidP="00DC0ED7">
      <w:pPr>
        <w:pStyle w:val="ListParagraph"/>
        <w:numPr>
          <w:ilvl w:val="0"/>
          <w:numId w:val="15"/>
        </w:numPr>
      </w:pPr>
      <w:r w:rsidRPr="001F4B17">
        <w:t>«Вызов времени: Беларусь на пороге тысячелетий» (лучшая экономическая монография), 1999г.;</w:t>
      </w:r>
    </w:p>
    <w:p w:rsidR="00DC0ED7" w:rsidRPr="001F4B17" w:rsidRDefault="00DC0ED7" w:rsidP="00DC0ED7">
      <w:pPr>
        <w:pStyle w:val="ListParagraph"/>
        <w:numPr>
          <w:ilvl w:val="0"/>
          <w:numId w:val="15"/>
        </w:numPr>
      </w:pPr>
      <w:r w:rsidRPr="001F4B17">
        <w:t xml:space="preserve">«Современные технологии менеджмента, маркетинга и практической психологии», </w:t>
      </w:r>
      <w:smartTag w:uri="urn:schemas-microsoft-com:office:smarttags" w:element="metricconverter">
        <w:smartTagPr>
          <w:attr w:name="ProductID" w:val="2000 г"/>
        </w:smartTagPr>
        <w:r w:rsidRPr="001F4B17">
          <w:t>2000 г</w:t>
        </w:r>
      </w:smartTag>
      <w:r w:rsidRPr="001F4B17">
        <w:t>.;</w:t>
      </w:r>
    </w:p>
    <w:p w:rsidR="00DC0ED7" w:rsidRPr="001F4B17" w:rsidRDefault="00DC0ED7" w:rsidP="00DC0ED7">
      <w:pPr>
        <w:pStyle w:val="ListParagraph"/>
        <w:numPr>
          <w:ilvl w:val="0"/>
          <w:numId w:val="15"/>
        </w:numPr>
      </w:pPr>
      <w:r w:rsidRPr="001F4B17">
        <w:t xml:space="preserve">«Стратегический менеджмент: учебное пособие», </w:t>
      </w:r>
      <w:smartTag w:uri="urn:schemas-microsoft-com:office:smarttags" w:element="metricconverter">
        <w:smartTagPr>
          <w:attr w:name="ProductID" w:val="2001 г"/>
        </w:smartTagPr>
        <w:r w:rsidRPr="001F4B17">
          <w:t>2001 г</w:t>
        </w:r>
      </w:smartTag>
      <w:r w:rsidRPr="001F4B17">
        <w:t>.;</w:t>
      </w:r>
    </w:p>
    <w:p w:rsidR="00DC0ED7" w:rsidRPr="001F4B17" w:rsidRDefault="00DC0ED7" w:rsidP="00DC0ED7">
      <w:pPr>
        <w:pStyle w:val="ListParagraph"/>
        <w:numPr>
          <w:ilvl w:val="0"/>
          <w:numId w:val="15"/>
        </w:numPr>
      </w:pPr>
      <w:r w:rsidRPr="001F4B17">
        <w:t xml:space="preserve">«Системный менеджмент: учебник», </w:t>
      </w:r>
      <w:smartTag w:uri="urn:schemas-microsoft-com:office:smarttags" w:element="metricconverter">
        <w:smartTagPr>
          <w:attr w:name="ProductID" w:val="2002 г"/>
        </w:smartTagPr>
        <w:r w:rsidRPr="001F4B17">
          <w:t>2002 г</w:t>
        </w:r>
      </w:smartTag>
      <w:r w:rsidRPr="001F4B17">
        <w:t>.;</w:t>
      </w:r>
    </w:p>
    <w:p w:rsidR="00DC0ED7" w:rsidRPr="001F4B17" w:rsidRDefault="00DC0ED7" w:rsidP="00DC0ED7">
      <w:pPr>
        <w:pStyle w:val="ListParagraph"/>
        <w:numPr>
          <w:ilvl w:val="0"/>
          <w:numId w:val="15"/>
        </w:numPr>
      </w:pPr>
      <w:r w:rsidRPr="001F4B17">
        <w:t xml:space="preserve">«Управление персоналом. От фактов настоящего к возможностям будущего: учебное пособие», </w:t>
      </w:r>
      <w:smartTag w:uri="urn:schemas-microsoft-com:office:smarttags" w:element="metricconverter">
        <w:smartTagPr>
          <w:attr w:name="ProductID" w:val="2003 г"/>
        </w:smartTagPr>
        <w:r w:rsidRPr="001F4B17">
          <w:t>2003 г</w:t>
        </w:r>
      </w:smartTag>
      <w:r w:rsidRPr="001F4B17">
        <w:t>.;</w:t>
      </w:r>
    </w:p>
    <w:p w:rsidR="00DC0ED7" w:rsidRPr="001F4B17" w:rsidRDefault="00DC0ED7" w:rsidP="00DC0ED7">
      <w:pPr>
        <w:pStyle w:val="ListParagraph"/>
        <w:numPr>
          <w:ilvl w:val="0"/>
          <w:numId w:val="15"/>
        </w:numPr>
      </w:pPr>
      <w:r w:rsidRPr="001F4B17">
        <w:t xml:space="preserve">«Управление рисками в условиях глобализации мировой экономики», </w:t>
      </w:r>
      <w:smartTag w:uri="urn:schemas-microsoft-com:office:smarttags" w:element="metricconverter">
        <w:smartTagPr>
          <w:attr w:name="ProductID" w:val="2006 г"/>
        </w:smartTagPr>
        <w:r w:rsidRPr="001F4B17">
          <w:t>2006 г</w:t>
        </w:r>
      </w:smartTag>
      <w:r w:rsidRPr="001F4B17">
        <w:t>.</w:t>
      </w:r>
    </w:p>
    <w:p w:rsidR="00DC0ED7" w:rsidRPr="001F4B17" w:rsidRDefault="00DC0ED7" w:rsidP="00DC0ED7">
      <w:pPr>
        <w:pStyle w:val="ListParagraph"/>
        <w:numPr>
          <w:ilvl w:val="0"/>
          <w:numId w:val="15"/>
        </w:numPr>
      </w:pPr>
      <w:r w:rsidRPr="001F4B17">
        <w:t xml:space="preserve">«Искусство обольщения в бизнесе», </w:t>
      </w:r>
      <w:smartTag w:uri="urn:schemas-microsoft-com:office:smarttags" w:element="metricconverter">
        <w:smartTagPr>
          <w:attr w:name="ProductID" w:val="2007 г"/>
        </w:smartTagPr>
        <w:r w:rsidRPr="001F4B17">
          <w:t>2007 г</w:t>
        </w:r>
      </w:smartTag>
      <w:r w:rsidRPr="001F4B17">
        <w:t>.</w:t>
      </w:r>
    </w:p>
    <w:p w:rsidR="00DC0ED7" w:rsidRPr="001F4B17" w:rsidRDefault="00DC0ED7" w:rsidP="00DC0ED7">
      <w:pPr>
        <w:pStyle w:val="ListParagraph"/>
        <w:numPr>
          <w:ilvl w:val="0"/>
          <w:numId w:val="15"/>
        </w:numPr>
      </w:pPr>
      <w:r w:rsidRPr="001F4B17">
        <w:t xml:space="preserve">«Коучинг: управление человеческими ресурсами» </w:t>
      </w:r>
      <w:smartTag w:uri="urn:schemas-microsoft-com:office:smarttags" w:element="metricconverter">
        <w:smartTagPr>
          <w:attr w:name="ProductID" w:val="2008 г"/>
        </w:smartTagPr>
        <w:r w:rsidRPr="001F4B17">
          <w:t>2008 г</w:t>
        </w:r>
      </w:smartTag>
      <w:r w:rsidRPr="001F4B17">
        <w:t>.</w:t>
      </w:r>
    </w:p>
    <w:p w:rsidR="00DC0ED7" w:rsidRPr="001F4B17" w:rsidRDefault="00DC0ED7" w:rsidP="00DC0ED7">
      <w:pPr>
        <w:pStyle w:val="ListParagraph"/>
        <w:numPr>
          <w:ilvl w:val="0"/>
          <w:numId w:val="15"/>
        </w:numPr>
      </w:pPr>
      <w:r w:rsidRPr="001F4B17">
        <w:t xml:space="preserve">Сфера научных интересов — риск-менеджмент, психология менеджмента, коучинг. </w:t>
      </w:r>
    </w:p>
    <w:p w:rsidR="00DC0ED7" w:rsidRPr="001F4B17" w:rsidRDefault="00DC0ED7" w:rsidP="00DC0ED7">
      <w:pPr>
        <w:pStyle w:val="ListParagraph"/>
        <w:numPr>
          <w:ilvl w:val="0"/>
          <w:numId w:val="15"/>
        </w:numPr>
      </w:pPr>
      <w:r w:rsidRPr="001F4B17">
        <w:t xml:space="preserve">Хобби — физиогномика, книги, спорт, гимнастика У-ШУ. </w:t>
      </w:r>
    </w:p>
    <w:p w:rsidR="00DC0ED7" w:rsidRPr="001F4B17" w:rsidRDefault="00DC0ED7" w:rsidP="00DC0ED7">
      <w:pPr>
        <w:pStyle w:val="ListParagraph"/>
        <w:numPr>
          <w:ilvl w:val="0"/>
          <w:numId w:val="15"/>
        </w:numPr>
      </w:pPr>
      <w:r w:rsidRPr="001F4B17">
        <w:t xml:space="preserve">Главные жизненные принципы — «Продавать интеллект, а не совесть», «Не оскудеет рука дающего», «Опыт сильнее логики». </w:t>
      </w:r>
    </w:p>
    <w:p w:rsidR="00DC0ED7" w:rsidRPr="001F4B17" w:rsidRDefault="00DC0ED7" w:rsidP="00DC0ED7">
      <w:pPr>
        <w:pStyle w:val="ListParagraph"/>
        <w:numPr>
          <w:ilvl w:val="0"/>
          <w:numId w:val="15"/>
        </w:numPr>
      </w:pPr>
      <w:r w:rsidRPr="001F4B17">
        <w:t xml:space="preserve">Главная профессиональная цель в жизни — удивлять своих клиентов только приятно. Главная опора в жизни — вера и семья. </w:t>
      </w:r>
    </w:p>
    <w:p w:rsidR="00DC0ED7" w:rsidRPr="001F4B17" w:rsidRDefault="00DC0ED7" w:rsidP="00DC0ED7">
      <w:pPr>
        <w:pStyle w:val="ListParagraph"/>
        <w:numPr>
          <w:ilvl w:val="0"/>
          <w:numId w:val="15"/>
        </w:numPr>
      </w:pPr>
      <w:r w:rsidRPr="001F4B17">
        <w:t xml:space="preserve">Главный девиз — «Мы больше чем я». </w:t>
      </w:r>
    </w:p>
    <w:p w:rsidR="00DC0ED7" w:rsidRPr="001F4B17" w:rsidRDefault="00DC0ED7" w:rsidP="00DC0ED7">
      <w:pPr>
        <w:pStyle w:val="Heading4"/>
      </w:pPr>
      <w:r w:rsidRPr="001F4B17">
        <w:lastRenderedPageBreak/>
        <w:t xml:space="preserve">Последние крупные корпоративные клиенты: </w:t>
      </w:r>
    </w:p>
    <w:p w:rsidR="00DC0ED7" w:rsidRPr="001F4B17" w:rsidRDefault="00DC0ED7" w:rsidP="00DC0ED7">
      <w:pPr>
        <w:pStyle w:val="ListParagraph"/>
        <w:numPr>
          <w:ilvl w:val="0"/>
          <w:numId w:val="15"/>
        </w:numPr>
      </w:pPr>
      <w:r w:rsidRPr="001F4B17">
        <w:t>ТНК Казхром — Казахстан. Подготовка персонала департаментов к сертификации по международным стандартам серии ISO.</w:t>
      </w:r>
    </w:p>
    <w:p w:rsidR="00DC0ED7" w:rsidRPr="001F4B17" w:rsidRDefault="00DC0ED7" w:rsidP="00DC0ED7">
      <w:pPr>
        <w:pStyle w:val="ListParagraph"/>
        <w:numPr>
          <w:ilvl w:val="0"/>
          <w:numId w:val="15"/>
        </w:numPr>
      </w:pPr>
      <w:r w:rsidRPr="001F4B17">
        <w:t>British American Tobacco — тренинг для директоров маркетов «Управление конфликтами в розничной торговле».</w:t>
      </w:r>
    </w:p>
    <w:p w:rsidR="00DC0ED7" w:rsidRPr="001F4B17" w:rsidRDefault="00DC0ED7" w:rsidP="00DC0ED7">
      <w:pPr>
        <w:pStyle w:val="ListParagraph"/>
        <w:numPr>
          <w:ilvl w:val="0"/>
          <w:numId w:val="15"/>
        </w:numPr>
      </w:pPr>
      <w:r w:rsidRPr="001F4B17">
        <w:t>БМЗ — обучение руководителей и специалистов по программе «Логистика: увеличение прибыли за счет оптимизации затрат».</w:t>
      </w:r>
    </w:p>
    <w:p w:rsidR="00DC0ED7" w:rsidRPr="001F4B17" w:rsidRDefault="00DC0ED7" w:rsidP="00DC0ED7">
      <w:pPr>
        <w:pStyle w:val="ListParagraph"/>
        <w:numPr>
          <w:ilvl w:val="0"/>
          <w:numId w:val="15"/>
        </w:numPr>
      </w:pPr>
      <w:r w:rsidRPr="001F4B17">
        <w:t>МcDonald's — обучение руководителей среднего звена по программе «Управление персоналом».</w:t>
      </w:r>
    </w:p>
    <w:p w:rsidR="00DC0ED7" w:rsidRPr="001F4B17" w:rsidRDefault="00DC0ED7" w:rsidP="00DC0ED7">
      <w:pPr>
        <w:pStyle w:val="ListParagraph"/>
        <w:numPr>
          <w:ilvl w:val="0"/>
          <w:numId w:val="15"/>
        </w:numPr>
      </w:pPr>
      <w:r w:rsidRPr="001F4B17">
        <w:t>Концерн «Минскстрой» — обучение учредителей и директората по модулям «Менеджмент», «Маркетинг», «Реинжиниринг», «Тайм-менеджмент».</w:t>
      </w:r>
    </w:p>
    <w:p w:rsidR="00DC0ED7" w:rsidRPr="001F4B17" w:rsidRDefault="00DC0ED7" w:rsidP="00DC0ED7">
      <w:pPr>
        <w:pStyle w:val="ListParagraph"/>
        <w:numPr>
          <w:ilvl w:val="0"/>
          <w:numId w:val="15"/>
        </w:numPr>
      </w:pPr>
      <w:r w:rsidRPr="001F4B17">
        <w:t>Стеклозавод «Неман» — проект обучения директората и главных специалистов в области менеджмента, маркетинга и активных продаж продолжается второй год.</w:t>
      </w:r>
    </w:p>
    <w:p w:rsidR="00DC0ED7" w:rsidRPr="001F4B17" w:rsidRDefault="00DC0ED7" w:rsidP="00DC0ED7">
      <w:pPr>
        <w:pStyle w:val="ListParagraph"/>
        <w:numPr>
          <w:ilvl w:val="0"/>
          <w:numId w:val="15"/>
        </w:numPr>
      </w:pPr>
      <w:r w:rsidRPr="001F4B17">
        <w:t>ОАО «Белтрансгаз» — проведена программа обучения начальников управлений по риск-менеджменту и системе сбалансированных показателей Д. Нортона и Р. Каплана.</w:t>
      </w:r>
    </w:p>
    <w:p w:rsidR="00DC0ED7" w:rsidRPr="00776B3B" w:rsidRDefault="00DC0ED7" w:rsidP="00DC0ED7">
      <w:pPr>
        <w:jc w:val="both"/>
        <w:rPr>
          <w:rFonts w:ascii="Georgia" w:hAnsi="Georgia"/>
        </w:rPr>
      </w:pPr>
    </w:p>
    <w:p w:rsidR="00DC0ED7" w:rsidRPr="00776B3B" w:rsidRDefault="00DC0ED7" w:rsidP="00DC0ED7">
      <w:pPr>
        <w:pStyle w:val="Heading2"/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6FE8096C" wp14:editId="33BE739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524000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330" y="21427"/>
                <wp:lineTo x="2133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6B3B">
        <w:t xml:space="preserve">Петухова Светлана Николаевна </w:t>
      </w:r>
    </w:p>
    <w:p w:rsidR="00DC0ED7" w:rsidRPr="00776B3B" w:rsidRDefault="00DC0ED7" w:rsidP="00DC0ED7">
      <w:r w:rsidRPr="00776B3B">
        <w:t xml:space="preserve">Профессиональный консультант с 1992 года. В 1995-1996 гг. прошла обучение по программе курсов для бизнес-консультантов и управленцев, подготовленных специалистами компаний </w:t>
      </w:r>
      <w:r>
        <w:t>«</w:t>
      </w:r>
      <w:r w:rsidRPr="00776B3B">
        <w:t>Price Waterhouse</w:t>
      </w:r>
      <w:r>
        <w:t>»</w:t>
      </w:r>
      <w:r w:rsidRPr="00776B3B">
        <w:t xml:space="preserve"> и </w:t>
      </w:r>
      <w:r>
        <w:t>«</w:t>
      </w:r>
      <w:r w:rsidRPr="00776B3B">
        <w:t>Coopers &amp; Lybrand</w:t>
      </w:r>
      <w:r>
        <w:t>»</w:t>
      </w:r>
      <w:r w:rsidRPr="00776B3B">
        <w:t xml:space="preserve">. Работала на международных программах: Браунского университета (США), TAСIS, МОТ по развитию малого бизнеса, ПРООН «Женское лидерство». </w:t>
      </w:r>
    </w:p>
    <w:p w:rsidR="00DC0ED7" w:rsidRPr="00776B3B" w:rsidRDefault="00DC0ED7" w:rsidP="00DC0ED7">
      <w:r w:rsidRPr="00776B3B">
        <w:t>Преподаватель: бизнес-планирование, стратегический менеджмент, маркетинг (БГЭУ, БГУ, ЕГУ). Маркетинг – это любовь.</w:t>
      </w:r>
    </w:p>
    <w:p w:rsidR="00DC0ED7" w:rsidRPr="00776B3B" w:rsidRDefault="00DC0ED7" w:rsidP="00DC0ED7">
      <w:pPr>
        <w:jc w:val="both"/>
        <w:rPr>
          <w:rFonts w:ascii="Georgia" w:hAnsi="Georgia"/>
        </w:rPr>
      </w:pPr>
    </w:p>
    <w:p w:rsidR="00DC0ED7" w:rsidRPr="00776B3B" w:rsidRDefault="00DC0ED7" w:rsidP="008F590B">
      <w:pPr>
        <w:pStyle w:val="Heading2"/>
      </w:pPr>
      <w:r w:rsidRPr="008F590B">
        <w:rPr>
          <w:noProof/>
          <w:sz w:val="20"/>
          <w:lang w:eastAsia="ru-RU"/>
        </w:rPr>
        <w:drawing>
          <wp:anchor distT="0" distB="0" distL="114300" distR="114300" simplePos="0" relativeHeight="251660288" behindDoc="1" locked="0" layoutInCell="1" allowOverlap="1" wp14:anchorId="2C661FC9" wp14:editId="64DE1C0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14300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240" y="21360"/>
                <wp:lineTo x="212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6B3B">
        <w:t>Колик Алексей Валентинович</w:t>
      </w:r>
    </w:p>
    <w:p w:rsidR="00DC0ED7" w:rsidRPr="00776B3B" w:rsidRDefault="00DC0ED7" w:rsidP="008F590B">
      <w:r w:rsidRPr="00776B3B">
        <w:t>Опыт в маркетинге, менеджменте и продажах составляет 16 лет. Бизнес-консультант, руководитель международных проектов, тьютор Британского Открытого университета и Лондонской школы PR.</w:t>
      </w:r>
    </w:p>
    <w:p w:rsidR="00DC0ED7" w:rsidRPr="00776B3B" w:rsidRDefault="00DC0ED7" w:rsidP="008F590B">
      <w:r w:rsidRPr="00776B3B">
        <w:t xml:space="preserve">Принимал участиеили руководил более чем 100 консалтинговыми проектами на территории России, Беларуси, Казахстана, Украины. </w:t>
      </w:r>
    </w:p>
    <w:p w:rsidR="00DC0ED7" w:rsidRPr="00776B3B" w:rsidRDefault="00DC0ED7" w:rsidP="008F590B">
      <w:r w:rsidRPr="00776B3B">
        <w:t>Опыт проведения тренингов и семинаров: разработал 25 авторских программ</w:t>
      </w:r>
      <w:r>
        <w:t>,</w:t>
      </w:r>
      <w:r w:rsidRPr="00776B3B">
        <w:t xml:space="preserve"> бизнес-тренингов и бизнес-семинаров, провел более 200 тренингов и семинаров.</w:t>
      </w:r>
    </w:p>
    <w:p w:rsidR="00DC0ED7" w:rsidRPr="00776B3B" w:rsidRDefault="00DC0ED7" w:rsidP="008F590B">
      <w:r w:rsidRPr="00776B3B">
        <w:t>Специализация в обучающих программах: стратегический менеджмент и маркетинг, управление компанией, организация системы продаж,  маркетинг и продажи в секторе B2B. Автор книги и нескольких десятков статей.</w:t>
      </w:r>
    </w:p>
    <w:p w:rsidR="00DC0ED7" w:rsidRPr="00776B3B" w:rsidRDefault="00DC0ED7" w:rsidP="008F590B">
      <w:pPr>
        <w:pStyle w:val="Heading2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 wp14:anchorId="37E58F8F" wp14:editId="7CC12D1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143000" cy="1314450"/>
            <wp:effectExtent l="0" t="0" r="0" b="0"/>
            <wp:wrapTight wrapText="bothSides">
              <wp:wrapPolygon edited="0">
                <wp:start x="0" y="0"/>
                <wp:lineTo x="0" y="21287"/>
                <wp:lineTo x="21240" y="21287"/>
                <wp:lineTo x="2124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6B3B">
        <w:t xml:space="preserve">Чурлей Эдуард Генрихович </w:t>
      </w:r>
    </w:p>
    <w:p w:rsidR="00DC0ED7" w:rsidRPr="00776B3B" w:rsidRDefault="00DC0ED7" w:rsidP="008F590B">
      <w:r w:rsidRPr="00776B3B">
        <w:t xml:space="preserve">Начальник отдела маркетинга компании «Фрост». </w:t>
      </w:r>
      <w:commentRangeStart w:id="9"/>
      <w:r w:rsidRPr="00776B3B">
        <w:t xml:space="preserve">Член ПравлениЧлен Белорусской ассоциации юристов-предпринимателей с 1992 годая Гильдии маркетологов. Опыт работы в сфере маркетинга с 1993 года.  </w:t>
      </w:r>
      <w:commentRangeEnd w:id="9"/>
      <w:r w:rsidR="008F590B">
        <w:rPr>
          <w:rStyle w:val="CommentReference"/>
        </w:rPr>
        <w:commentReference w:id="9"/>
      </w:r>
    </w:p>
    <w:p w:rsidR="00DC0ED7" w:rsidRPr="00776B3B" w:rsidRDefault="00DC0ED7" w:rsidP="008F590B">
      <w:r w:rsidRPr="00776B3B">
        <w:t xml:space="preserve">Автор и тренер семинаров и циклов по маркетинговым исследованиям, источникам информации в маркетинге и маркетинговому анализу, проводимыми в БГУ, Институте бизнеса и менеджмента технологий БГУ (программа МВА), Институте системных исследований проблем молодежи БГУ, Центре инновационного менеджмента РИВШ, Центре стратегического развития «Маркетинговые системы». </w:t>
      </w:r>
    </w:p>
    <w:p w:rsidR="00DC0ED7" w:rsidRPr="00776B3B" w:rsidRDefault="00DC0ED7" w:rsidP="008F590B">
      <w:r w:rsidRPr="00776B3B">
        <w:t xml:space="preserve">Автор и докладчик конференций по маркетингу, выставок, семинаров, форумов в Москве, Минске и Бресте, организованных Финансовой Академией Российской Федерации, Российской Гильдией маркетологов, Российской ассоциацией маркетинга, Гильдией маркетологов Беларуси, выставочной компанией Экспофорум, ЦНИЛ БелМАПО. </w:t>
      </w:r>
    </w:p>
    <w:p w:rsidR="00DC0ED7" w:rsidRPr="00776B3B" w:rsidRDefault="00DC0ED7" w:rsidP="008F590B">
      <w:r w:rsidRPr="00776B3B">
        <w:t>Автор публикаций по маркетинговому анализу. Научный руководитель магистерских диссертаций.</w:t>
      </w:r>
    </w:p>
    <w:p w:rsidR="00DC0ED7" w:rsidRDefault="00DC0ED7" w:rsidP="00DC0ED7">
      <w:pPr>
        <w:jc w:val="both"/>
        <w:rPr>
          <w:rFonts w:ascii="Georgia" w:hAnsi="Georgia"/>
        </w:rPr>
      </w:pPr>
    </w:p>
    <w:p w:rsidR="00DC0ED7" w:rsidRPr="00776B3B" w:rsidRDefault="00DC0ED7" w:rsidP="008F590B">
      <w:pPr>
        <w:pStyle w:val="Heading2"/>
      </w:pPr>
      <w:r w:rsidRPr="00776B3B">
        <w:t>Функ Ян Иосифович</w:t>
      </w:r>
    </w:p>
    <w:p w:rsidR="00DC0ED7" w:rsidRPr="001F4B17" w:rsidRDefault="00DC0ED7" w:rsidP="008F590B">
      <w:pPr>
        <w:jc w:val="both"/>
      </w:pPr>
      <w:r>
        <w:rPr>
          <w:rFonts w:ascii="Georgia" w:hAnsi="Georgia"/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19EB20B9" wp14:editId="6C53258E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1668780" cy="1668780"/>
            <wp:effectExtent l="0" t="0" r="7620" b="7620"/>
            <wp:wrapTight wrapText="bothSides">
              <wp:wrapPolygon edited="0">
                <wp:start x="0" y="0"/>
                <wp:lineTo x="0" y="21452"/>
                <wp:lineTo x="21452" y="21452"/>
                <wp:lineTo x="2145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4B17">
        <w:t xml:space="preserve">Председатель Международного арбитражного суда при БелТПП. </w:t>
      </w:r>
    </w:p>
    <w:p w:rsidR="00DC0ED7" w:rsidRPr="001F4B17" w:rsidRDefault="00DC0ED7" w:rsidP="008F590B">
      <w:r w:rsidRPr="001F4B17">
        <w:t>Белорусский государственный университет: доктор юридических наук, профессор. Специализация: гражданское право и международное торговое право.</w:t>
      </w:r>
    </w:p>
    <w:p w:rsidR="00DC0ED7" w:rsidRDefault="00DC0ED7" w:rsidP="00DC0ED7">
      <w:pPr>
        <w:jc w:val="both"/>
        <w:rPr>
          <w:rFonts w:ascii="Georgia" w:hAnsi="Georgia"/>
          <w:b/>
        </w:rPr>
      </w:pPr>
    </w:p>
    <w:p w:rsidR="00DC0ED7" w:rsidRDefault="00DC0ED7" w:rsidP="00DC0ED7">
      <w:pPr>
        <w:jc w:val="both"/>
        <w:rPr>
          <w:rFonts w:ascii="Georgia" w:hAnsi="Georgia"/>
          <w:b/>
        </w:rPr>
      </w:pPr>
    </w:p>
    <w:p w:rsidR="00DC0ED7" w:rsidRDefault="00DC0ED7" w:rsidP="00DC0ED7">
      <w:pPr>
        <w:jc w:val="both"/>
        <w:rPr>
          <w:rFonts w:ascii="Georgia" w:hAnsi="Georgia"/>
          <w:b/>
        </w:rPr>
      </w:pPr>
    </w:p>
    <w:p w:rsidR="00DC0ED7" w:rsidRDefault="00DC0ED7" w:rsidP="008F590B">
      <w:pPr>
        <w:pStyle w:val="Heading2"/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4CD4BC4F" wp14:editId="18490921">
            <wp:simplePos x="0" y="0"/>
            <wp:positionH relativeFrom="column">
              <wp:posOffset>0</wp:posOffset>
            </wp:positionH>
            <wp:positionV relativeFrom="paragraph">
              <wp:posOffset>48895</wp:posOffset>
            </wp:positionV>
            <wp:extent cx="1371600" cy="1282700"/>
            <wp:effectExtent l="0" t="0" r="0" b="0"/>
            <wp:wrapTight wrapText="bothSides">
              <wp:wrapPolygon edited="0">
                <wp:start x="0" y="0"/>
                <wp:lineTo x="0" y="21172"/>
                <wp:lineTo x="21300" y="21172"/>
                <wp:lineTo x="213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6B3B">
        <w:t>Фридкин Леонид Борисович</w:t>
      </w:r>
    </w:p>
    <w:p w:rsidR="00DC0ED7" w:rsidRDefault="00DC0ED7" w:rsidP="008F590B">
      <w:commentRangeStart w:id="10"/>
      <w:r>
        <w:t>Г</w:t>
      </w:r>
      <w:r w:rsidRPr="00776B3B">
        <w:t>лавн</w:t>
      </w:r>
      <w:r>
        <w:t xml:space="preserve">ый </w:t>
      </w:r>
      <w:r w:rsidRPr="00776B3B">
        <w:t>редактор «Экономической газеты»</w:t>
      </w:r>
      <w:r>
        <w:t>.</w:t>
      </w:r>
      <w:commentRangeEnd w:id="10"/>
      <w:r w:rsidR="008F590B">
        <w:rPr>
          <w:rStyle w:val="CommentReference"/>
        </w:rPr>
        <w:commentReference w:id="10"/>
      </w:r>
    </w:p>
    <w:p w:rsidR="00DC0ED7" w:rsidRDefault="00DC0ED7" w:rsidP="00DC0ED7">
      <w:pPr>
        <w:rPr>
          <w:rFonts w:ascii="Georgia" w:hAnsi="Georgia"/>
        </w:rPr>
      </w:pPr>
    </w:p>
    <w:p w:rsidR="00DC0ED7" w:rsidRDefault="00DC0ED7" w:rsidP="00DC0ED7">
      <w:pPr>
        <w:jc w:val="both"/>
        <w:rPr>
          <w:rFonts w:ascii="Georgia" w:hAnsi="Georgia"/>
        </w:rPr>
      </w:pPr>
    </w:p>
    <w:p w:rsidR="00DC0ED7" w:rsidRDefault="00DC0ED7" w:rsidP="00DC0ED7">
      <w:pPr>
        <w:jc w:val="both"/>
        <w:rPr>
          <w:rFonts w:ascii="Georgia" w:hAnsi="Georgia"/>
        </w:rPr>
      </w:pPr>
    </w:p>
    <w:p w:rsidR="00DC0ED7" w:rsidRPr="00776B3B" w:rsidRDefault="00DC0ED7" w:rsidP="008F590B">
      <w:pPr>
        <w:pStyle w:val="Heading2"/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4EFF614" wp14:editId="44C034DB">
            <wp:simplePos x="0" y="0"/>
            <wp:positionH relativeFrom="column">
              <wp:posOffset>0</wp:posOffset>
            </wp:positionH>
            <wp:positionV relativeFrom="paragraph">
              <wp:posOffset>48895</wp:posOffset>
            </wp:positionV>
            <wp:extent cx="2057400" cy="1468120"/>
            <wp:effectExtent l="0" t="0" r="0" b="0"/>
            <wp:wrapTight wrapText="bothSides">
              <wp:wrapPolygon edited="0">
                <wp:start x="0" y="0"/>
                <wp:lineTo x="0" y="21301"/>
                <wp:lineTo x="21400" y="21301"/>
                <wp:lineTo x="2140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590B" w:rsidRPr="00776B3B">
        <w:t>Шейнов Виктор Павлович</w:t>
      </w:r>
    </w:p>
    <w:p w:rsidR="00DC0ED7" w:rsidRPr="00776B3B" w:rsidRDefault="00DC0ED7" w:rsidP="008F590B">
      <w:r w:rsidRPr="00776B3B">
        <w:t>Профессор, доктор социологических наук, кандидат физико-математических наук, академик Международной Академии информационных технологий, профессор кафедры психологии и педагогического мастерства Республиканского института высшей школы Белорусского государственного университета (г. Минск), автор более 250 научных работ и 30 книг по актуальным вопросам психологии, социологии и технологии управления, конфликтологии, риторики и др.</w:t>
      </w:r>
    </w:p>
    <w:p w:rsidR="00DC0ED7" w:rsidRPr="001F4B17" w:rsidRDefault="008F590B" w:rsidP="008F590B">
      <w:pPr>
        <w:pStyle w:val="Heading3"/>
      </w:pPr>
      <w:r w:rsidRPr="001F4B17">
        <w:lastRenderedPageBreak/>
        <w:t>Книги:</w:t>
      </w:r>
      <w:r w:rsidR="00DC0ED7" w:rsidRPr="001F4B17">
        <w:t xml:space="preserve"> </w:t>
      </w:r>
    </w:p>
    <w:p w:rsidR="00DC0ED7" w:rsidRPr="008F590B" w:rsidRDefault="00DC0ED7" w:rsidP="00575193">
      <w:pPr>
        <w:pStyle w:val="ListParagraph"/>
        <w:numPr>
          <w:ilvl w:val="0"/>
          <w:numId w:val="17"/>
        </w:numPr>
      </w:pPr>
      <w:r w:rsidRPr="008F590B">
        <w:t>«Как управлять другими. Как управлять собой»</w:t>
      </w:r>
    </w:p>
    <w:p w:rsidR="00DC0ED7" w:rsidRPr="008F590B" w:rsidRDefault="00DC0ED7" w:rsidP="00575193">
      <w:pPr>
        <w:pStyle w:val="ListParagraph"/>
        <w:numPr>
          <w:ilvl w:val="0"/>
          <w:numId w:val="17"/>
        </w:numPr>
      </w:pPr>
      <w:r w:rsidRPr="008F590B">
        <w:t>«Конфликты в нашей жизни и их разрешение»</w:t>
      </w:r>
    </w:p>
    <w:p w:rsidR="00DC0ED7" w:rsidRPr="008F590B" w:rsidRDefault="00DC0ED7" w:rsidP="00575193">
      <w:pPr>
        <w:pStyle w:val="ListParagraph"/>
        <w:numPr>
          <w:ilvl w:val="0"/>
          <w:numId w:val="17"/>
        </w:numPr>
      </w:pPr>
      <w:r w:rsidRPr="008F590B">
        <w:t>«Психология и этика делового контакта»</w:t>
      </w:r>
    </w:p>
    <w:p w:rsidR="00DC0ED7" w:rsidRPr="008F590B" w:rsidRDefault="00DC0ED7" w:rsidP="00575193">
      <w:pPr>
        <w:pStyle w:val="ListParagraph"/>
        <w:numPr>
          <w:ilvl w:val="0"/>
          <w:numId w:val="17"/>
        </w:numPr>
      </w:pPr>
      <w:r w:rsidRPr="008F590B">
        <w:t>«Социально-психологические основы менеджмента»</w:t>
      </w:r>
    </w:p>
    <w:p w:rsidR="00DC0ED7" w:rsidRPr="008F590B" w:rsidRDefault="00DC0ED7" w:rsidP="00575193">
      <w:pPr>
        <w:pStyle w:val="ListParagraph"/>
        <w:numPr>
          <w:ilvl w:val="0"/>
          <w:numId w:val="17"/>
        </w:numPr>
      </w:pPr>
      <w:r w:rsidRPr="008F590B">
        <w:t>«Искусство убеждать»</w:t>
      </w:r>
    </w:p>
    <w:p w:rsidR="00DC0ED7" w:rsidRPr="008F590B" w:rsidRDefault="00DC0ED7" w:rsidP="00575193">
      <w:pPr>
        <w:pStyle w:val="ListParagraph"/>
        <w:numPr>
          <w:ilvl w:val="0"/>
          <w:numId w:val="17"/>
        </w:numPr>
      </w:pPr>
      <w:r w:rsidRPr="008F590B">
        <w:t>«Руководителю об управлении» (в соавторстве с Г.Б.Шишко).</w:t>
      </w:r>
    </w:p>
    <w:p w:rsidR="00DC0ED7" w:rsidRPr="008F590B" w:rsidRDefault="00DC0ED7" w:rsidP="00575193">
      <w:pPr>
        <w:pStyle w:val="ListParagraph"/>
        <w:numPr>
          <w:ilvl w:val="0"/>
          <w:numId w:val="17"/>
        </w:numPr>
      </w:pPr>
      <w:r w:rsidRPr="008F590B">
        <w:t>«Риторика»</w:t>
      </w:r>
    </w:p>
    <w:p w:rsidR="00DC0ED7" w:rsidRPr="008F590B" w:rsidRDefault="00DC0ED7" w:rsidP="00575193">
      <w:pPr>
        <w:pStyle w:val="ListParagraph"/>
        <w:numPr>
          <w:ilvl w:val="0"/>
          <w:numId w:val="17"/>
        </w:numPr>
      </w:pPr>
      <w:r w:rsidRPr="008F590B">
        <w:t>«Общение»</w:t>
      </w:r>
    </w:p>
    <w:p w:rsidR="00DC0ED7" w:rsidRPr="00F02A01" w:rsidRDefault="00DC0ED7" w:rsidP="00575193">
      <w:pPr>
        <w:pStyle w:val="ListParagraph"/>
        <w:numPr>
          <w:ilvl w:val="0"/>
          <w:numId w:val="17"/>
        </w:numPr>
      </w:pPr>
      <w:r w:rsidRPr="008F590B">
        <w:t>«Скрытое управление человеком. Психология</w:t>
      </w:r>
      <w:r w:rsidRPr="00F02A01">
        <w:t xml:space="preserve"> </w:t>
      </w:r>
      <w:r w:rsidRPr="008F590B">
        <w:t>манипулирования</w:t>
      </w:r>
      <w:r w:rsidRPr="00F02A01">
        <w:t>»</w:t>
      </w:r>
    </w:p>
    <w:p w:rsidR="00DC0ED7" w:rsidRPr="00575193" w:rsidRDefault="008F590B" w:rsidP="00575193">
      <w:pPr>
        <w:pStyle w:val="ListParagraph"/>
        <w:numPr>
          <w:ilvl w:val="0"/>
          <w:numId w:val="17"/>
        </w:numPr>
        <w:rPr>
          <w:lang w:val="en-US"/>
        </w:rPr>
      </w:pPr>
      <w:r w:rsidRPr="00575193">
        <w:rPr>
          <w:lang w:val="en-US"/>
        </w:rPr>
        <w:t>«</w:t>
      </w:r>
      <w:r w:rsidR="00DC0ED7" w:rsidRPr="00575193">
        <w:rPr>
          <w:lang w:val="en-US"/>
        </w:rPr>
        <w:t xml:space="preserve">How </w:t>
      </w:r>
      <w:proofErr w:type="gramStart"/>
      <w:r w:rsidR="00DC0ED7" w:rsidRPr="00575193">
        <w:rPr>
          <w:lang w:val="en-US"/>
        </w:rPr>
        <w:t>To</w:t>
      </w:r>
      <w:proofErr w:type="gramEnd"/>
      <w:r w:rsidR="00DC0ED7" w:rsidRPr="00575193">
        <w:rPr>
          <w:lang w:val="en-US"/>
        </w:rPr>
        <w:t xml:space="preserve"> Manage Others. How To Control Yourself</w:t>
      </w:r>
      <w:r w:rsidRPr="00575193">
        <w:rPr>
          <w:lang w:val="en-US"/>
        </w:rPr>
        <w:t>»</w:t>
      </w:r>
      <w:r w:rsidR="00DC0ED7" w:rsidRPr="00575193">
        <w:rPr>
          <w:lang w:val="en-US"/>
        </w:rPr>
        <w:t xml:space="preserve"> Part 1</w:t>
      </w:r>
      <w:proofErr w:type="gramStart"/>
      <w:r w:rsidR="00DC0ED7" w:rsidRPr="00575193">
        <w:rPr>
          <w:lang w:val="en-US"/>
        </w:rPr>
        <w:t>,2</w:t>
      </w:r>
      <w:proofErr w:type="gramEnd"/>
      <w:r w:rsidR="00DC0ED7" w:rsidRPr="00575193">
        <w:rPr>
          <w:lang w:val="en-US"/>
        </w:rPr>
        <w:t>.</w:t>
      </w:r>
    </w:p>
    <w:p w:rsidR="00DC0ED7" w:rsidRPr="008F590B" w:rsidRDefault="00DC0ED7" w:rsidP="00575193">
      <w:pPr>
        <w:pStyle w:val="ListParagraph"/>
        <w:numPr>
          <w:ilvl w:val="0"/>
          <w:numId w:val="17"/>
        </w:numPr>
      </w:pPr>
      <w:r w:rsidRPr="008F590B">
        <w:t>«Мужчина и женщина: Энциклопедия взаимоотношений»</w:t>
      </w:r>
    </w:p>
    <w:p w:rsidR="00DC0ED7" w:rsidRPr="008F590B" w:rsidRDefault="00DC0ED7" w:rsidP="00575193">
      <w:pPr>
        <w:pStyle w:val="ListParagraph"/>
        <w:numPr>
          <w:ilvl w:val="0"/>
          <w:numId w:val="17"/>
        </w:numPr>
      </w:pPr>
      <w:r w:rsidRPr="008F590B">
        <w:t>«Психология знаменитых личностей. Великие полководцы»</w:t>
      </w:r>
    </w:p>
    <w:p w:rsidR="00DC0ED7" w:rsidRPr="008F590B" w:rsidRDefault="00DC0ED7" w:rsidP="00575193">
      <w:pPr>
        <w:pStyle w:val="ListParagraph"/>
        <w:numPr>
          <w:ilvl w:val="0"/>
          <w:numId w:val="17"/>
        </w:numPr>
      </w:pPr>
      <w:r w:rsidRPr="008F590B">
        <w:t>«Женщина + Мужчина: познать и покорить»</w:t>
      </w:r>
    </w:p>
    <w:p w:rsidR="00DC0ED7" w:rsidRPr="008F590B" w:rsidRDefault="00DC0ED7" w:rsidP="00575193">
      <w:pPr>
        <w:pStyle w:val="ListParagraph"/>
        <w:numPr>
          <w:ilvl w:val="0"/>
          <w:numId w:val="17"/>
        </w:numPr>
      </w:pPr>
      <w:r w:rsidRPr="008F590B">
        <w:t>«Как похудеть без мучений и расходов (психологический подход)»</w:t>
      </w:r>
    </w:p>
    <w:p w:rsidR="00DC0ED7" w:rsidRPr="008F590B" w:rsidRDefault="00DC0ED7" w:rsidP="00575193">
      <w:pPr>
        <w:pStyle w:val="ListParagraph"/>
        <w:numPr>
          <w:ilvl w:val="0"/>
          <w:numId w:val="17"/>
        </w:numPr>
      </w:pPr>
      <w:r w:rsidRPr="008F590B">
        <w:t>«Человек дела» (ежедневник-справочник)</w:t>
      </w:r>
    </w:p>
    <w:p w:rsidR="00DC0ED7" w:rsidRPr="008F590B" w:rsidRDefault="00DC0ED7" w:rsidP="00575193">
      <w:pPr>
        <w:pStyle w:val="ListParagraph"/>
        <w:numPr>
          <w:ilvl w:val="0"/>
          <w:numId w:val="17"/>
        </w:numPr>
      </w:pPr>
      <w:r w:rsidRPr="008F590B">
        <w:t>«Тесты для всех: все о себе»</w:t>
      </w:r>
    </w:p>
    <w:p w:rsidR="00DC0ED7" w:rsidRPr="008F590B" w:rsidRDefault="00DC0ED7" w:rsidP="00575193">
      <w:pPr>
        <w:pStyle w:val="ListParagraph"/>
        <w:numPr>
          <w:ilvl w:val="0"/>
          <w:numId w:val="17"/>
        </w:numPr>
      </w:pPr>
      <w:r w:rsidRPr="008F590B">
        <w:t>«Познай себя» (в соавторстве с А.В.Давиденко).</w:t>
      </w:r>
    </w:p>
    <w:p w:rsidR="00DC0ED7" w:rsidRPr="008F590B" w:rsidRDefault="00DC0ED7" w:rsidP="00575193">
      <w:pPr>
        <w:pStyle w:val="ListParagraph"/>
        <w:numPr>
          <w:ilvl w:val="0"/>
          <w:numId w:val="17"/>
        </w:numPr>
      </w:pPr>
      <w:r w:rsidRPr="008F590B">
        <w:t>«12 секретов успеха»</w:t>
      </w:r>
    </w:p>
    <w:p w:rsidR="00DC0ED7" w:rsidRPr="008F590B" w:rsidRDefault="00DC0ED7" w:rsidP="00575193">
      <w:pPr>
        <w:pStyle w:val="ListParagraph"/>
        <w:numPr>
          <w:ilvl w:val="0"/>
          <w:numId w:val="17"/>
        </w:numPr>
      </w:pPr>
      <w:r w:rsidRPr="008F590B">
        <w:t>«Психология обмана и мошенничества»</w:t>
      </w:r>
    </w:p>
    <w:p w:rsidR="00DC0ED7" w:rsidRPr="008F590B" w:rsidRDefault="00DC0ED7" w:rsidP="00575193">
      <w:pPr>
        <w:pStyle w:val="ListParagraph"/>
        <w:numPr>
          <w:ilvl w:val="0"/>
          <w:numId w:val="17"/>
        </w:numPr>
      </w:pPr>
      <w:r w:rsidRPr="008F590B">
        <w:t>«Психология влияния: Скрытое управление, манипулирование и защита от них»</w:t>
      </w:r>
    </w:p>
    <w:p w:rsidR="00DC0ED7" w:rsidRPr="008F590B" w:rsidRDefault="00DC0ED7" w:rsidP="00575193">
      <w:pPr>
        <w:pStyle w:val="ListParagraph"/>
        <w:numPr>
          <w:ilvl w:val="0"/>
          <w:numId w:val="17"/>
        </w:numPr>
      </w:pPr>
      <w:r w:rsidRPr="008F590B">
        <w:t>«Практические приемы менеджмента» Учебное пособие (гриф Минобразования Республики Беларусь).</w:t>
      </w:r>
    </w:p>
    <w:p w:rsidR="00DC0ED7" w:rsidRPr="008F590B" w:rsidRDefault="00DC0ED7" w:rsidP="00575193">
      <w:pPr>
        <w:pStyle w:val="ListParagraph"/>
        <w:numPr>
          <w:ilvl w:val="0"/>
          <w:numId w:val="17"/>
        </w:numPr>
      </w:pPr>
      <w:r w:rsidRPr="008F590B">
        <w:t>«Практические приемы менеджмента» Учебное пособие.</w:t>
      </w:r>
    </w:p>
    <w:p w:rsidR="00DC0ED7" w:rsidRPr="008F590B" w:rsidRDefault="00DC0ED7" w:rsidP="00575193">
      <w:pPr>
        <w:pStyle w:val="ListParagraph"/>
        <w:numPr>
          <w:ilvl w:val="0"/>
          <w:numId w:val="17"/>
        </w:numPr>
      </w:pPr>
      <w:r w:rsidRPr="008F590B">
        <w:t>«Секретарь: Секреты профессии»</w:t>
      </w:r>
    </w:p>
    <w:p w:rsidR="00DC0ED7" w:rsidRPr="008F590B" w:rsidRDefault="00DC0ED7" w:rsidP="00575193">
      <w:pPr>
        <w:pStyle w:val="ListParagraph"/>
        <w:numPr>
          <w:ilvl w:val="0"/>
          <w:numId w:val="17"/>
        </w:numPr>
      </w:pPr>
      <w:r w:rsidRPr="008F590B">
        <w:t>«Искусство жить: Как обратить знание в здоровье»</w:t>
      </w:r>
    </w:p>
    <w:p w:rsidR="00DC0ED7" w:rsidRPr="008F590B" w:rsidRDefault="00DC0ED7" w:rsidP="00575193">
      <w:pPr>
        <w:pStyle w:val="ListParagraph"/>
        <w:numPr>
          <w:ilvl w:val="0"/>
          <w:numId w:val="17"/>
        </w:numPr>
      </w:pPr>
      <w:r w:rsidRPr="008F590B">
        <w:t>«Эффективная реклама. Секреты успеха»</w:t>
      </w:r>
    </w:p>
    <w:p w:rsidR="00DC0ED7" w:rsidRPr="008F590B" w:rsidRDefault="00DC0ED7" w:rsidP="00575193">
      <w:pPr>
        <w:pStyle w:val="ListParagraph"/>
        <w:numPr>
          <w:ilvl w:val="0"/>
          <w:numId w:val="17"/>
        </w:numPr>
      </w:pPr>
      <w:r w:rsidRPr="008F590B">
        <w:t>«Занимательная психология: Тесты и тосты»(в соавторстве с Давиденко А.В.)</w:t>
      </w:r>
    </w:p>
    <w:p w:rsidR="00DC0ED7" w:rsidRPr="008F590B" w:rsidRDefault="00DC0ED7" w:rsidP="00575193">
      <w:pPr>
        <w:pStyle w:val="ListParagraph"/>
        <w:numPr>
          <w:ilvl w:val="0"/>
          <w:numId w:val="17"/>
        </w:numPr>
      </w:pPr>
      <w:r w:rsidRPr="008F590B">
        <w:t>«Искусство торговли. Эффективная продажа товаров и услуг»</w:t>
      </w:r>
    </w:p>
    <w:p w:rsidR="00DC0ED7" w:rsidRPr="008F590B" w:rsidRDefault="00DC0ED7" w:rsidP="00575193">
      <w:pPr>
        <w:pStyle w:val="ListParagraph"/>
        <w:numPr>
          <w:ilvl w:val="0"/>
          <w:numId w:val="17"/>
        </w:numPr>
      </w:pPr>
      <w:r w:rsidRPr="008F590B">
        <w:t>«Секретарь: Практическое пособие»</w:t>
      </w:r>
    </w:p>
    <w:p w:rsidR="00DC0ED7" w:rsidRPr="008F590B" w:rsidRDefault="00DC0ED7" w:rsidP="00575193">
      <w:pPr>
        <w:pStyle w:val="ListParagraph"/>
        <w:numPr>
          <w:ilvl w:val="0"/>
          <w:numId w:val="17"/>
        </w:numPr>
      </w:pPr>
      <w:r w:rsidRPr="008F590B">
        <w:t>«Тесты для молодых» (в соавторстве с Давиденко А.В.)</w:t>
      </w:r>
    </w:p>
    <w:p w:rsidR="00DC0ED7" w:rsidRPr="008F590B" w:rsidRDefault="00DC0ED7" w:rsidP="00575193">
      <w:pPr>
        <w:pStyle w:val="ListParagraph"/>
        <w:numPr>
          <w:ilvl w:val="0"/>
          <w:numId w:val="17"/>
        </w:numPr>
      </w:pPr>
      <w:r w:rsidRPr="008F590B">
        <w:t>«Искусство жить: Творческий подход»</w:t>
      </w:r>
    </w:p>
    <w:p w:rsidR="00DC0ED7" w:rsidRPr="008F590B" w:rsidRDefault="00DC0ED7" w:rsidP="00575193">
      <w:pPr>
        <w:pStyle w:val="ListParagraph"/>
        <w:numPr>
          <w:ilvl w:val="0"/>
          <w:numId w:val="17"/>
        </w:numPr>
      </w:pPr>
      <w:r w:rsidRPr="008F590B">
        <w:t>«Искусство управлять людьми»</w:t>
      </w:r>
    </w:p>
    <w:p w:rsidR="00DC0ED7" w:rsidRPr="008F590B" w:rsidRDefault="00DC0ED7" w:rsidP="00575193">
      <w:pPr>
        <w:pStyle w:val="ListParagraph"/>
        <w:numPr>
          <w:ilvl w:val="0"/>
          <w:numId w:val="17"/>
        </w:numPr>
      </w:pPr>
      <w:r w:rsidRPr="008F590B">
        <w:t>«Как защититься от обмана и мошенничества»</w:t>
      </w:r>
    </w:p>
    <w:p w:rsidR="00DC0ED7" w:rsidRPr="008F590B" w:rsidRDefault="00DC0ED7" w:rsidP="00575193">
      <w:pPr>
        <w:pStyle w:val="ListParagraph"/>
        <w:numPr>
          <w:ilvl w:val="0"/>
          <w:numId w:val="17"/>
        </w:numPr>
      </w:pPr>
      <w:r w:rsidRPr="008F590B">
        <w:t>«Искусство продажи товаров и услуг. Настольная книга менеджера по продажам»</w:t>
      </w:r>
    </w:p>
    <w:p w:rsidR="00DC0ED7" w:rsidRPr="008F590B" w:rsidRDefault="00DC0ED7" w:rsidP="00575193">
      <w:pPr>
        <w:pStyle w:val="ListParagraph"/>
        <w:numPr>
          <w:ilvl w:val="0"/>
          <w:numId w:val="17"/>
        </w:numPr>
      </w:pPr>
      <w:r w:rsidRPr="008F590B">
        <w:t>«Пиар «белый» и «черный»: технология скрытого управления людьми»</w:t>
      </w:r>
    </w:p>
    <w:p w:rsidR="00DC0ED7" w:rsidRPr="008F590B" w:rsidRDefault="00DC0ED7" w:rsidP="00575193">
      <w:pPr>
        <w:pStyle w:val="ListParagraph"/>
        <w:numPr>
          <w:ilvl w:val="0"/>
          <w:numId w:val="17"/>
        </w:numPr>
      </w:pPr>
      <w:r w:rsidRPr="008F590B">
        <w:t>«Психотехнологии влияния»</w:t>
      </w:r>
    </w:p>
    <w:p w:rsidR="00DC0ED7" w:rsidRPr="008F590B" w:rsidRDefault="00DC0ED7" w:rsidP="00575193">
      <w:pPr>
        <w:pStyle w:val="ListParagraph"/>
        <w:numPr>
          <w:ilvl w:val="0"/>
          <w:numId w:val="17"/>
        </w:numPr>
      </w:pPr>
      <w:r w:rsidRPr="008F590B">
        <w:t>«Искусство убеждать: технология скрытого управления людьми»</w:t>
      </w:r>
    </w:p>
    <w:p w:rsidR="00DC0ED7" w:rsidRPr="008F590B" w:rsidRDefault="00DC0ED7" w:rsidP="00575193">
      <w:pPr>
        <w:pStyle w:val="ListParagraph"/>
        <w:numPr>
          <w:ilvl w:val="0"/>
          <w:numId w:val="17"/>
        </w:numPr>
      </w:pPr>
      <w:r w:rsidRPr="008F590B">
        <w:t>«Как управлять собой».</w:t>
      </w:r>
    </w:p>
    <w:p w:rsidR="00DC0ED7" w:rsidRPr="008F590B" w:rsidRDefault="00DC0ED7" w:rsidP="00575193">
      <w:pPr>
        <w:pStyle w:val="ListParagraph"/>
        <w:numPr>
          <w:ilvl w:val="0"/>
          <w:numId w:val="17"/>
        </w:numPr>
      </w:pPr>
      <w:r w:rsidRPr="008F590B">
        <w:t>«Психологическое влияние».</w:t>
      </w:r>
    </w:p>
    <w:p w:rsidR="00DC0ED7" w:rsidRPr="008F590B" w:rsidRDefault="00DC0ED7" w:rsidP="00575193">
      <w:pPr>
        <w:pStyle w:val="ListParagraph"/>
        <w:numPr>
          <w:ilvl w:val="0"/>
          <w:numId w:val="17"/>
        </w:numPr>
      </w:pPr>
      <w:r w:rsidRPr="008F590B">
        <w:t>«Психология лидерства, влияния, власти».</w:t>
      </w:r>
    </w:p>
    <w:p w:rsidR="00DC0ED7" w:rsidRPr="008F590B" w:rsidRDefault="00DC0ED7" w:rsidP="00575193">
      <w:pPr>
        <w:pStyle w:val="ListParagraph"/>
        <w:numPr>
          <w:ilvl w:val="0"/>
          <w:numId w:val="17"/>
        </w:numPr>
      </w:pPr>
      <w:r w:rsidRPr="008F590B">
        <w:t>«Занимательная психология: Тесты, тосты, тренинг остроумия».</w:t>
      </w:r>
    </w:p>
    <w:p w:rsidR="00DC0ED7" w:rsidRPr="008F590B" w:rsidRDefault="00DC0ED7" w:rsidP="00575193">
      <w:pPr>
        <w:pStyle w:val="ListParagraph"/>
        <w:numPr>
          <w:ilvl w:val="0"/>
          <w:numId w:val="17"/>
        </w:numPr>
      </w:pPr>
      <w:r w:rsidRPr="008F590B">
        <w:t>«Психология манипулирования».</w:t>
      </w:r>
    </w:p>
    <w:p w:rsidR="00DC0ED7" w:rsidRPr="008F590B" w:rsidRDefault="00DC0ED7" w:rsidP="00575193">
      <w:pPr>
        <w:pStyle w:val="ListParagraph"/>
        <w:numPr>
          <w:ilvl w:val="0"/>
          <w:numId w:val="17"/>
        </w:numPr>
      </w:pPr>
      <w:r w:rsidRPr="008F590B">
        <w:t>«Как управлять другими. Как</w:t>
      </w:r>
      <w:r w:rsidRPr="00F02A01">
        <w:t xml:space="preserve"> </w:t>
      </w:r>
      <w:r w:rsidRPr="008F590B">
        <w:t>управлять</w:t>
      </w:r>
      <w:r w:rsidRPr="00F02A01">
        <w:t xml:space="preserve"> </w:t>
      </w:r>
      <w:r w:rsidRPr="008F590B">
        <w:t>собой</w:t>
      </w:r>
      <w:r w:rsidRPr="00F02A01">
        <w:t xml:space="preserve">. </w:t>
      </w:r>
      <w:r w:rsidRPr="00575193">
        <w:rPr>
          <w:lang w:val="en-US"/>
        </w:rPr>
        <w:t>How to Manager Others. How</w:t>
      </w:r>
      <w:r w:rsidRPr="00F02A01">
        <w:rPr>
          <w:lang w:val="en-US"/>
        </w:rPr>
        <w:t xml:space="preserve"> </w:t>
      </w:r>
      <w:r w:rsidRPr="00575193">
        <w:rPr>
          <w:lang w:val="en-US"/>
        </w:rPr>
        <w:t>to</w:t>
      </w:r>
      <w:r w:rsidRPr="00F02A01">
        <w:rPr>
          <w:lang w:val="en-US"/>
        </w:rPr>
        <w:t xml:space="preserve"> </w:t>
      </w:r>
      <w:r w:rsidRPr="00575193">
        <w:rPr>
          <w:lang w:val="en-US"/>
        </w:rPr>
        <w:t>Control</w:t>
      </w:r>
      <w:r w:rsidRPr="00F02A01">
        <w:rPr>
          <w:lang w:val="en-US"/>
        </w:rPr>
        <w:t xml:space="preserve"> </w:t>
      </w:r>
      <w:r w:rsidRPr="00575193">
        <w:rPr>
          <w:lang w:val="en-US"/>
        </w:rPr>
        <w:t>Yourself</w:t>
      </w:r>
      <w:r w:rsidRPr="00F02A01">
        <w:rPr>
          <w:lang w:val="en-US"/>
        </w:rPr>
        <w:t xml:space="preserve">. </w:t>
      </w:r>
      <w:r w:rsidRPr="008F590B">
        <w:t>Книга для чтения на русском и английском языках».</w:t>
      </w:r>
    </w:p>
    <w:p w:rsidR="00DC0ED7" w:rsidRDefault="00DC0ED7" w:rsidP="00DC0ED7">
      <w:pPr>
        <w:jc w:val="both"/>
        <w:rPr>
          <w:rFonts w:ascii="Georgia" w:hAnsi="Georgia"/>
          <w:b/>
        </w:rPr>
      </w:pPr>
    </w:p>
    <w:p w:rsidR="00DC0ED7" w:rsidRPr="00776B3B" w:rsidRDefault="00DC0ED7" w:rsidP="00A64C2D">
      <w:pPr>
        <w:pStyle w:val="Heading2"/>
      </w:pPr>
      <w:r w:rsidRPr="00776B3B">
        <w:lastRenderedPageBreak/>
        <w:t>Акуленко Ольга Васильевна</w:t>
      </w:r>
    </w:p>
    <w:p w:rsidR="00DC0ED7" w:rsidRPr="00776B3B" w:rsidRDefault="00DC0ED7" w:rsidP="00A64C2D">
      <w:commentRangeStart w:id="11"/>
      <w:r w:rsidRPr="00776B3B">
        <w:t>Консультант Депатрамента ценовой политики Министерства экономики.</w:t>
      </w:r>
      <w:commentRangeEnd w:id="11"/>
      <w:r w:rsidR="00A64C2D">
        <w:rPr>
          <w:rStyle w:val="CommentReference"/>
        </w:rPr>
        <w:commentReference w:id="11"/>
      </w:r>
    </w:p>
    <w:p w:rsidR="00DC0ED7" w:rsidRPr="00776B3B" w:rsidRDefault="00DC0ED7" w:rsidP="00DC0ED7">
      <w:pPr>
        <w:jc w:val="both"/>
        <w:rPr>
          <w:rFonts w:ascii="Georgia" w:hAnsi="Georgia"/>
        </w:rPr>
      </w:pPr>
      <w:r w:rsidRPr="00776B3B">
        <w:rPr>
          <w:rFonts w:ascii="Georgia" w:hAnsi="Georgia"/>
        </w:rPr>
        <w:t xml:space="preserve"> </w:t>
      </w:r>
    </w:p>
    <w:p w:rsidR="00DC0ED7" w:rsidRPr="00776B3B" w:rsidRDefault="00DC0ED7" w:rsidP="00A64C2D">
      <w:pPr>
        <w:pStyle w:val="Heading2"/>
      </w:pPr>
      <w:r w:rsidRPr="00776B3B">
        <w:t>Новицкая Ирина Ивановна</w:t>
      </w:r>
    </w:p>
    <w:p w:rsidR="00DC0ED7" w:rsidRPr="00776B3B" w:rsidRDefault="00DC0ED7" w:rsidP="00A64C2D">
      <w:r w:rsidRPr="00776B3B">
        <w:t>Заместитель начальника технического управления «РНТЦ по ценообразованию в строительстве»</w:t>
      </w:r>
    </w:p>
    <w:p w:rsidR="00DC0ED7" w:rsidRPr="00776B3B" w:rsidRDefault="00DC0ED7" w:rsidP="00DC0ED7">
      <w:pPr>
        <w:jc w:val="both"/>
        <w:rPr>
          <w:rFonts w:ascii="Georgia" w:hAnsi="Georgia"/>
        </w:rPr>
      </w:pPr>
      <w:r w:rsidRPr="00776B3B">
        <w:rPr>
          <w:rFonts w:ascii="Georgia" w:hAnsi="Georgia"/>
        </w:rPr>
        <w:t xml:space="preserve"> </w:t>
      </w:r>
    </w:p>
    <w:p w:rsidR="00DC0ED7" w:rsidRPr="00776B3B" w:rsidRDefault="00DC0ED7" w:rsidP="00A64C2D">
      <w:pPr>
        <w:pStyle w:val="Heading2"/>
      </w:pPr>
      <w:r w:rsidRPr="00776B3B">
        <w:t>Макаров Владислав Евгеньевич</w:t>
      </w:r>
    </w:p>
    <w:p w:rsidR="00DC0ED7" w:rsidRPr="00776B3B" w:rsidRDefault="00DC0ED7" w:rsidP="00A64C2D">
      <w:r w:rsidRPr="00776B3B">
        <w:t>Доцент кафедры таможенной логистики БНТУ</w:t>
      </w:r>
    </w:p>
    <w:p w:rsidR="00DC0ED7" w:rsidRPr="00776B3B" w:rsidRDefault="00DC0ED7" w:rsidP="00DC0ED7">
      <w:pPr>
        <w:jc w:val="both"/>
        <w:rPr>
          <w:rFonts w:ascii="Georgia" w:hAnsi="Georgia"/>
        </w:rPr>
      </w:pPr>
      <w:r w:rsidRPr="00776B3B">
        <w:rPr>
          <w:rFonts w:ascii="Georgia" w:hAnsi="Georgia"/>
        </w:rPr>
        <w:t xml:space="preserve"> </w:t>
      </w:r>
    </w:p>
    <w:p w:rsidR="00DC0ED7" w:rsidRPr="00776B3B" w:rsidRDefault="00DC0ED7" w:rsidP="00A64C2D">
      <w:pPr>
        <w:pStyle w:val="Heading2"/>
      </w:pPr>
      <w:r w:rsidRPr="00776B3B">
        <w:t>Томкович Роман Романович</w:t>
      </w:r>
    </w:p>
    <w:p w:rsidR="00DC0ED7" w:rsidRPr="00776B3B" w:rsidRDefault="00DC0ED7" w:rsidP="00A64C2D">
      <w:r w:rsidRPr="00776B3B">
        <w:t>Начальник юридического управления ОАО «Белинвестбанк»</w:t>
      </w:r>
    </w:p>
    <w:p w:rsidR="00DC0ED7" w:rsidRPr="00776B3B" w:rsidRDefault="00DC0ED7" w:rsidP="00DC0ED7">
      <w:pPr>
        <w:jc w:val="both"/>
        <w:rPr>
          <w:rFonts w:ascii="Georgia" w:hAnsi="Georgia"/>
        </w:rPr>
      </w:pPr>
      <w:r w:rsidRPr="00776B3B">
        <w:rPr>
          <w:rFonts w:ascii="Georgia" w:hAnsi="Georgia"/>
        </w:rPr>
        <w:t xml:space="preserve"> </w:t>
      </w:r>
    </w:p>
    <w:p w:rsidR="00DC0ED7" w:rsidRPr="00776B3B" w:rsidRDefault="00DC0ED7" w:rsidP="00A64C2D">
      <w:pPr>
        <w:pStyle w:val="Heading2"/>
      </w:pPr>
      <w:r w:rsidRPr="00776B3B">
        <w:t>Бобков Андрей Валерьевич</w:t>
      </w:r>
    </w:p>
    <w:p w:rsidR="00DC0ED7" w:rsidRPr="00776B3B" w:rsidRDefault="00DC0ED7" w:rsidP="00A64C2D">
      <w:r w:rsidRPr="00776B3B">
        <w:t>Судья Хозяйственного суда г. Минска</w:t>
      </w:r>
    </w:p>
    <w:p w:rsidR="00DC0ED7" w:rsidRPr="00776B3B" w:rsidRDefault="00DC0ED7" w:rsidP="00DC0ED7">
      <w:pPr>
        <w:jc w:val="both"/>
        <w:rPr>
          <w:rFonts w:ascii="Georgia" w:hAnsi="Georgia"/>
        </w:rPr>
      </w:pPr>
    </w:p>
    <w:p w:rsidR="00DC0ED7" w:rsidRPr="00776B3B" w:rsidRDefault="00DC0ED7" w:rsidP="00A64C2D">
      <w:pPr>
        <w:pStyle w:val="Heading2"/>
      </w:pPr>
      <w:r>
        <w:t>Давыдова Эмма Николаевна</w:t>
      </w:r>
    </w:p>
    <w:p w:rsidR="00DC0ED7" w:rsidRPr="00776B3B" w:rsidRDefault="00DC0ED7" w:rsidP="00A64C2D">
      <w:r>
        <w:t>Н</w:t>
      </w:r>
      <w:r w:rsidRPr="00776B3B">
        <w:t>ачальник отдела делопроизводства и формирования Национального архивного фонда Комитета по архивам и делопроизводству при Совете Министров Республики Беларусь</w:t>
      </w:r>
    </w:p>
    <w:p w:rsidR="00DC0ED7" w:rsidRPr="00776B3B" w:rsidRDefault="00DC0ED7" w:rsidP="00DC0ED7">
      <w:pPr>
        <w:jc w:val="both"/>
        <w:rPr>
          <w:rFonts w:ascii="Georgia" w:hAnsi="Georgia"/>
        </w:rPr>
      </w:pPr>
      <w:r w:rsidRPr="00776B3B">
        <w:rPr>
          <w:rFonts w:ascii="Georgia" w:hAnsi="Georgia"/>
        </w:rPr>
        <w:t xml:space="preserve"> </w:t>
      </w:r>
    </w:p>
    <w:p w:rsidR="00DC0ED7" w:rsidRPr="00776B3B" w:rsidRDefault="00DC0ED7" w:rsidP="00A64C2D">
      <w:pPr>
        <w:pStyle w:val="Heading2"/>
      </w:pPr>
      <w:r w:rsidRPr="00776B3B">
        <w:t>Крупнова Анна Васильевна</w:t>
      </w:r>
    </w:p>
    <w:p w:rsidR="00DC0ED7" w:rsidRPr="00776B3B" w:rsidRDefault="00DC0ED7" w:rsidP="00A64C2D">
      <w:r w:rsidRPr="00776B3B">
        <w:t>Заместитель начальника управления методологии бухгалтерского учета и отчетности Министерства финансов</w:t>
      </w:r>
    </w:p>
    <w:p w:rsidR="00DC0ED7" w:rsidRPr="00776B3B" w:rsidRDefault="00DC0ED7" w:rsidP="00DC0ED7">
      <w:pPr>
        <w:jc w:val="both"/>
        <w:rPr>
          <w:rFonts w:ascii="Georgia" w:hAnsi="Georgia"/>
        </w:rPr>
      </w:pPr>
      <w:r w:rsidRPr="00776B3B">
        <w:rPr>
          <w:rFonts w:ascii="Georgia" w:hAnsi="Georgia"/>
        </w:rPr>
        <w:t xml:space="preserve"> </w:t>
      </w:r>
    </w:p>
    <w:p w:rsidR="00DC0ED7" w:rsidRPr="00776B3B" w:rsidRDefault="00DC0ED7" w:rsidP="00A64C2D">
      <w:pPr>
        <w:pStyle w:val="Heading2"/>
      </w:pPr>
      <w:r w:rsidRPr="00776B3B">
        <w:t>Майборода Владимир Владимирович</w:t>
      </w:r>
    </w:p>
    <w:p w:rsidR="00DC0ED7" w:rsidRPr="00776B3B" w:rsidRDefault="00DC0ED7" w:rsidP="00A64C2D">
      <w:r w:rsidRPr="00776B3B">
        <w:t>Начальник юридического управления концерна «Белнефтехим»</w:t>
      </w:r>
    </w:p>
    <w:p w:rsidR="00DC0ED7" w:rsidRPr="00776B3B" w:rsidRDefault="00DC0ED7" w:rsidP="00DC0ED7">
      <w:pPr>
        <w:jc w:val="both"/>
        <w:rPr>
          <w:rFonts w:ascii="Georgia" w:hAnsi="Georgia"/>
        </w:rPr>
      </w:pPr>
    </w:p>
    <w:p w:rsidR="00DC0ED7" w:rsidRPr="00776B3B" w:rsidRDefault="00DC0ED7" w:rsidP="00A64C2D">
      <w:pPr>
        <w:pStyle w:val="Heading2"/>
      </w:pPr>
      <w:r>
        <w:t>Махоркина Ирина Владимировна</w:t>
      </w:r>
    </w:p>
    <w:p w:rsidR="00DC0ED7" w:rsidRPr="00776B3B" w:rsidRDefault="00DC0ED7" w:rsidP="00545F1C">
      <w:r w:rsidRPr="00776B3B">
        <w:t xml:space="preserve">Старший преподаватель кафедры международных отношений Академии Управления при Президенте Республики Беларусь. Научно-педагогический стаж: 10 лет (в том числе в Академии управления – 8 лет). Сфера научных интересов: международный маркетинг, выставочное дело. Общий объем публикаций: 1 монография, </w:t>
      </w:r>
      <w:commentRangeStart w:id="12"/>
      <w:r w:rsidRPr="00776B3B">
        <w:t xml:space="preserve">7,4 п.л. </w:t>
      </w:r>
      <w:commentRangeEnd w:id="12"/>
      <w:r w:rsidR="00545F1C">
        <w:rPr>
          <w:rStyle w:val="CommentReference"/>
        </w:rPr>
        <w:commentReference w:id="12"/>
      </w:r>
    </w:p>
    <w:p w:rsidR="00DC0ED7" w:rsidRPr="00776B3B" w:rsidRDefault="00DC0ED7" w:rsidP="00545F1C">
      <w:r w:rsidRPr="00776B3B">
        <w:t xml:space="preserve">Читаемые дисциплины: «Международное выставочное дело» </w:t>
      </w:r>
    </w:p>
    <w:p w:rsidR="00DC0ED7" w:rsidRPr="00776B3B" w:rsidRDefault="00DC0ED7" w:rsidP="00545F1C">
      <w:r w:rsidRPr="00776B3B">
        <w:t xml:space="preserve">Наиболее значимые публикации: Михолап С.В., Махоркина И.В. Выставки-ярмарки как инструмент маркетинга. Монография. </w:t>
      </w:r>
      <w:r w:rsidR="00B2165A">
        <w:t>—</w:t>
      </w:r>
      <w:r w:rsidRPr="00776B3B">
        <w:t xml:space="preserve"> Минск, БГПИ, 2000.</w:t>
      </w:r>
    </w:p>
    <w:p w:rsidR="00DC0ED7" w:rsidRPr="00776B3B" w:rsidRDefault="00DC0ED7" w:rsidP="00DC0ED7">
      <w:pPr>
        <w:jc w:val="both"/>
        <w:rPr>
          <w:rFonts w:ascii="Georgia" w:hAnsi="Georgia"/>
        </w:rPr>
      </w:pPr>
    </w:p>
    <w:p w:rsidR="00DC0ED7" w:rsidRPr="00776B3B" w:rsidRDefault="00DC0ED7" w:rsidP="00545F1C">
      <w:pPr>
        <w:pStyle w:val="Heading2"/>
      </w:pPr>
      <w:r w:rsidRPr="00776B3B">
        <w:t>О</w:t>
      </w:r>
      <w:r>
        <w:t>всейко Сергей Викторович</w:t>
      </w:r>
      <w:r w:rsidRPr="00776B3B">
        <w:t xml:space="preserve"> </w:t>
      </w:r>
    </w:p>
    <w:p w:rsidR="00DC0ED7" w:rsidRPr="00776B3B" w:rsidRDefault="00DC0ED7" w:rsidP="00545F1C">
      <w:r w:rsidRPr="00776B3B">
        <w:t xml:space="preserve">Кандидат юридических наук, начальник юридического отдела ЗАО «БелСвиссБанк», главный редактор журнала «Валютное регулирование и ВЭД». </w:t>
      </w:r>
    </w:p>
    <w:p w:rsidR="00DC0ED7" w:rsidRPr="00776B3B" w:rsidRDefault="00DC0ED7" w:rsidP="00DC0ED7">
      <w:pPr>
        <w:jc w:val="both"/>
        <w:rPr>
          <w:rFonts w:ascii="Georgia" w:hAnsi="Georgia"/>
        </w:rPr>
      </w:pPr>
    </w:p>
    <w:p w:rsidR="00DC0ED7" w:rsidRPr="00776B3B" w:rsidRDefault="00DC0ED7" w:rsidP="00545F1C">
      <w:pPr>
        <w:pStyle w:val="Heading2"/>
      </w:pPr>
      <w:r w:rsidRPr="00776B3B">
        <w:t>Свиридова Светлана Васильевна</w:t>
      </w:r>
    </w:p>
    <w:p w:rsidR="00DC0ED7" w:rsidRPr="00776B3B" w:rsidRDefault="00DC0ED7" w:rsidP="00545F1C">
      <w:r w:rsidRPr="00776B3B">
        <w:t>Начальник отдела инвестиций и экономики строительства НИЭИ Министерства экономики</w:t>
      </w:r>
      <w:r w:rsidR="00545F1C">
        <w:t>.</w:t>
      </w:r>
    </w:p>
    <w:p w:rsidR="00DC0ED7" w:rsidRPr="00776B3B" w:rsidRDefault="00DC0ED7" w:rsidP="00DC0ED7">
      <w:pPr>
        <w:jc w:val="both"/>
        <w:rPr>
          <w:rFonts w:ascii="Georgia" w:hAnsi="Georgia"/>
        </w:rPr>
      </w:pPr>
    </w:p>
    <w:p w:rsidR="00DC0ED7" w:rsidRPr="00776B3B" w:rsidRDefault="00DC0ED7" w:rsidP="00545F1C">
      <w:pPr>
        <w:pStyle w:val="Heading2"/>
      </w:pPr>
      <w:r w:rsidRPr="00776B3B">
        <w:t>Рак Сергей Иванович</w:t>
      </w:r>
    </w:p>
    <w:p w:rsidR="00DC0ED7" w:rsidRPr="00776B3B" w:rsidRDefault="00DC0ED7" w:rsidP="00545F1C">
      <w:r w:rsidRPr="00776B3B">
        <w:t>С 2002 года главный юрисконсульт Белорусской торгово-промышленной палаты. С 2000 года арбитр и с 2002 года член Президиума Международного арбитражного суда при Белорусской торгово-промышленной палате. Член Белорусской ассоциации юристов-предпринимателей с 1992 года.</w:t>
      </w:r>
    </w:p>
    <w:p w:rsidR="00DC0ED7" w:rsidRPr="00776B3B" w:rsidRDefault="00DC0ED7" w:rsidP="00DC0ED7">
      <w:pPr>
        <w:jc w:val="both"/>
        <w:rPr>
          <w:rFonts w:ascii="Georgia" w:hAnsi="Georgia"/>
        </w:rPr>
      </w:pPr>
      <w:r w:rsidRPr="00776B3B">
        <w:rPr>
          <w:rFonts w:ascii="Georgia" w:hAnsi="Georgia"/>
        </w:rPr>
        <w:t xml:space="preserve">     </w:t>
      </w:r>
    </w:p>
    <w:p w:rsidR="00DC0ED7" w:rsidRPr="00776B3B" w:rsidRDefault="00DC0ED7" w:rsidP="00545F1C">
      <w:pPr>
        <w:pStyle w:val="Heading2"/>
      </w:pPr>
      <w:r w:rsidRPr="00776B3B">
        <w:t>Юденко Раиса Александровна</w:t>
      </w:r>
    </w:p>
    <w:p w:rsidR="00DC0ED7" w:rsidRPr="00776B3B" w:rsidRDefault="00DC0ED7" w:rsidP="00545F1C">
      <w:r w:rsidRPr="00776B3B">
        <w:t>Начальник отдела финансов и цен Министерства торговли.</w:t>
      </w:r>
    </w:p>
    <w:p w:rsidR="00DC0ED7" w:rsidRPr="00776B3B" w:rsidRDefault="00DC0ED7" w:rsidP="00DC0ED7">
      <w:pPr>
        <w:jc w:val="both"/>
        <w:rPr>
          <w:rFonts w:ascii="Georgia" w:hAnsi="Georgia"/>
        </w:rPr>
      </w:pPr>
    </w:p>
    <w:p w:rsidR="00545F1C" w:rsidRDefault="00DC0ED7" w:rsidP="00DC0ED7">
      <w:pPr>
        <w:jc w:val="both"/>
        <w:rPr>
          <w:rFonts w:ascii="Georgia" w:hAnsi="Georgia" w:cs="Tahoma"/>
          <w:b/>
        </w:rPr>
      </w:pPr>
      <w:r w:rsidRPr="00545F1C">
        <w:rPr>
          <w:rStyle w:val="Heading2Char"/>
        </w:rPr>
        <w:t>Семилетников Алексей Николаевич</w:t>
      </w:r>
      <w:r w:rsidRPr="00776B3B">
        <w:rPr>
          <w:rFonts w:ascii="Georgia" w:hAnsi="Georgia" w:cs="Tahoma"/>
          <w:b/>
        </w:rPr>
        <w:t xml:space="preserve"> </w:t>
      </w:r>
    </w:p>
    <w:p w:rsidR="00DC0ED7" w:rsidRPr="00776B3B" w:rsidRDefault="00545F1C" w:rsidP="00545F1C">
      <w:r>
        <w:t>Д</w:t>
      </w:r>
      <w:r w:rsidR="00DC0ED7" w:rsidRPr="00776B3B">
        <w:t>оцент  кафедры международных отношений Академии управления при Президенте Республики Беларусь</w:t>
      </w:r>
    </w:p>
    <w:p w:rsidR="00DC0ED7" w:rsidRPr="00776B3B" w:rsidRDefault="00DC0ED7" w:rsidP="00DC0ED7">
      <w:pPr>
        <w:jc w:val="both"/>
        <w:rPr>
          <w:rFonts w:ascii="Georgia" w:hAnsi="Georgia"/>
        </w:rPr>
      </w:pPr>
    </w:p>
    <w:p w:rsidR="00DC0ED7" w:rsidRPr="00776B3B" w:rsidRDefault="00DC0ED7" w:rsidP="00545F1C">
      <w:pPr>
        <w:pStyle w:val="Heading2"/>
      </w:pPr>
      <w:r w:rsidRPr="00776B3B">
        <w:t>Соколовская Анна Михайловна</w:t>
      </w:r>
    </w:p>
    <w:p w:rsidR="00DC0ED7" w:rsidRPr="00776B3B" w:rsidRDefault="00DC0ED7" w:rsidP="00545F1C">
      <w:r w:rsidRPr="00776B3B">
        <w:t>Судья Верховного суда Республики Беларусь</w:t>
      </w:r>
    </w:p>
    <w:p w:rsidR="00DC0ED7" w:rsidRPr="00776B3B" w:rsidRDefault="00DC0ED7" w:rsidP="00DC0ED7">
      <w:pPr>
        <w:jc w:val="both"/>
        <w:rPr>
          <w:rFonts w:ascii="Georgia" w:hAnsi="Georgia"/>
        </w:rPr>
      </w:pPr>
      <w:r w:rsidRPr="00776B3B">
        <w:rPr>
          <w:rFonts w:ascii="Georgia" w:hAnsi="Georgia"/>
        </w:rPr>
        <w:t xml:space="preserve"> </w:t>
      </w:r>
    </w:p>
    <w:p w:rsidR="00DC0ED7" w:rsidRPr="00776B3B" w:rsidRDefault="00DC0ED7" w:rsidP="00545F1C">
      <w:pPr>
        <w:pStyle w:val="Heading2"/>
      </w:pPr>
      <w:r>
        <w:t>Шевченко Татьяна Анатольевна</w:t>
      </w:r>
    </w:p>
    <w:p w:rsidR="00DC0ED7" w:rsidRPr="00776B3B" w:rsidRDefault="00DC0ED7" w:rsidP="00545F1C">
      <w:r w:rsidRPr="00776B3B">
        <w:t>Главный архивист Национального архива Республики Беларусь</w:t>
      </w:r>
    </w:p>
    <w:p w:rsidR="00DC0ED7" w:rsidRDefault="00DC0ED7" w:rsidP="00DC0ED7">
      <w:pPr>
        <w:jc w:val="both"/>
        <w:rPr>
          <w:rFonts w:ascii="Georgia" w:hAnsi="Georgia" w:cs="Tahoma"/>
        </w:rPr>
      </w:pPr>
    </w:p>
    <w:p w:rsidR="00DC0ED7" w:rsidRDefault="00DC0ED7" w:rsidP="00545F1C">
      <w:pPr>
        <w:pStyle w:val="Heading2"/>
      </w:pPr>
      <w:r w:rsidRPr="001F762C">
        <w:t>С</w:t>
      </w:r>
      <w:r>
        <w:t>крипченко Дмитрий Георгиевич</w:t>
      </w:r>
      <w:r w:rsidRPr="001F762C">
        <w:t xml:space="preserve"> </w:t>
      </w:r>
    </w:p>
    <w:p w:rsidR="00DC0ED7" w:rsidRPr="001F762C" w:rsidRDefault="00DC0ED7" w:rsidP="00545F1C">
      <w:r>
        <w:t>К</w:t>
      </w:r>
      <w:r w:rsidRPr="001F762C">
        <w:t>андидат экономических наук, главный редактор журнала «Труд и заработная плата»</w:t>
      </w:r>
    </w:p>
    <w:p w:rsidR="00DC0ED7" w:rsidRPr="00776B3B" w:rsidRDefault="00DC0ED7" w:rsidP="00DC0ED7">
      <w:pPr>
        <w:jc w:val="both"/>
        <w:rPr>
          <w:rFonts w:ascii="Georgia" w:hAnsi="Georgia" w:cs="Tahoma"/>
        </w:rPr>
      </w:pPr>
    </w:p>
    <w:p w:rsidR="00DC0ED7" w:rsidRPr="00776B3B" w:rsidRDefault="00DC0ED7" w:rsidP="00545F1C">
      <w:pPr>
        <w:pStyle w:val="Heading2"/>
      </w:pPr>
      <w:r w:rsidRPr="00776B3B">
        <w:t>Чернобривец Александр Степанович</w:t>
      </w:r>
    </w:p>
    <w:p w:rsidR="00DC0ED7" w:rsidRPr="00776B3B" w:rsidRDefault="00DC0ED7" w:rsidP="00545F1C">
      <w:r w:rsidRPr="00776B3B">
        <w:t>Ведущий научный сотрудник журнала «Труд и заработная плата».</w:t>
      </w:r>
    </w:p>
    <w:p w:rsidR="00DC0ED7" w:rsidRPr="00776B3B" w:rsidRDefault="00DC0ED7" w:rsidP="00DC0ED7">
      <w:pPr>
        <w:jc w:val="both"/>
        <w:rPr>
          <w:rFonts w:ascii="Georgia" w:hAnsi="Georgia" w:cs="Tahoma"/>
        </w:rPr>
      </w:pPr>
    </w:p>
    <w:p w:rsidR="00DC0ED7" w:rsidRPr="001F762C" w:rsidRDefault="00DC0ED7" w:rsidP="00545F1C">
      <w:pPr>
        <w:pStyle w:val="Heading2"/>
      </w:pPr>
      <w:r w:rsidRPr="001F762C">
        <w:lastRenderedPageBreak/>
        <w:t xml:space="preserve">Филиппович Валентина Вацлавовна </w:t>
      </w:r>
    </w:p>
    <w:p w:rsidR="00DC0ED7" w:rsidRDefault="00DC0ED7" w:rsidP="00545F1C">
      <w:r w:rsidRPr="001F762C">
        <w:t>Трудовой арбитр Республиканского трудового арбитража Министерства юстиции РБ, заместитель директора ООО «Сервис Кадров».</w:t>
      </w:r>
    </w:p>
    <w:p w:rsidR="00DC0ED7" w:rsidRDefault="00DC0ED7" w:rsidP="00DC0ED7">
      <w:pPr>
        <w:jc w:val="both"/>
        <w:rPr>
          <w:rFonts w:ascii="Georgia" w:hAnsi="Georgia" w:cs="Tahoma"/>
        </w:rPr>
      </w:pPr>
    </w:p>
    <w:p w:rsidR="00DC0ED7" w:rsidRDefault="00DC0ED7" w:rsidP="00545F1C">
      <w:pPr>
        <w:pStyle w:val="Heading2"/>
      </w:pPr>
      <w:r w:rsidRPr="00CB2F9E">
        <w:t>Б</w:t>
      </w:r>
      <w:r>
        <w:t xml:space="preserve">ороденя Валерий Анатольевич </w:t>
      </w:r>
    </w:p>
    <w:p w:rsidR="00DC0ED7" w:rsidRPr="00CB2F9E" w:rsidRDefault="00DC0ED7" w:rsidP="00545F1C">
      <w:r w:rsidRPr="00BD74A5">
        <w:t>Д</w:t>
      </w:r>
      <w:r w:rsidRPr="00CB2F9E">
        <w:t>екан факультета маркетинга БГЭУ, кандидат экономических наук, доцент кафедры логистики и ценовой политики.</w:t>
      </w:r>
    </w:p>
    <w:p w:rsidR="00DC0ED7" w:rsidRDefault="00DC0ED7" w:rsidP="00545F1C">
      <w:commentRangeStart w:id="14"/>
      <w:r>
        <w:t>Минэкономики – нач. юр. отдела</w:t>
      </w:r>
      <w:commentRangeEnd w:id="14"/>
      <w:r w:rsidR="00545F1C">
        <w:rPr>
          <w:rStyle w:val="CommentReference"/>
        </w:rPr>
        <w:commentReference w:id="14"/>
      </w:r>
    </w:p>
    <w:p w:rsidR="00DC0ED7" w:rsidRDefault="00DC0ED7" w:rsidP="00DC0ED7">
      <w:pPr>
        <w:rPr>
          <w:rFonts w:ascii="Georgia" w:hAnsi="Georgia"/>
        </w:rPr>
      </w:pPr>
    </w:p>
    <w:p w:rsidR="00DC0ED7" w:rsidRPr="00470630" w:rsidRDefault="00DC0ED7" w:rsidP="00545F1C">
      <w:pPr>
        <w:pStyle w:val="Heading2"/>
      </w:pPr>
      <w:r w:rsidRPr="00470630">
        <w:t>Кобахидзе Георгий Константинович</w:t>
      </w:r>
    </w:p>
    <w:p w:rsidR="00DC0ED7" w:rsidRDefault="00DC0ED7" w:rsidP="00545F1C">
      <w:r>
        <w:t>Ч</w:t>
      </w:r>
      <w:r w:rsidRPr="00470630">
        <w:t>лен Банковской комиссии Международной торговой палаты с 1983г., директор Департамента операций ВТБ Банка, Франция, к.э.н. Г.Кобахидзе обладает 25-летним опытом преподавательской и консультационной работы в сфере международных расчетов, является автором многочисленных статей в авторитетных международных и российских изданиях, посвященных международным расчетам и торговому финансированию</w:t>
      </w:r>
      <w:r>
        <w:t>.</w:t>
      </w:r>
    </w:p>
    <w:p w:rsidR="00DC0ED7" w:rsidRPr="00470630" w:rsidRDefault="00DC0ED7" w:rsidP="00DC0ED7">
      <w:pPr>
        <w:rPr>
          <w:rFonts w:ascii="Georgia" w:hAnsi="Georgia"/>
        </w:rPr>
      </w:pPr>
    </w:p>
    <w:p w:rsidR="00DC0ED7" w:rsidRDefault="00DC0ED7" w:rsidP="00DC0ED7">
      <w:pPr>
        <w:rPr>
          <w:rFonts w:ascii="Georgia" w:hAnsi="Georgia"/>
        </w:rPr>
      </w:pPr>
    </w:p>
    <w:p w:rsidR="00DC0ED7" w:rsidRDefault="00DC0ED7" w:rsidP="00545F1C">
      <w:pPr>
        <w:pStyle w:val="Heading2"/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1CB89C5D" wp14:editId="7153575A">
            <wp:simplePos x="0" y="0"/>
            <wp:positionH relativeFrom="column">
              <wp:align>left</wp:align>
            </wp:positionH>
            <wp:positionV relativeFrom="paragraph">
              <wp:posOffset>10795</wp:posOffset>
            </wp:positionV>
            <wp:extent cx="1430020" cy="1741170"/>
            <wp:effectExtent l="0" t="0" r="0" b="0"/>
            <wp:wrapTight wrapText="bothSides">
              <wp:wrapPolygon edited="0">
                <wp:start x="0" y="0"/>
                <wp:lineTo x="0" y="21269"/>
                <wp:lineTo x="21293" y="21269"/>
                <wp:lineTo x="2129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74A5">
        <w:t>Рыбак Татьяна Николаевна</w:t>
      </w:r>
    </w:p>
    <w:p w:rsidR="00DC0ED7" w:rsidRPr="00BD74A5" w:rsidRDefault="00DC0ED7" w:rsidP="00DC0ED7">
      <w:pPr>
        <w:jc w:val="both"/>
        <w:rPr>
          <w:rFonts w:ascii="Georgia" w:hAnsi="Georgia"/>
        </w:rPr>
      </w:pPr>
      <w:r w:rsidRPr="00545F1C">
        <w:t>Сертифицированный специалист САР, к.э.н., доцент БГЭУ, аттестованный аудитор, заместитель начальника Главного управления регулирования бухгалтерского учёта, отчётности и аудита</w:t>
      </w:r>
      <w:r w:rsidR="00545F1C">
        <w:t>,</w:t>
      </w:r>
      <w:r w:rsidRPr="00545F1C">
        <w:t xml:space="preserve"> начальник управления методол</w:t>
      </w:r>
      <w:r w:rsidR="00545F1C">
        <w:t>о</w:t>
      </w:r>
      <w:r w:rsidRPr="00545F1C">
        <w:t>гии бухгалтерского учёта и отчётности Минфина Республики Беларусь</w:t>
      </w:r>
      <w:r>
        <w:rPr>
          <w:rFonts w:ascii="Georgia" w:hAnsi="Georgia"/>
        </w:rPr>
        <w:t>.</w:t>
      </w:r>
    </w:p>
    <w:p w:rsidR="00DC0ED7" w:rsidRDefault="00DC0ED7" w:rsidP="00DC0ED7">
      <w:pPr>
        <w:rPr>
          <w:rFonts w:ascii="Georgia" w:hAnsi="Georgia"/>
        </w:rPr>
      </w:pPr>
    </w:p>
    <w:p w:rsidR="00DC0ED7" w:rsidRDefault="00DC0ED7" w:rsidP="00DC0ED7">
      <w:pPr>
        <w:rPr>
          <w:rFonts w:ascii="Georgia" w:hAnsi="Georgia"/>
        </w:rPr>
      </w:pPr>
    </w:p>
    <w:p w:rsidR="00DC0ED7" w:rsidRDefault="00DC0ED7" w:rsidP="00DC0ED7">
      <w:pPr>
        <w:rPr>
          <w:rFonts w:ascii="Georgia" w:hAnsi="Georgia"/>
        </w:rPr>
      </w:pPr>
    </w:p>
    <w:p w:rsidR="00545F1C" w:rsidRDefault="00DC0ED7" w:rsidP="00545F1C">
      <w:pPr>
        <w:pStyle w:val="Heading2"/>
      </w:pPr>
      <w:r w:rsidRPr="00CB2F9E">
        <w:t>Гюнтер Хан</w:t>
      </w:r>
    </w:p>
    <w:p w:rsidR="00DC0ED7" w:rsidRPr="00DC0ED7" w:rsidRDefault="00545F1C" w:rsidP="00545F1C"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254B010C" wp14:editId="4973EBD2">
            <wp:simplePos x="0" y="0"/>
            <wp:positionH relativeFrom="column">
              <wp:posOffset>635</wp:posOffset>
            </wp:positionH>
            <wp:positionV relativeFrom="paragraph">
              <wp:posOffset>-2540</wp:posOffset>
            </wp:positionV>
            <wp:extent cx="952500" cy="952500"/>
            <wp:effectExtent l="0" t="0" r="0" b="0"/>
            <wp:wrapSquare wrapText="bothSides"/>
            <wp:docPr id="2" name="Picture 2" descr="photo_f2681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hoto_f268130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ED7" w:rsidRPr="00CB2F9E">
        <w:t>Сертифицированный тренер-консультант Союза REFA (Германия). Опыт преподавания более 30 лет. Специализация: внутренний аудит по вопросам качества и окружающей среды. Практический опыт по созданию, внедрению систем менеджмента качества, окружающей среды и охраны труда на основе международных стандартов.</w:t>
      </w:r>
    </w:p>
    <w:p w:rsidR="00DC0ED7" w:rsidRDefault="00DC0ED7" w:rsidP="00DC0ED7">
      <w:pPr>
        <w:jc w:val="both"/>
        <w:rPr>
          <w:rFonts w:ascii="Georgia" w:hAnsi="Georgia"/>
        </w:rPr>
      </w:pPr>
    </w:p>
    <w:p w:rsidR="00DC0ED7" w:rsidRDefault="00DC0ED7" w:rsidP="00DC0ED7">
      <w:pPr>
        <w:jc w:val="both"/>
        <w:rPr>
          <w:rFonts w:ascii="Georgia" w:hAnsi="Georgia"/>
        </w:rPr>
      </w:pPr>
    </w:p>
    <w:p w:rsidR="00545F1C" w:rsidRPr="001F4B17" w:rsidRDefault="00545F1C" w:rsidP="00DC0ED7">
      <w:pPr>
        <w:jc w:val="both"/>
        <w:rPr>
          <w:rFonts w:ascii="Georgia" w:hAnsi="Georgia"/>
        </w:rPr>
      </w:pPr>
    </w:p>
    <w:p w:rsidR="00DC0ED7" w:rsidRDefault="00DC0ED7" w:rsidP="00545F1C">
      <w:pPr>
        <w:pStyle w:val="Heading2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8480" behindDoc="1" locked="0" layoutInCell="1" allowOverlap="1" wp14:anchorId="7F2AB58C" wp14:editId="2483A908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517650" cy="2266950"/>
            <wp:effectExtent l="0" t="0" r="6350" b="0"/>
            <wp:wrapTight wrapText="bothSides">
              <wp:wrapPolygon edited="0">
                <wp:start x="0" y="0"/>
                <wp:lineTo x="0" y="21418"/>
                <wp:lineTo x="21419" y="21418"/>
                <wp:lineTo x="21419" y="0"/>
                <wp:lineTo x="0" y="0"/>
              </wp:wrapPolygon>
            </wp:wrapTight>
            <wp:docPr id="1" name="Picture 1" descr="Wilson_J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ilson_James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226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Джеймс Уилсон </w:t>
      </w:r>
    </w:p>
    <w:p w:rsidR="00DC0ED7" w:rsidRDefault="00545F1C" w:rsidP="00545F1C">
      <w:r>
        <w:t>Я</w:t>
      </w:r>
      <w:r w:rsidR="00DC0ED7">
        <w:t xml:space="preserve">вляется основателем и генеральным директором компании </w:t>
      </w:r>
      <w:r w:rsidR="00DC0ED7">
        <w:rPr>
          <w:i/>
          <w:lang w:val="en-US"/>
        </w:rPr>
        <w:t>EUPR</w:t>
      </w:r>
      <w:r w:rsidR="00DC0ED7" w:rsidRPr="002203C8">
        <w:rPr>
          <w:i/>
        </w:rPr>
        <w:t xml:space="preserve"> </w:t>
      </w:r>
      <w:r w:rsidR="00DC0ED7">
        <w:rPr>
          <w:i/>
          <w:lang w:val="en-US"/>
        </w:rPr>
        <w:t>Ltd</w:t>
      </w:r>
      <w:r w:rsidR="00DC0ED7">
        <w:rPr>
          <w:i/>
        </w:rPr>
        <w:t>.</w:t>
      </w:r>
      <w:r w:rsidR="00DC0ED7">
        <w:t xml:space="preserve">, специализирующейся в лоббистской деятельности, основанной в 2003 году и базирующейся в Брюсселе. </w:t>
      </w:r>
    </w:p>
    <w:p w:rsidR="00DC0ED7" w:rsidRDefault="00DC0ED7" w:rsidP="00545F1C">
      <w:r>
        <w:t xml:space="preserve">Джеймс работал в правительственных и деловых структурах в Гонконге, Великобритании, Украине и Бельгии и имеет за плечами более 35 лет опыта международной работы в сфере связей с общественностью и связей внутри глобальной корпорации. На протяжении своей карьеры Джеймс Уилсон работал с Правительством Гонконга, международным концерном </w:t>
      </w:r>
      <w:r>
        <w:rPr>
          <w:i/>
          <w:lang w:val="en-US"/>
        </w:rPr>
        <w:t>Toshiba</w:t>
      </w:r>
      <w:r>
        <w:t xml:space="preserve">, группой компаний </w:t>
      </w:r>
      <w:r>
        <w:rPr>
          <w:i/>
          <w:lang w:val="en-US"/>
        </w:rPr>
        <w:t>Bass</w:t>
      </w:r>
      <w:r>
        <w:t xml:space="preserve"> и британским оператором гостиничных сетей </w:t>
      </w:r>
      <w:r>
        <w:rPr>
          <w:i/>
          <w:lang w:val="en-GB"/>
        </w:rPr>
        <w:t>InterContinental</w:t>
      </w:r>
      <w:r w:rsidRPr="002203C8">
        <w:rPr>
          <w:i/>
        </w:rPr>
        <w:t xml:space="preserve"> </w:t>
      </w:r>
      <w:r>
        <w:rPr>
          <w:i/>
          <w:lang w:val="en-GB"/>
        </w:rPr>
        <w:t>Hotels</w:t>
      </w:r>
      <w:r w:rsidRPr="002203C8">
        <w:rPr>
          <w:i/>
        </w:rPr>
        <w:t xml:space="preserve"> </w:t>
      </w:r>
      <w:r>
        <w:rPr>
          <w:i/>
          <w:lang w:val="en-GB"/>
        </w:rPr>
        <w:t>Group</w:t>
      </w:r>
      <w:r>
        <w:t xml:space="preserve">. </w:t>
      </w:r>
    </w:p>
    <w:p w:rsidR="00DC0ED7" w:rsidRDefault="00DC0ED7" w:rsidP="00545F1C">
      <w:r>
        <w:t>В его сферы компетенции входят:</w:t>
      </w:r>
    </w:p>
    <w:p w:rsidR="00DC0ED7" w:rsidRPr="00545F1C" w:rsidRDefault="00545F1C" w:rsidP="00545F1C">
      <w:pPr>
        <w:rPr>
          <w:rStyle w:val="Strong"/>
        </w:rPr>
      </w:pPr>
      <w:r>
        <w:rPr>
          <w:rStyle w:val="Strong"/>
        </w:rPr>
        <w:t>—</w:t>
      </w:r>
      <w:r w:rsidR="00DC0ED7" w:rsidRPr="00545F1C">
        <w:rPr>
          <w:rStyle w:val="Strong"/>
        </w:rPr>
        <w:t xml:space="preserve"> Связи с общественностью и нормативно-правовое регулирование</w:t>
      </w:r>
    </w:p>
    <w:p w:rsidR="00DC0ED7" w:rsidRDefault="00DC0ED7" w:rsidP="00545F1C">
      <w:r>
        <w:t xml:space="preserve">Более 20 лет опыта лоббистской деятельности в Брюсселе и Страсбурге, среди клиентов </w:t>
      </w:r>
      <w:r>
        <w:rPr>
          <w:i/>
          <w:lang w:val="en-US"/>
        </w:rPr>
        <w:t>Toshiba</w:t>
      </w:r>
      <w:r>
        <w:rPr>
          <w:i/>
        </w:rPr>
        <w:t xml:space="preserve">, </w:t>
      </w:r>
      <w:r>
        <w:rPr>
          <w:i/>
          <w:lang w:val="en-US"/>
        </w:rPr>
        <w:t>Bass</w:t>
      </w:r>
      <w:r>
        <w:rPr>
          <w:i/>
        </w:rPr>
        <w:t xml:space="preserve">, </w:t>
      </w:r>
      <w:r>
        <w:rPr>
          <w:i/>
          <w:lang w:val="en-GB"/>
        </w:rPr>
        <w:t>InterContinental</w:t>
      </w:r>
      <w:r w:rsidRPr="002203C8">
        <w:rPr>
          <w:i/>
        </w:rPr>
        <w:t xml:space="preserve"> </w:t>
      </w:r>
      <w:r>
        <w:rPr>
          <w:i/>
          <w:lang w:val="en-GB"/>
        </w:rPr>
        <w:t>Hotels</w:t>
      </w:r>
      <w:r w:rsidRPr="002203C8">
        <w:rPr>
          <w:i/>
        </w:rPr>
        <w:t xml:space="preserve"> </w:t>
      </w:r>
      <w:r>
        <w:rPr>
          <w:i/>
          <w:lang w:val="en-GB"/>
        </w:rPr>
        <w:t>Group</w:t>
      </w:r>
      <w:r>
        <w:t>.</w:t>
      </w:r>
    </w:p>
    <w:p w:rsidR="00DC0ED7" w:rsidRPr="00545F1C" w:rsidRDefault="00545F1C" w:rsidP="00545F1C">
      <w:pPr>
        <w:rPr>
          <w:rStyle w:val="Strong"/>
        </w:rPr>
      </w:pPr>
      <w:r>
        <w:rPr>
          <w:rStyle w:val="Strong"/>
        </w:rPr>
        <w:t>—</w:t>
      </w:r>
      <w:r w:rsidR="00DC0ED7" w:rsidRPr="00545F1C">
        <w:rPr>
          <w:rStyle w:val="Strong"/>
        </w:rPr>
        <w:t xml:space="preserve"> Корпоративные коммуникации</w:t>
      </w:r>
    </w:p>
    <w:p w:rsidR="00DC0ED7" w:rsidRDefault="00DC0ED7" w:rsidP="00545F1C">
      <w:r>
        <w:t xml:space="preserve">Опыт в сфере связей со СМИ, связей с общественностью, панъевропейских кампаний и международных связей между правительствами. Джеймс является учредителем и директором </w:t>
      </w:r>
      <w:r>
        <w:rPr>
          <w:i/>
        </w:rPr>
        <w:t>Делового совета «Беларусь – ЕС»</w:t>
      </w:r>
      <w:r>
        <w:t xml:space="preserve">. </w:t>
      </w:r>
    </w:p>
    <w:p w:rsidR="00DC0ED7" w:rsidRPr="00545F1C" w:rsidRDefault="00545F1C" w:rsidP="00545F1C">
      <w:pPr>
        <w:rPr>
          <w:rStyle w:val="Strong"/>
        </w:rPr>
      </w:pPr>
      <w:r>
        <w:rPr>
          <w:rStyle w:val="Strong"/>
        </w:rPr>
        <w:t>—</w:t>
      </w:r>
      <w:r w:rsidR="00DC0ED7" w:rsidRPr="00545F1C">
        <w:rPr>
          <w:rStyle w:val="Strong"/>
        </w:rPr>
        <w:t xml:space="preserve"> Корпоративная социальная ответственность</w:t>
      </w:r>
    </w:p>
    <w:p w:rsidR="00DC0ED7" w:rsidRDefault="00DC0ED7" w:rsidP="00545F1C">
      <w:pPr>
        <w:rPr>
          <w:i/>
        </w:rPr>
      </w:pPr>
      <w:r>
        <w:t xml:space="preserve">Разработал для </w:t>
      </w:r>
      <w:r>
        <w:rPr>
          <w:i/>
          <w:lang w:val="en-GB"/>
        </w:rPr>
        <w:t>InterContinental</w:t>
      </w:r>
      <w:r w:rsidRPr="002203C8">
        <w:rPr>
          <w:i/>
        </w:rPr>
        <w:t xml:space="preserve"> </w:t>
      </w:r>
      <w:r>
        <w:rPr>
          <w:i/>
          <w:lang w:val="en-GB"/>
        </w:rPr>
        <w:t>Hotels</w:t>
      </w:r>
      <w:r w:rsidRPr="002203C8">
        <w:rPr>
          <w:i/>
        </w:rPr>
        <w:t xml:space="preserve"> </w:t>
      </w:r>
      <w:r>
        <w:rPr>
          <w:i/>
          <w:lang w:val="en-GB"/>
        </w:rPr>
        <w:t>Group</w:t>
      </w:r>
      <w:r>
        <w:t xml:space="preserve"> стратегию экологической и социальной отчетности, реализовал программу по энергосбережению и рационализации хозяйственной деятельности. Джеймс является директором консультационной компании, занимающейся вопросами корпоративной социальной ответственности </w:t>
      </w:r>
      <w:r>
        <w:rPr>
          <w:i/>
          <w:lang w:val="en-US"/>
        </w:rPr>
        <w:t>The</w:t>
      </w:r>
      <w:r w:rsidRPr="002203C8">
        <w:rPr>
          <w:i/>
        </w:rPr>
        <w:t xml:space="preserve"> </w:t>
      </w:r>
      <w:r>
        <w:rPr>
          <w:i/>
          <w:lang w:val="en-US"/>
        </w:rPr>
        <w:t>Virtuous</w:t>
      </w:r>
      <w:r w:rsidRPr="002203C8">
        <w:rPr>
          <w:i/>
        </w:rPr>
        <w:t xml:space="preserve"> </w:t>
      </w:r>
      <w:r>
        <w:rPr>
          <w:i/>
          <w:lang w:val="en-US"/>
        </w:rPr>
        <w:t>Circle</w:t>
      </w:r>
      <w:r>
        <w:rPr>
          <w:i/>
        </w:rPr>
        <w:t xml:space="preserve">. </w:t>
      </w:r>
    </w:p>
    <w:p w:rsidR="00DC0ED7" w:rsidRPr="00545F1C" w:rsidRDefault="00545F1C" w:rsidP="00545F1C">
      <w:pPr>
        <w:rPr>
          <w:rStyle w:val="Strong"/>
        </w:rPr>
      </w:pPr>
      <w:r>
        <w:rPr>
          <w:rStyle w:val="Strong"/>
        </w:rPr>
        <w:t>—</w:t>
      </w:r>
      <w:r w:rsidR="00DC0ED7" w:rsidRPr="00545F1C">
        <w:rPr>
          <w:rStyle w:val="Strong"/>
        </w:rPr>
        <w:t xml:space="preserve"> Секторальный опыт</w:t>
      </w:r>
    </w:p>
    <w:p w:rsidR="00DC0ED7" w:rsidRPr="00545F1C" w:rsidRDefault="00DC0ED7" w:rsidP="00DC0ED7">
      <w:r>
        <w:t xml:space="preserve">На протяжении 8 лет, с 1995 по 2003 год, лоббировал интересы группы </w:t>
      </w:r>
      <w:r>
        <w:rPr>
          <w:i/>
          <w:lang w:val="en-US"/>
        </w:rPr>
        <w:t>Bass</w:t>
      </w:r>
      <w:r w:rsidRPr="002203C8">
        <w:rPr>
          <w:i/>
        </w:rPr>
        <w:t xml:space="preserve"> </w:t>
      </w:r>
      <w:r>
        <w:t>(пивоваренные компании, таверны, л</w:t>
      </w:r>
      <w:r w:rsidR="00545F1C">
        <w:t>изинговая компания, гостиницы).</w:t>
      </w:r>
    </w:p>
    <w:p w:rsidR="00795BCD" w:rsidRDefault="00795BCD" w:rsidP="00DC0ED7">
      <w:pPr>
        <w:sectPr w:rsidR="00795BCD" w:rsidSect="00DC0ED7">
          <w:pgSz w:w="11906" w:h="16838"/>
          <w:pgMar w:top="1134" w:right="850" w:bottom="1134" w:left="1701" w:header="708" w:footer="708" w:gutter="0"/>
          <w:cols w:space="212"/>
          <w:docGrid w:linePitch="360"/>
        </w:sectPr>
      </w:pPr>
    </w:p>
    <w:p w:rsidR="00DC0ED7" w:rsidRPr="00795BCD" w:rsidRDefault="00795BCD" w:rsidP="00795BCD">
      <w:pPr>
        <w:pStyle w:val="Heading1"/>
        <w:rPr>
          <w:b w:val="0"/>
        </w:rPr>
      </w:pPr>
      <w:bookmarkStart w:id="15" w:name="_Семинары-тренинги_в_РБ"/>
      <w:bookmarkEnd w:id="15"/>
      <w:r w:rsidRPr="00795BCD">
        <w:rPr>
          <w:b w:val="0"/>
        </w:rPr>
        <w:lastRenderedPageBreak/>
        <w:t>Семинары-тренинги в РБ</w:t>
      </w:r>
    </w:p>
    <w:p w:rsidR="00DC0ED7" w:rsidRDefault="00DC0ED7" w:rsidP="00DC0ED7"/>
    <w:p w:rsidR="00795BCD" w:rsidRDefault="00314F70" w:rsidP="00DC0ED7">
      <w:commentRangeStart w:id="16"/>
      <w:r>
        <w:t>Нужен вступительный текст</w:t>
      </w:r>
      <w:commentRangeEnd w:id="16"/>
      <w:r>
        <w:rPr>
          <w:rStyle w:val="CommentReference"/>
        </w:rPr>
        <w:commentReference w:id="16"/>
      </w:r>
    </w:p>
    <w:p w:rsidR="00795BCD" w:rsidRPr="00795BCD" w:rsidRDefault="00795BCD" w:rsidP="00795BCD">
      <w:pPr>
        <w:pStyle w:val="Heading2"/>
        <w:rPr>
          <w:b w:val="0"/>
        </w:rPr>
      </w:pPr>
      <w:r w:rsidRPr="00795BCD">
        <w:rPr>
          <w:b w:val="0"/>
        </w:rPr>
        <w:t>Перечень дисциплин, краткосрочных профессиональных учебных программ, семинаров и тренингов</w:t>
      </w:r>
    </w:p>
    <w:p w:rsidR="00795BCD" w:rsidRDefault="00795BCD" w:rsidP="00DC0E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0"/>
        <w:gridCol w:w="1787"/>
      </w:tblGrid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Наименование курса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Продолжитель -ность курса (ак. ч.)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8897" w:type="dxa"/>
            <w:gridSpan w:val="2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  <w:color w:val="FF0000"/>
              </w:rPr>
            </w:pPr>
            <w:r w:rsidRPr="00795BCD">
              <w:rPr>
                <w:rFonts w:cstheme="minorHAnsi"/>
                <w:color w:val="FF0000"/>
              </w:rPr>
              <w:t xml:space="preserve">Менеджмент 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 xml:space="preserve">Личная эффективность руководителя. </w:t>
            </w:r>
          </w:p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Практический курс для собственников предприятий, топ-менеджеров.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40</w:t>
            </w:r>
          </w:p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Управление рисками, временем и стрессами в бизнесе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16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Маркетинг для руководителей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32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Финансы для руководителей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Инновационный менеджмент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16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Тайм-менеджмент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Управление и развитие филиальной сети.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Индустриальный инжиниринг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132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Базовый курс REFA – планирование, организация и управление производственными процессами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240</w:t>
            </w:r>
          </w:p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Инвестиционный менеджмент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16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Управление проектами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32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Стратегическое планирование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Управление предприятием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104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Технологии продвижения на рынок нового продукта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  <w:bCs/>
                <w:spacing w:val="-5"/>
              </w:rPr>
            </w:pPr>
            <w:r w:rsidRPr="00795BCD">
              <w:rPr>
                <w:rFonts w:cstheme="minorHAnsi"/>
                <w:bCs/>
                <w:spacing w:val="-5"/>
              </w:rPr>
              <w:t xml:space="preserve">Фирменное послепродажное обслуживание </w:t>
            </w:r>
          </w:p>
          <w:p w:rsidR="00795BCD" w:rsidRPr="00795BCD" w:rsidRDefault="00795BCD" w:rsidP="00503E9D">
            <w:pPr>
              <w:spacing w:after="0"/>
              <w:rPr>
                <w:rFonts w:cstheme="minorHAnsi"/>
                <w:bCs/>
                <w:spacing w:val="-5"/>
              </w:rPr>
            </w:pPr>
            <w:r w:rsidRPr="00795BCD">
              <w:rPr>
                <w:rFonts w:cstheme="minorHAnsi"/>
                <w:bCs/>
                <w:spacing w:val="-5"/>
              </w:rPr>
              <w:t>Организационные, юридические и экономические аспекты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  <w:bCs/>
                <w:spacing w:val="-5"/>
              </w:rPr>
            </w:pPr>
            <w:r w:rsidRPr="00795BCD">
              <w:rPr>
                <w:rFonts w:cstheme="minorHAnsi"/>
                <w:bCs/>
                <w:spacing w:val="-5"/>
              </w:rPr>
              <w:t>8</w:t>
            </w:r>
          </w:p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  <w:bCs/>
                <w:spacing w:val="-5"/>
              </w:rPr>
            </w:pP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  <w:bCs/>
                <w:spacing w:val="-5"/>
              </w:rPr>
            </w:pPr>
            <w:r w:rsidRPr="00795BCD">
              <w:rPr>
                <w:rFonts w:cstheme="minorHAnsi"/>
                <w:bCs/>
                <w:spacing w:val="-5"/>
              </w:rPr>
              <w:t>Рост доходов через качество обслуживания клиентов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  <w:bCs/>
                <w:spacing w:val="-5"/>
              </w:rPr>
            </w:pPr>
            <w:r w:rsidRPr="00795BCD">
              <w:rPr>
                <w:rFonts w:cstheme="minorHAnsi"/>
                <w:bCs/>
                <w:spacing w:val="-5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  <w:b/>
              </w:rPr>
            </w:pPr>
            <w:r w:rsidRPr="00795BCD">
              <w:rPr>
                <w:rStyle w:val="Strong"/>
                <w:rFonts w:cstheme="minorHAnsi"/>
                <w:b w:val="0"/>
              </w:rPr>
              <w:t>Контроллинг затрат и объемов производства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Командообразование: формирование и управление.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Управление изменениями на предприятии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32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 xml:space="preserve">Управление в рознице 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60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Конкурентные закупки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  <w:b/>
                <w:color w:val="FF0000"/>
              </w:rPr>
            </w:pPr>
            <w:r w:rsidRPr="00795BCD">
              <w:rPr>
                <w:rFonts w:cstheme="minorHAnsi"/>
                <w:b/>
                <w:color w:val="FF0000"/>
              </w:rPr>
              <w:t>Активные продажи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Управление продажами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32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Профессиональные продажи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Телефонные продажи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Арсенал успешного продавца.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  <w:lang w:val="de-DE"/>
              </w:rPr>
              <w:t xml:space="preserve">B2B продажи 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16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Построение эффективной розницы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210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  <w:b/>
                <w:color w:val="FF0000"/>
              </w:rPr>
            </w:pPr>
            <w:r w:rsidRPr="00795BCD">
              <w:rPr>
                <w:rFonts w:cstheme="minorHAnsi"/>
                <w:b/>
                <w:color w:val="FF0000"/>
              </w:rPr>
              <w:t>Маркетинг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lastRenderedPageBreak/>
              <w:t>Маркетинг для руководителя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32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Брендинг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Как создать и продвинуть  бренд в секторе B2B’’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Бенчмаркинг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Мерчендайзинг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Выставочный маркетинг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16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Малобюджетный маркетинг: как создать потребность и спрос.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16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Маркетинговые исследования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Интернет-маркетинг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Оптимизация веб - сайтов,  интернет - магазинов, электронная торговля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16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Международный маркетинг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Клиентинг. Программы лояльности.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Стандарты качества обслуживания клиентов.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16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Построение эффективной розницы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60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Розница, подготовься к новому году!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  <w:b/>
                <w:color w:val="FF0000"/>
              </w:rPr>
            </w:pPr>
            <w:r w:rsidRPr="00795BCD">
              <w:rPr>
                <w:rFonts w:cstheme="minorHAnsi"/>
                <w:b/>
                <w:color w:val="FF0000"/>
              </w:rPr>
              <w:t>Коммуникации, реклама, PR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Навыки презентаций и публичных выступлений;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16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Деловые и протокольные мероприятия.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16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Профессиональный помощник руководителя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24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Разработка и управление рекламной компанией предприятия.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16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Эффективные переговоры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16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  <w:b/>
                <w:color w:val="FF0000"/>
                <w:lang w:val="en-US"/>
              </w:rPr>
            </w:pPr>
            <w:r w:rsidRPr="00795BCD">
              <w:rPr>
                <w:rFonts w:cstheme="minorHAnsi"/>
                <w:b/>
                <w:color w:val="FF0000"/>
              </w:rPr>
              <w:t>Управление персоналом, HR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 xml:space="preserve">Менеджмент персонала 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32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Технологии мотивации персонала.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16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Мотивация персонала в стиле коучинг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16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Оценка персонала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 xml:space="preserve">Системы оплаты труда. 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Менеджмент рабочего времени и оплаты труда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30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 xml:space="preserve">Нормирование труда 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Гибкая система оплаты труда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16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Организационное развитие персонала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Технологии найма и адаптации персонала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Правовое регулирование трудовых отношений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 xml:space="preserve">Документирование трудовых отношений. 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Кадровая служба: создание и управление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24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Эффективный секретарь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24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  <w:b/>
                <w:color w:val="FF0000"/>
              </w:rPr>
            </w:pPr>
            <w:r w:rsidRPr="00795BCD">
              <w:rPr>
                <w:rFonts w:cstheme="minorHAnsi"/>
                <w:b/>
              </w:rPr>
              <w:t xml:space="preserve"> </w:t>
            </w:r>
            <w:hyperlink r:id="rId22" w:history="1">
              <w:r w:rsidRPr="00795BCD">
                <w:rPr>
                  <w:rStyle w:val="Hyperlink"/>
                  <w:rFonts w:cstheme="minorHAnsi"/>
                  <w:b/>
                  <w:bCs/>
                  <w:color w:val="FF0000"/>
                  <w:u w:val="none"/>
                </w:rPr>
                <w:t>Внешнеэкономическая деятельность</w:t>
              </w:r>
            </w:hyperlink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Практический курс по внешнеэкономической деятельности.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24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  <w:bCs/>
              </w:rPr>
            </w:pPr>
            <w:r w:rsidRPr="00795BCD">
              <w:rPr>
                <w:rFonts w:cstheme="minorHAnsi"/>
                <w:bCs/>
              </w:rPr>
              <w:t>Школа внешнеэкономической деятельности Международного арбитражного суда при      БелТПП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  <w:bCs/>
              </w:rPr>
            </w:pPr>
            <w:r w:rsidRPr="00795BCD">
              <w:rPr>
                <w:rFonts w:cstheme="minorHAnsi"/>
                <w:bCs/>
              </w:rPr>
              <w:t>48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  <w:bCs/>
              </w:rPr>
            </w:pPr>
            <w:r w:rsidRPr="00795BCD">
              <w:rPr>
                <w:rFonts w:cstheme="minorHAnsi"/>
                <w:bCs/>
              </w:rPr>
              <w:t>Договора во внешнеэкономической деятельности.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  <w:bCs/>
              </w:rPr>
            </w:pPr>
            <w:r w:rsidRPr="00795BCD">
              <w:rPr>
                <w:rFonts w:cstheme="minorHAnsi"/>
                <w:bCs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 xml:space="preserve">Таможенное регулирование внешнеэкономической деятельности 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Валютное регулирование и валютный контроль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  <w:bCs/>
              </w:rPr>
            </w:pPr>
            <w:r w:rsidRPr="00795BCD">
              <w:rPr>
                <w:rFonts w:cstheme="minorHAnsi"/>
              </w:rPr>
              <w:t>Семинар для малых и средних предприятий, занятых в сфере ВЭД.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  <w:bCs/>
              </w:rPr>
            </w:pPr>
            <w:r w:rsidRPr="00795BCD">
              <w:rPr>
                <w:rFonts w:cstheme="minorHAnsi"/>
                <w:bCs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  <w:bCs/>
              </w:rPr>
            </w:pPr>
            <w:r w:rsidRPr="00795BCD">
              <w:rPr>
                <w:rFonts w:cstheme="minorHAnsi"/>
                <w:bCs/>
              </w:rPr>
              <w:t>Международный договор лизинга.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  <w:bCs/>
              </w:rPr>
            </w:pPr>
            <w:r w:rsidRPr="00795BCD">
              <w:rPr>
                <w:rFonts w:cstheme="minorHAnsi"/>
                <w:bCs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  <w:bCs/>
              </w:rPr>
            </w:pPr>
            <w:r w:rsidRPr="00795BCD">
              <w:rPr>
                <w:rFonts w:cstheme="minorHAnsi"/>
                <w:bCs/>
              </w:rPr>
              <w:lastRenderedPageBreak/>
              <w:t>Франчайзинг.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  <w:bCs/>
              </w:rPr>
            </w:pPr>
            <w:r w:rsidRPr="00795BCD">
              <w:rPr>
                <w:rFonts w:cstheme="minorHAnsi"/>
                <w:bCs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  <w:bCs/>
              </w:rPr>
            </w:pPr>
            <w:r w:rsidRPr="00795BCD">
              <w:rPr>
                <w:rFonts w:cstheme="minorHAnsi"/>
                <w:bCs/>
              </w:rPr>
              <w:t>Оптимизация выставочно-ярмарочной деятельности компании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  <w:bCs/>
              </w:rPr>
            </w:pPr>
            <w:r w:rsidRPr="00795BCD">
              <w:rPr>
                <w:rFonts w:cstheme="minorHAnsi"/>
                <w:bCs/>
              </w:rPr>
              <w:t>16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  <w:bCs/>
              </w:rPr>
            </w:pPr>
            <w:r w:rsidRPr="00795BCD">
              <w:rPr>
                <w:rFonts w:cstheme="minorHAnsi"/>
                <w:bCs/>
              </w:rPr>
              <w:t>Международный арбитраж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  <w:bCs/>
              </w:rPr>
            </w:pPr>
            <w:r w:rsidRPr="00795BCD">
              <w:rPr>
                <w:rFonts w:cstheme="minorHAnsi"/>
                <w:bCs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  <w:b/>
                <w:bCs/>
                <w:color w:val="FF0000"/>
              </w:rPr>
            </w:pPr>
            <w:r w:rsidRPr="00795BCD">
              <w:rPr>
                <w:rFonts w:cstheme="minorHAnsi"/>
                <w:b/>
                <w:bCs/>
                <w:color w:val="FF0000"/>
              </w:rPr>
              <w:t>Инвестиции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  <w:bCs/>
              </w:rPr>
            </w:pP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  <w:bCs/>
              </w:rPr>
            </w:pPr>
            <w:r w:rsidRPr="00795BCD">
              <w:rPr>
                <w:rFonts w:cstheme="minorHAnsi"/>
                <w:bCs/>
              </w:rPr>
              <w:t>Инвестиционный менеджмент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  <w:bCs/>
              </w:rPr>
            </w:pPr>
            <w:r w:rsidRPr="00795BCD">
              <w:rPr>
                <w:rFonts w:cstheme="minorHAnsi"/>
                <w:bCs/>
              </w:rPr>
              <w:t>16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  <w:bCs/>
              </w:rPr>
            </w:pPr>
            <w:r w:rsidRPr="00795BCD">
              <w:rPr>
                <w:rFonts w:cstheme="minorHAnsi"/>
                <w:bCs/>
              </w:rPr>
              <w:t>Инвестиционный PR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  <w:bCs/>
              </w:rPr>
            </w:pPr>
            <w:r w:rsidRPr="00795BCD">
              <w:rPr>
                <w:rFonts w:cstheme="minorHAnsi"/>
                <w:bCs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  <w:bCs/>
              </w:rPr>
            </w:pPr>
            <w:r w:rsidRPr="00795BCD">
              <w:rPr>
                <w:rFonts w:cstheme="minorHAnsi"/>
                <w:bCs/>
                <w:lang w:val="en-US"/>
              </w:rPr>
              <w:t>Due</w:t>
            </w:r>
            <w:r w:rsidRPr="00795BCD">
              <w:rPr>
                <w:rFonts w:cstheme="minorHAnsi"/>
                <w:bCs/>
              </w:rPr>
              <w:t xml:space="preserve"> </w:t>
            </w:r>
            <w:proofErr w:type="spellStart"/>
            <w:r w:rsidRPr="00795BCD">
              <w:rPr>
                <w:rFonts w:cstheme="minorHAnsi"/>
                <w:bCs/>
                <w:lang w:val="en-US"/>
              </w:rPr>
              <w:t>Dilligence</w:t>
            </w:r>
            <w:proofErr w:type="spellEnd"/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  <w:bCs/>
              </w:rPr>
            </w:pPr>
            <w:r w:rsidRPr="00795BCD">
              <w:rPr>
                <w:rFonts w:cstheme="minorHAnsi"/>
                <w:bCs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  <w:bCs/>
              </w:rPr>
            </w:pPr>
            <w:proofErr w:type="spellStart"/>
            <w:r w:rsidRPr="00795BCD">
              <w:rPr>
                <w:rFonts w:cstheme="minorHAnsi"/>
                <w:bCs/>
                <w:lang w:val="en-US"/>
              </w:rPr>
              <w:t>Оценка</w:t>
            </w:r>
            <w:proofErr w:type="spellEnd"/>
            <w:r w:rsidRPr="00795BCD"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 w:rsidRPr="00795BCD">
              <w:rPr>
                <w:rFonts w:cstheme="minorHAnsi"/>
                <w:bCs/>
                <w:lang w:val="en-US"/>
              </w:rPr>
              <w:t>инвестиционных</w:t>
            </w:r>
            <w:proofErr w:type="spellEnd"/>
            <w:r w:rsidRPr="00795BCD"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 w:rsidRPr="00795BCD">
              <w:rPr>
                <w:rFonts w:cstheme="minorHAnsi"/>
                <w:bCs/>
                <w:lang w:val="en-US"/>
              </w:rPr>
              <w:t>прое</w:t>
            </w:r>
            <w:proofErr w:type="spellEnd"/>
            <w:r w:rsidRPr="00795BCD">
              <w:rPr>
                <w:rFonts w:cstheme="minorHAnsi"/>
                <w:bCs/>
              </w:rPr>
              <w:t>ктов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  <w:bCs/>
              </w:rPr>
            </w:pPr>
            <w:r w:rsidRPr="00795BCD">
              <w:rPr>
                <w:rFonts w:cstheme="minorHAnsi"/>
                <w:bCs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  <w:bCs/>
              </w:rPr>
            </w:pPr>
            <w:r w:rsidRPr="00795BCD">
              <w:rPr>
                <w:rFonts w:cstheme="minorHAnsi"/>
              </w:rPr>
              <w:t>Международные сделки (купли-продажи) предприятий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  <w:bCs/>
              </w:rPr>
            </w:pPr>
            <w:r w:rsidRPr="00795BCD">
              <w:rPr>
                <w:rFonts w:cstheme="minorHAnsi"/>
                <w:bCs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Европейский фондовый рынок.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  <w:b/>
                <w:color w:val="FF0000"/>
              </w:rPr>
            </w:pPr>
            <w:r w:rsidRPr="00795BCD">
              <w:rPr>
                <w:rFonts w:cstheme="minorHAnsi"/>
                <w:b/>
                <w:color w:val="FF0000"/>
              </w:rPr>
              <w:t>Логистика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 xml:space="preserve">Специалист  Специалист REFA по логистике 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160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Транспортная логистика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  <w:bCs/>
              </w:rPr>
            </w:pPr>
            <w:r w:rsidRPr="00795BCD">
              <w:rPr>
                <w:rFonts w:cstheme="minorHAnsi"/>
                <w:bCs/>
              </w:rPr>
              <w:t>Складская логистика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  <w:bCs/>
              </w:rPr>
            </w:pPr>
            <w:r w:rsidRPr="00795BCD">
              <w:rPr>
                <w:rFonts w:cstheme="minorHAnsi"/>
                <w:bCs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8897" w:type="dxa"/>
            <w:gridSpan w:val="2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  <w:b/>
                <w:color w:val="FF0000"/>
              </w:rPr>
            </w:pPr>
            <w:r w:rsidRPr="00795BCD">
              <w:rPr>
                <w:rFonts w:cstheme="minorHAnsi"/>
                <w:b/>
                <w:color w:val="FF0000"/>
              </w:rPr>
              <w:t>Финансы, бухгалтерский учет и налогообложение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Международные стандарты финансовой отчетности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60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Методология и методика трансформации белорусской бухгалтерской отчетности в соответствии с МСФО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16</w:t>
            </w:r>
          </w:p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Финансовый анализ хозяйственной деятельности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Управленческий учет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24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Бюджетирование.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16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Налогообложение.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Разработка эффективной бухгалтерской, налоговой политики. Составление годовой бухгалтерской отчетности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16</w:t>
            </w:r>
          </w:p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Учет автотранспорта и затрат на его содержание.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Ценообразования. Отраслевое ценообразование.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Бизнес-планирование.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Управление дебиторской задолженностью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Управление себестоимостью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8897" w:type="dxa"/>
            <w:gridSpan w:val="2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  <w:b/>
                <w:color w:val="FF0000"/>
              </w:rPr>
            </w:pPr>
            <w:r w:rsidRPr="00795BCD">
              <w:rPr>
                <w:rFonts w:cstheme="minorHAnsi"/>
                <w:b/>
                <w:color w:val="FF0000"/>
              </w:rPr>
              <w:t>Право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Хозяйственные общества: правовое регулирование и контроль. Локальные акты.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Актуальные вопросы договорной работы на предприятии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Договор комплексной хозяйственной деятельности.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Агентские договора, международное посредничество.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Договора во внешнеэкономической деятельности.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Арендные отношения. Договор лизинга.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Правовое регулирование трудовых отношений.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Организация закупок товаров, работ, услуг на конкурсной основе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Договор купли-продажи. Договор поставки.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Товарные знаки и знаки обслуживания.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8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8897" w:type="dxa"/>
            <w:gridSpan w:val="2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  <w:b/>
                <w:color w:val="FF0000"/>
              </w:rPr>
            </w:pPr>
            <w:r w:rsidRPr="00795BCD">
              <w:rPr>
                <w:rFonts w:cstheme="minorHAnsi"/>
                <w:b/>
                <w:color w:val="FF0000"/>
              </w:rPr>
              <w:t>Оценка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Оценке стоимости объектов гражданских прав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40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Оценка машин, оборудования, инвентаря, материалов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16</w:t>
            </w:r>
          </w:p>
        </w:tc>
      </w:tr>
      <w:tr w:rsidR="00795BCD" w:rsidRPr="00795BCD" w:rsidTr="00503E9D">
        <w:trPr>
          <w:trHeight w:val="20"/>
          <w:tblHeader/>
        </w:trPr>
        <w:tc>
          <w:tcPr>
            <w:tcW w:w="7110" w:type="dxa"/>
            <w:shd w:val="clear" w:color="auto" w:fill="auto"/>
          </w:tcPr>
          <w:p w:rsidR="00795BCD" w:rsidRPr="00795BCD" w:rsidRDefault="00795BCD" w:rsidP="00503E9D">
            <w:pPr>
              <w:spacing w:after="0"/>
              <w:rPr>
                <w:rFonts w:cstheme="minorHAnsi"/>
              </w:rPr>
            </w:pPr>
            <w:r w:rsidRPr="00795BCD">
              <w:rPr>
                <w:rFonts w:cstheme="minorHAnsi"/>
              </w:rPr>
              <w:t>Оценка интеллектуальной собственности</w:t>
            </w:r>
          </w:p>
        </w:tc>
        <w:tc>
          <w:tcPr>
            <w:tcW w:w="1787" w:type="dxa"/>
            <w:shd w:val="clear" w:color="auto" w:fill="auto"/>
          </w:tcPr>
          <w:p w:rsidR="00795BCD" w:rsidRPr="00795BCD" w:rsidRDefault="00795BCD" w:rsidP="00503E9D">
            <w:pPr>
              <w:spacing w:after="0"/>
              <w:jc w:val="right"/>
              <w:rPr>
                <w:rFonts w:cstheme="minorHAnsi"/>
              </w:rPr>
            </w:pPr>
            <w:r w:rsidRPr="00795BCD">
              <w:rPr>
                <w:rFonts w:cstheme="minorHAnsi"/>
              </w:rPr>
              <w:t>16</w:t>
            </w:r>
          </w:p>
        </w:tc>
      </w:tr>
    </w:tbl>
    <w:p w:rsidR="00575193" w:rsidRPr="00575193" w:rsidRDefault="00575193" w:rsidP="00DC0ED7">
      <w:pPr>
        <w:rPr>
          <w:rStyle w:val="a"/>
        </w:rPr>
        <w:sectPr w:rsidR="00575193" w:rsidRPr="00575193" w:rsidSect="00DC0ED7">
          <w:pgSz w:w="11906" w:h="16838"/>
          <w:pgMar w:top="1134" w:right="850" w:bottom="1134" w:left="1701" w:header="708" w:footer="708" w:gutter="0"/>
          <w:cols w:space="212"/>
          <w:docGrid w:linePitch="360"/>
        </w:sectPr>
      </w:pPr>
      <w:r w:rsidRPr="00575193">
        <w:rPr>
          <w:rStyle w:val="a"/>
        </w:rPr>
        <w:lastRenderedPageBreak/>
        <w:t>Ссылки на тезисы мероприятия.</w:t>
      </w:r>
    </w:p>
    <w:p w:rsidR="004A6222" w:rsidRPr="008F6B2A" w:rsidRDefault="0005584C" w:rsidP="006237DB">
      <w:pPr>
        <w:pStyle w:val="Heading1"/>
      </w:pPr>
      <w:bookmarkStart w:id="17" w:name="_Зарубежные_программы"/>
      <w:bookmarkEnd w:id="17"/>
      <w:r>
        <w:lastRenderedPageBreak/>
        <w:t>Деловые з</w:t>
      </w:r>
      <w:r w:rsidR="006237DB">
        <w:t>арубежные программы</w:t>
      </w:r>
      <w:r w:rsidR="00345DED">
        <w:t>. Международные семинары и выставки</w:t>
      </w:r>
    </w:p>
    <w:p w:rsidR="00EE638E" w:rsidRDefault="00EE638E" w:rsidP="006237DB">
      <w:commentRangeStart w:id="18"/>
      <w:r w:rsidRPr="00EE638E">
        <w:t xml:space="preserve">Существующие  договоренности между ТПП государств-участников СНГ, стран ЕС и Азии,  совместная работа на протяжении десятилетий позволяет реализовать деловые визиты, специализированные программы отражающие весь спектр предпринимательских интересов, учитывающие индивидуальные характеристики и пожелания компаний участников.  </w:t>
      </w:r>
    </w:p>
    <w:p w:rsidR="00EE638E" w:rsidRDefault="00EE638E" w:rsidP="006237DB">
      <w:r w:rsidRPr="00EE638E">
        <w:t xml:space="preserve">Программы предусматривают ознакомление участников с  достижениями иностранных передовых компаний, презентации инноваций, ознакомление с технологической и организационной работой, круглые столы, деловые переговоры и пр. </w:t>
      </w:r>
    </w:p>
    <w:p w:rsidR="006237DB" w:rsidRDefault="00EE638E" w:rsidP="006237DB">
      <w:r w:rsidRPr="00EE638E">
        <w:t>Комплексное  организационное обеспечение  проводимых зарубежных мероприятий,  в т.ч. посещений специализированных международных выставок в сочетании с умеренной стоимостью оказываемых услуг основано на долговременной работе 24 общественных представителей БелТПП за рубежом, представительств БелТПП в ФРГ, КНР, РФ.</w:t>
      </w:r>
      <w:commentRangeEnd w:id="18"/>
      <w:r w:rsidR="00634B41">
        <w:rPr>
          <w:rStyle w:val="CommentReference"/>
        </w:rPr>
        <w:commentReference w:id="18"/>
      </w:r>
    </w:p>
    <w:p w:rsidR="006237DB" w:rsidRPr="00CE4100" w:rsidRDefault="006237DB" w:rsidP="00CE4100">
      <w:pPr>
        <w:tabs>
          <w:tab w:val="left" w:pos="900"/>
          <w:tab w:val="left" w:pos="1440"/>
          <w:tab w:val="left" w:pos="1620"/>
          <w:tab w:val="left" w:pos="2160"/>
          <w:tab w:val="left" w:pos="2520"/>
          <w:tab w:val="left" w:pos="2700"/>
        </w:tabs>
        <w:ind w:left="-181" w:right="180"/>
        <w:jc w:val="center"/>
        <w:rPr>
          <w:b/>
          <w:i/>
          <w:sz w:val="28"/>
          <w:szCs w:val="28"/>
          <w:u w:val="single"/>
        </w:rPr>
      </w:pPr>
      <w:r w:rsidRPr="00736A47">
        <w:rPr>
          <w:b/>
          <w:i/>
          <w:sz w:val="28"/>
          <w:szCs w:val="28"/>
          <w:u w:val="single"/>
        </w:rPr>
        <w:t>План зарубежных мероприятий на первое полугоди</w:t>
      </w:r>
      <w:r w:rsidR="00CE4100">
        <w:rPr>
          <w:b/>
          <w:i/>
          <w:sz w:val="28"/>
          <w:szCs w:val="28"/>
          <w:u w:val="single"/>
        </w:rPr>
        <w:t>е 2011г.</w:t>
      </w:r>
    </w:p>
    <w:tbl>
      <w:tblPr>
        <w:tblStyle w:val="TableGrid"/>
        <w:tblW w:w="10440" w:type="dxa"/>
        <w:tblInd w:w="-792" w:type="dxa"/>
        <w:tblLayout w:type="fixed"/>
        <w:tblLook w:val="01E0" w:firstRow="1" w:lastRow="1" w:firstColumn="1" w:lastColumn="1" w:noHBand="0" w:noVBand="0"/>
      </w:tblPr>
      <w:tblGrid>
        <w:gridCol w:w="1800"/>
        <w:gridCol w:w="2928"/>
        <w:gridCol w:w="5712"/>
      </w:tblGrid>
      <w:tr w:rsidR="006237DB" w:rsidRPr="00CE4100" w:rsidTr="006237DB">
        <w:tc>
          <w:tcPr>
            <w:tcW w:w="1800" w:type="dxa"/>
          </w:tcPr>
          <w:p w:rsidR="006237DB" w:rsidRPr="00CE4100" w:rsidRDefault="006237DB" w:rsidP="00B2165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E4100">
              <w:rPr>
                <w:rFonts w:asciiTheme="minorHAnsi" w:hAnsiTheme="minorHAnsi" w:cstheme="minorHAnsi"/>
                <w:b/>
              </w:rPr>
              <w:t>Дата</w:t>
            </w:r>
          </w:p>
        </w:tc>
        <w:tc>
          <w:tcPr>
            <w:tcW w:w="2928" w:type="dxa"/>
          </w:tcPr>
          <w:p w:rsidR="006237DB" w:rsidRPr="00CE4100" w:rsidRDefault="006237DB" w:rsidP="00B2165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E4100">
              <w:rPr>
                <w:rFonts w:asciiTheme="minorHAnsi" w:hAnsiTheme="minorHAnsi" w:cstheme="minorHAnsi"/>
                <w:b/>
              </w:rPr>
              <w:t>Место проведения</w:t>
            </w:r>
          </w:p>
        </w:tc>
        <w:tc>
          <w:tcPr>
            <w:tcW w:w="5712" w:type="dxa"/>
          </w:tcPr>
          <w:p w:rsidR="006237DB" w:rsidRPr="00CE4100" w:rsidRDefault="006237DB" w:rsidP="00B2165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E4100">
              <w:rPr>
                <w:rFonts w:asciiTheme="minorHAnsi" w:hAnsiTheme="minorHAnsi" w:cstheme="minorHAnsi"/>
                <w:b/>
              </w:rPr>
              <w:t>Программа</w:t>
            </w:r>
          </w:p>
        </w:tc>
      </w:tr>
      <w:tr w:rsidR="006237DB" w:rsidRPr="00CE4100" w:rsidTr="00CE4100">
        <w:tc>
          <w:tcPr>
            <w:tcW w:w="1800" w:type="dxa"/>
          </w:tcPr>
          <w:p w:rsidR="006237DB" w:rsidRPr="00CE4100" w:rsidRDefault="006237DB" w:rsidP="00CE4100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 xml:space="preserve">17 – 21 января </w:t>
            </w:r>
          </w:p>
        </w:tc>
        <w:tc>
          <w:tcPr>
            <w:tcW w:w="2928" w:type="dxa"/>
          </w:tcPr>
          <w:p w:rsidR="006237DB" w:rsidRPr="00CE4100" w:rsidRDefault="006237DB" w:rsidP="00CE4100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 xml:space="preserve">Германия </w:t>
            </w:r>
          </w:p>
          <w:p w:rsidR="006237DB" w:rsidRPr="00CE4100" w:rsidRDefault="006237DB" w:rsidP="00CE4100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>(Мюнхен)</w:t>
            </w:r>
          </w:p>
        </w:tc>
        <w:tc>
          <w:tcPr>
            <w:tcW w:w="5712" w:type="dxa"/>
          </w:tcPr>
          <w:p w:rsidR="006237DB" w:rsidRPr="00CE4100" w:rsidRDefault="006237DB" w:rsidP="00CE4100">
            <w:pPr>
              <w:rPr>
                <w:rFonts w:asciiTheme="minorHAnsi" w:hAnsiTheme="minorHAnsi" w:cstheme="minorHAnsi"/>
                <w:bCs/>
              </w:rPr>
            </w:pPr>
            <w:r w:rsidRPr="00CE4100">
              <w:rPr>
                <w:rFonts w:asciiTheme="minorHAnsi" w:hAnsiTheme="minorHAnsi" w:cstheme="minorHAnsi"/>
              </w:rPr>
              <w:t>Деловая программа для руководителей строительных компаний РБ с посещением выставки BAU 2011.</w:t>
            </w:r>
          </w:p>
        </w:tc>
      </w:tr>
      <w:tr w:rsidR="006237DB" w:rsidRPr="00CE4100" w:rsidTr="00CE4100">
        <w:tc>
          <w:tcPr>
            <w:tcW w:w="1800" w:type="dxa"/>
          </w:tcPr>
          <w:p w:rsidR="006237DB" w:rsidRPr="00CE4100" w:rsidRDefault="006237DB" w:rsidP="00CE4100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 xml:space="preserve">24 – 29 января </w:t>
            </w:r>
          </w:p>
        </w:tc>
        <w:tc>
          <w:tcPr>
            <w:tcW w:w="2928" w:type="dxa"/>
          </w:tcPr>
          <w:p w:rsidR="006237DB" w:rsidRPr="00CE4100" w:rsidRDefault="006237DB" w:rsidP="00CE4100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>Италия (Болонья, Венеция)</w:t>
            </w:r>
          </w:p>
        </w:tc>
        <w:tc>
          <w:tcPr>
            <w:tcW w:w="5712" w:type="dxa"/>
          </w:tcPr>
          <w:p w:rsidR="006237DB" w:rsidRPr="00CE4100" w:rsidRDefault="006237DB" w:rsidP="00CE4100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 xml:space="preserve">Учебная программа </w:t>
            </w:r>
          </w:p>
          <w:p w:rsidR="006237DB" w:rsidRPr="00CE4100" w:rsidRDefault="006237DB" w:rsidP="00CE4100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>«Международные стандарты финансовой отчетности».</w:t>
            </w:r>
          </w:p>
        </w:tc>
      </w:tr>
      <w:tr w:rsidR="006237DB" w:rsidRPr="00CE4100" w:rsidTr="00CE4100">
        <w:tc>
          <w:tcPr>
            <w:tcW w:w="1800" w:type="dxa"/>
          </w:tcPr>
          <w:p w:rsidR="006237DB" w:rsidRPr="00CE4100" w:rsidRDefault="006237DB" w:rsidP="00CE4100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 xml:space="preserve">23 – 28 января </w:t>
            </w:r>
          </w:p>
        </w:tc>
        <w:tc>
          <w:tcPr>
            <w:tcW w:w="2928" w:type="dxa"/>
          </w:tcPr>
          <w:p w:rsidR="006237DB" w:rsidRPr="00CE4100" w:rsidRDefault="006237DB" w:rsidP="00CE4100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>Англия (Лондон)</w:t>
            </w:r>
          </w:p>
        </w:tc>
        <w:tc>
          <w:tcPr>
            <w:tcW w:w="5712" w:type="dxa"/>
          </w:tcPr>
          <w:p w:rsidR="006237DB" w:rsidRPr="00CE4100" w:rsidRDefault="006237DB" w:rsidP="00CE4100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 xml:space="preserve">Учебная программа </w:t>
            </w:r>
          </w:p>
          <w:p w:rsidR="006237DB" w:rsidRPr="00CE4100" w:rsidRDefault="006237DB" w:rsidP="00CE4100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>«Риск-менеджмент в банковской деятельности».</w:t>
            </w:r>
          </w:p>
        </w:tc>
      </w:tr>
      <w:tr w:rsidR="006237DB" w:rsidRPr="00CE4100" w:rsidTr="00CE4100">
        <w:tc>
          <w:tcPr>
            <w:tcW w:w="1800" w:type="dxa"/>
          </w:tcPr>
          <w:p w:rsidR="006237DB" w:rsidRPr="00CE4100" w:rsidRDefault="006237DB" w:rsidP="00CE4100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 xml:space="preserve">31 января – </w:t>
            </w:r>
          </w:p>
          <w:p w:rsidR="006237DB" w:rsidRPr="00CE4100" w:rsidRDefault="006237DB" w:rsidP="00CE4100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 xml:space="preserve">7 февраля </w:t>
            </w:r>
          </w:p>
        </w:tc>
        <w:tc>
          <w:tcPr>
            <w:tcW w:w="2928" w:type="dxa"/>
          </w:tcPr>
          <w:p w:rsidR="006237DB" w:rsidRPr="00CE4100" w:rsidRDefault="006237DB" w:rsidP="00CE4100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>Германия</w:t>
            </w:r>
          </w:p>
        </w:tc>
        <w:tc>
          <w:tcPr>
            <w:tcW w:w="5712" w:type="dxa"/>
          </w:tcPr>
          <w:p w:rsidR="006237DB" w:rsidRPr="00CE4100" w:rsidRDefault="006237DB" w:rsidP="00CE4100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>Учебно-деловая программа «Менеджмент строительства в ФРГ. Сложные строительные объекты Германии».</w:t>
            </w:r>
          </w:p>
        </w:tc>
      </w:tr>
      <w:tr w:rsidR="006237DB" w:rsidRPr="00CE4100" w:rsidTr="00CE4100">
        <w:tc>
          <w:tcPr>
            <w:tcW w:w="1800" w:type="dxa"/>
          </w:tcPr>
          <w:p w:rsidR="006237DB" w:rsidRPr="00CE4100" w:rsidRDefault="006237DB" w:rsidP="00CE4100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 xml:space="preserve">7 – 11 февраля </w:t>
            </w:r>
          </w:p>
        </w:tc>
        <w:tc>
          <w:tcPr>
            <w:tcW w:w="2928" w:type="dxa"/>
          </w:tcPr>
          <w:p w:rsidR="006237DB" w:rsidRPr="00CE4100" w:rsidRDefault="006237DB" w:rsidP="00CE4100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>Индия (Мумбай)</w:t>
            </w:r>
          </w:p>
        </w:tc>
        <w:tc>
          <w:tcPr>
            <w:tcW w:w="5712" w:type="dxa"/>
          </w:tcPr>
          <w:p w:rsidR="006237DB" w:rsidRPr="00CE4100" w:rsidRDefault="006237DB" w:rsidP="00345DED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 xml:space="preserve">Деловая программа с посещением Международной строительной выставки </w:t>
            </w:r>
            <w:proofErr w:type="spellStart"/>
            <w:r w:rsidRPr="00CE4100">
              <w:rPr>
                <w:rFonts w:asciiTheme="minorHAnsi" w:hAnsiTheme="minorHAnsi" w:cstheme="minorHAnsi"/>
                <w:lang w:val="en-US"/>
              </w:rPr>
              <w:t>Bauma</w:t>
            </w:r>
            <w:proofErr w:type="spellEnd"/>
            <w:r w:rsidRPr="00CE4100">
              <w:rPr>
                <w:rFonts w:asciiTheme="minorHAnsi" w:hAnsiTheme="minorHAnsi" w:cstheme="minorHAnsi"/>
              </w:rPr>
              <w:t xml:space="preserve"> </w:t>
            </w:r>
            <w:r w:rsidRPr="00CE4100">
              <w:rPr>
                <w:rFonts w:asciiTheme="minorHAnsi" w:hAnsiTheme="minorHAnsi" w:cstheme="minorHAnsi"/>
                <w:lang w:val="en-US"/>
              </w:rPr>
              <w:t>India</w:t>
            </w:r>
            <w:r w:rsidRPr="00CE4100">
              <w:rPr>
                <w:rFonts w:asciiTheme="minorHAnsi" w:hAnsiTheme="minorHAnsi" w:cstheme="minorHAnsi"/>
              </w:rPr>
              <w:t xml:space="preserve"> 2011.</w:t>
            </w:r>
          </w:p>
        </w:tc>
      </w:tr>
      <w:tr w:rsidR="006237DB" w:rsidRPr="00CE4100" w:rsidTr="00CE4100">
        <w:tc>
          <w:tcPr>
            <w:tcW w:w="1800" w:type="dxa"/>
          </w:tcPr>
          <w:p w:rsidR="006237DB" w:rsidRPr="00CE4100" w:rsidRDefault="006237DB" w:rsidP="00CE4100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 xml:space="preserve">28 февраля – </w:t>
            </w:r>
          </w:p>
          <w:p w:rsidR="006237DB" w:rsidRPr="00CE4100" w:rsidRDefault="006237DB" w:rsidP="00CE4100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>5 марта</w:t>
            </w:r>
          </w:p>
        </w:tc>
        <w:tc>
          <w:tcPr>
            <w:tcW w:w="2928" w:type="dxa"/>
          </w:tcPr>
          <w:p w:rsidR="006237DB" w:rsidRPr="00CE4100" w:rsidRDefault="006237DB" w:rsidP="00CE4100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>Бельгия (Брюссель)</w:t>
            </w:r>
          </w:p>
        </w:tc>
        <w:tc>
          <w:tcPr>
            <w:tcW w:w="5712" w:type="dxa"/>
          </w:tcPr>
          <w:p w:rsidR="006237DB" w:rsidRPr="00CE4100" w:rsidRDefault="006237DB" w:rsidP="00CE4100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>Учебная программа по привлечению инвестиций</w:t>
            </w:r>
          </w:p>
        </w:tc>
      </w:tr>
      <w:tr w:rsidR="006237DB" w:rsidRPr="00CE4100" w:rsidTr="00CE4100">
        <w:tc>
          <w:tcPr>
            <w:tcW w:w="1800" w:type="dxa"/>
          </w:tcPr>
          <w:p w:rsidR="006237DB" w:rsidRPr="00CE4100" w:rsidRDefault="006237DB" w:rsidP="00CE4100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 xml:space="preserve">Февраль/март </w:t>
            </w:r>
          </w:p>
        </w:tc>
        <w:tc>
          <w:tcPr>
            <w:tcW w:w="2928" w:type="dxa"/>
          </w:tcPr>
          <w:p w:rsidR="006237DB" w:rsidRPr="00CE4100" w:rsidRDefault="006237DB" w:rsidP="00CE4100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>Германия/Бельгия/Финляндия</w:t>
            </w:r>
          </w:p>
        </w:tc>
        <w:tc>
          <w:tcPr>
            <w:tcW w:w="5712" w:type="dxa"/>
          </w:tcPr>
          <w:p w:rsidR="006237DB" w:rsidRPr="00CE4100" w:rsidRDefault="006237DB" w:rsidP="00345DED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 xml:space="preserve"> Учебная программа «Логистика в инновационной экономике».</w:t>
            </w:r>
          </w:p>
        </w:tc>
      </w:tr>
      <w:tr w:rsidR="006237DB" w:rsidRPr="00CE4100" w:rsidTr="00CE4100">
        <w:trPr>
          <w:trHeight w:val="728"/>
        </w:trPr>
        <w:tc>
          <w:tcPr>
            <w:tcW w:w="1800" w:type="dxa"/>
            <w:vAlign w:val="center"/>
          </w:tcPr>
          <w:p w:rsidR="006237DB" w:rsidRPr="00CE4100" w:rsidRDefault="006237DB" w:rsidP="00CE4100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>21 – 26 марта</w:t>
            </w:r>
          </w:p>
        </w:tc>
        <w:tc>
          <w:tcPr>
            <w:tcW w:w="2928" w:type="dxa"/>
          </w:tcPr>
          <w:p w:rsidR="006237DB" w:rsidRPr="00CE4100" w:rsidRDefault="006237DB" w:rsidP="00CE4100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>США (Лас-Вегас)</w:t>
            </w:r>
          </w:p>
        </w:tc>
        <w:tc>
          <w:tcPr>
            <w:tcW w:w="5712" w:type="dxa"/>
            <w:vAlign w:val="center"/>
          </w:tcPr>
          <w:p w:rsidR="006237DB" w:rsidRPr="00CE4100" w:rsidRDefault="006237DB" w:rsidP="00345DED">
            <w:pPr>
              <w:rPr>
                <w:rFonts w:asciiTheme="minorHAnsi" w:hAnsiTheme="minorHAnsi" w:cstheme="minorHAnsi"/>
                <w:bCs/>
              </w:rPr>
            </w:pPr>
            <w:r w:rsidRPr="00CE4100">
              <w:rPr>
                <w:rFonts w:asciiTheme="minorHAnsi" w:hAnsiTheme="minorHAnsi" w:cstheme="minorHAnsi"/>
              </w:rPr>
              <w:t>Деловая программа с посещением Международной строительной выставки</w:t>
            </w:r>
            <w:r w:rsidR="00345DED">
              <w:rPr>
                <w:rFonts w:asciiTheme="minorHAnsi" w:hAnsiTheme="minorHAnsi" w:cstheme="minorHAnsi"/>
              </w:rPr>
              <w:t xml:space="preserve"> </w:t>
            </w:r>
            <w:r w:rsidRPr="00CE4100">
              <w:rPr>
                <w:rStyle w:val="Strong"/>
                <w:rFonts w:asciiTheme="minorHAnsi" w:hAnsiTheme="minorHAnsi" w:cstheme="minorHAnsi"/>
                <w:b w:val="0"/>
              </w:rPr>
              <w:t>CONEXPO-CON/AGG 2011.</w:t>
            </w:r>
          </w:p>
        </w:tc>
      </w:tr>
      <w:tr w:rsidR="006237DB" w:rsidRPr="00CE4100" w:rsidTr="00CE4100">
        <w:tc>
          <w:tcPr>
            <w:tcW w:w="1800" w:type="dxa"/>
          </w:tcPr>
          <w:p w:rsidR="006237DB" w:rsidRPr="00CE4100" w:rsidRDefault="006237DB" w:rsidP="00CE4100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 xml:space="preserve">4 – 9 апреля </w:t>
            </w:r>
          </w:p>
        </w:tc>
        <w:tc>
          <w:tcPr>
            <w:tcW w:w="2928" w:type="dxa"/>
          </w:tcPr>
          <w:p w:rsidR="006237DB" w:rsidRPr="00CE4100" w:rsidRDefault="006237DB" w:rsidP="00CE4100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>Германия (Лейпциг, Берлин)</w:t>
            </w:r>
          </w:p>
        </w:tc>
        <w:tc>
          <w:tcPr>
            <w:tcW w:w="5712" w:type="dxa"/>
          </w:tcPr>
          <w:p w:rsidR="006237DB" w:rsidRPr="00CE4100" w:rsidRDefault="006237DB" w:rsidP="00345DED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  <w:bCs/>
              </w:rPr>
              <w:t>Учебная программа  «</w:t>
            </w:r>
            <w:r w:rsidRPr="00CE4100">
              <w:rPr>
                <w:rFonts w:asciiTheme="minorHAnsi" w:hAnsiTheme="minorHAnsi" w:cstheme="minorHAnsi"/>
                <w:bCs/>
                <w:lang w:val="en-US"/>
              </w:rPr>
              <w:t>HR</w:t>
            </w:r>
            <w:r w:rsidRPr="00CE4100">
              <w:rPr>
                <w:rFonts w:asciiTheme="minorHAnsi" w:hAnsiTheme="minorHAnsi" w:cstheme="minorHAnsi"/>
                <w:bCs/>
              </w:rPr>
              <w:t>-менеджмент на современном предприятии».</w:t>
            </w:r>
          </w:p>
        </w:tc>
      </w:tr>
      <w:tr w:rsidR="006237DB" w:rsidRPr="00CE4100" w:rsidTr="00CE4100">
        <w:tc>
          <w:tcPr>
            <w:tcW w:w="1800" w:type="dxa"/>
          </w:tcPr>
          <w:p w:rsidR="006237DB" w:rsidRPr="00CE4100" w:rsidRDefault="006237DB" w:rsidP="00CE4100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 xml:space="preserve">5 – 10 апреля </w:t>
            </w:r>
          </w:p>
        </w:tc>
        <w:tc>
          <w:tcPr>
            <w:tcW w:w="2928" w:type="dxa"/>
          </w:tcPr>
          <w:p w:rsidR="006237DB" w:rsidRPr="00CE4100" w:rsidRDefault="006237DB" w:rsidP="00CE4100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>Испания (Сарагоса)</w:t>
            </w:r>
          </w:p>
        </w:tc>
        <w:tc>
          <w:tcPr>
            <w:tcW w:w="5712" w:type="dxa"/>
          </w:tcPr>
          <w:p w:rsidR="006237DB" w:rsidRPr="00CE4100" w:rsidRDefault="006237DB" w:rsidP="00345DED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 xml:space="preserve">Деловая программа с посещением Международной строительной выставки SMOPYC-2011. </w:t>
            </w:r>
          </w:p>
        </w:tc>
      </w:tr>
      <w:tr w:rsidR="006237DB" w:rsidRPr="00CE4100" w:rsidTr="00CE4100">
        <w:tc>
          <w:tcPr>
            <w:tcW w:w="1800" w:type="dxa"/>
          </w:tcPr>
          <w:p w:rsidR="006237DB" w:rsidRPr="00CE4100" w:rsidRDefault="006237DB" w:rsidP="00CE4100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 xml:space="preserve">Апрель </w:t>
            </w:r>
          </w:p>
        </w:tc>
        <w:tc>
          <w:tcPr>
            <w:tcW w:w="2928" w:type="dxa"/>
          </w:tcPr>
          <w:p w:rsidR="006237DB" w:rsidRPr="00CE4100" w:rsidRDefault="006237DB" w:rsidP="00CE4100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>Беларусь (Минск)</w:t>
            </w:r>
          </w:p>
        </w:tc>
        <w:tc>
          <w:tcPr>
            <w:tcW w:w="5712" w:type="dxa"/>
          </w:tcPr>
          <w:p w:rsidR="006237DB" w:rsidRPr="00CE4100" w:rsidRDefault="006237DB" w:rsidP="00CE4100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 xml:space="preserve"> Международный семинар «Документарные операции».</w:t>
            </w:r>
          </w:p>
        </w:tc>
      </w:tr>
      <w:tr w:rsidR="006237DB" w:rsidRPr="00CE4100" w:rsidTr="00CE4100">
        <w:tc>
          <w:tcPr>
            <w:tcW w:w="1800" w:type="dxa"/>
          </w:tcPr>
          <w:p w:rsidR="006237DB" w:rsidRPr="00CE4100" w:rsidRDefault="006237DB" w:rsidP="00CE4100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 xml:space="preserve">Май </w:t>
            </w:r>
          </w:p>
        </w:tc>
        <w:tc>
          <w:tcPr>
            <w:tcW w:w="2928" w:type="dxa"/>
          </w:tcPr>
          <w:p w:rsidR="006237DB" w:rsidRPr="00CE4100" w:rsidRDefault="006237DB" w:rsidP="00CE4100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>Бельгия (Брюссель)</w:t>
            </w:r>
          </w:p>
        </w:tc>
        <w:tc>
          <w:tcPr>
            <w:tcW w:w="5712" w:type="dxa"/>
          </w:tcPr>
          <w:p w:rsidR="006237DB" w:rsidRPr="00CE4100" w:rsidRDefault="006237DB" w:rsidP="00CE4100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 xml:space="preserve"> Учебная программа «Инновационные подходы к стратегиям управления и банковскому менеджменту».</w:t>
            </w:r>
          </w:p>
        </w:tc>
      </w:tr>
      <w:tr w:rsidR="006237DB" w:rsidRPr="00CE4100" w:rsidTr="00CE4100">
        <w:tc>
          <w:tcPr>
            <w:tcW w:w="1800" w:type="dxa"/>
          </w:tcPr>
          <w:p w:rsidR="006237DB" w:rsidRPr="00CE4100" w:rsidRDefault="006237DB" w:rsidP="00CE4100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 xml:space="preserve">16 – 21 мая </w:t>
            </w:r>
          </w:p>
        </w:tc>
        <w:tc>
          <w:tcPr>
            <w:tcW w:w="2928" w:type="dxa"/>
          </w:tcPr>
          <w:p w:rsidR="006237DB" w:rsidRPr="00CE4100" w:rsidRDefault="006237DB" w:rsidP="00CE4100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>Испания (Барселона)</w:t>
            </w:r>
          </w:p>
        </w:tc>
        <w:tc>
          <w:tcPr>
            <w:tcW w:w="5712" w:type="dxa"/>
          </w:tcPr>
          <w:p w:rsidR="006237DB" w:rsidRPr="00CE4100" w:rsidRDefault="006237DB" w:rsidP="00CE4100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 xml:space="preserve">Деловая программа с посещением Международной строительной выставки CONSTRUMAT. </w:t>
            </w:r>
          </w:p>
        </w:tc>
      </w:tr>
      <w:tr w:rsidR="006237DB" w:rsidRPr="00CE4100" w:rsidTr="00CE4100">
        <w:trPr>
          <w:trHeight w:val="702"/>
        </w:trPr>
        <w:tc>
          <w:tcPr>
            <w:tcW w:w="1800" w:type="dxa"/>
          </w:tcPr>
          <w:p w:rsidR="006237DB" w:rsidRPr="00CE4100" w:rsidRDefault="006237DB" w:rsidP="00CE4100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 xml:space="preserve">30 мая – 4 июня </w:t>
            </w:r>
          </w:p>
        </w:tc>
        <w:tc>
          <w:tcPr>
            <w:tcW w:w="2928" w:type="dxa"/>
          </w:tcPr>
          <w:p w:rsidR="006237DB" w:rsidRPr="00CE4100" w:rsidRDefault="006237DB" w:rsidP="00CE4100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>Германия (Ганновер)</w:t>
            </w:r>
          </w:p>
        </w:tc>
        <w:tc>
          <w:tcPr>
            <w:tcW w:w="5712" w:type="dxa"/>
          </w:tcPr>
          <w:p w:rsidR="006237DB" w:rsidRPr="00CE4100" w:rsidRDefault="006237DB" w:rsidP="00345DED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>Деловая программа для предприятий лесной и деревообрабатывающей промышленности «LIGNA HANNOVER 2011».</w:t>
            </w:r>
          </w:p>
        </w:tc>
      </w:tr>
      <w:tr w:rsidR="006237DB" w:rsidRPr="00CE4100" w:rsidTr="00CE4100">
        <w:tc>
          <w:tcPr>
            <w:tcW w:w="1800" w:type="dxa"/>
          </w:tcPr>
          <w:p w:rsidR="006237DB" w:rsidRPr="00CE4100" w:rsidRDefault="006237DB" w:rsidP="00CE4100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 xml:space="preserve">6 – 11 июня </w:t>
            </w:r>
          </w:p>
        </w:tc>
        <w:tc>
          <w:tcPr>
            <w:tcW w:w="2928" w:type="dxa"/>
          </w:tcPr>
          <w:p w:rsidR="006237DB" w:rsidRPr="00CE4100" w:rsidRDefault="006237DB" w:rsidP="00CE4100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>Япония (Токио)</w:t>
            </w:r>
          </w:p>
        </w:tc>
        <w:tc>
          <w:tcPr>
            <w:tcW w:w="5712" w:type="dxa"/>
          </w:tcPr>
          <w:p w:rsidR="006237DB" w:rsidRPr="00CE4100" w:rsidRDefault="006237DB" w:rsidP="00CE4100">
            <w:pPr>
              <w:rPr>
                <w:rFonts w:asciiTheme="minorHAnsi" w:hAnsiTheme="minorHAnsi" w:cstheme="minorHAnsi"/>
              </w:rPr>
            </w:pPr>
            <w:r w:rsidRPr="00CE4100">
              <w:rPr>
                <w:rFonts w:asciiTheme="minorHAnsi" w:hAnsiTheme="minorHAnsi" w:cstheme="minorHAnsi"/>
              </w:rPr>
              <w:t>Деловая программа для предприятий пищевой промышленности «FOOMA».</w:t>
            </w:r>
          </w:p>
        </w:tc>
      </w:tr>
    </w:tbl>
    <w:p w:rsidR="00634B41" w:rsidRDefault="00634B41" w:rsidP="006237DB"/>
    <w:p w:rsidR="00634B41" w:rsidRDefault="00634B41" w:rsidP="006237DB"/>
    <w:p w:rsidR="00634B41" w:rsidRDefault="00634B41" w:rsidP="006237DB">
      <w:r>
        <w:lastRenderedPageBreak/>
        <w:t>Мы провели:</w:t>
      </w:r>
    </w:p>
    <w:p w:rsidR="00634B41" w:rsidRDefault="00634B41" w:rsidP="006237DB">
      <w:r>
        <w:t>— У</w:t>
      </w:r>
      <w:r w:rsidRPr="00634B41">
        <w:t>чебно-деловая программа в КНР (Шанхай, Пекин)</w:t>
      </w:r>
      <w:r>
        <w:br/>
        <w:t>—</w:t>
      </w:r>
      <w:r w:rsidRPr="00634B41">
        <w:t xml:space="preserve"> </w:t>
      </w:r>
      <w:r>
        <w:t>У</w:t>
      </w:r>
      <w:r w:rsidRPr="00634B41">
        <w:t>чебн</w:t>
      </w:r>
      <w:r>
        <w:t>ая</w:t>
      </w:r>
      <w:r w:rsidRPr="00634B41">
        <w:t xml:space="preserve"> програ</w:t>
      </w:r>
      <w:r>
        <w:t>мма в Великобритании (Лондон)</w:t>
      </w:r>
      <w:r w:rsidRPr="00634B41">
        <w:t xml:space="preserve"> «Оценка инвестиционных проектов. Приоритеты инвесторов»</w:t>
      </w:r>
      <w:r w:rsidR="00345DED">
        <w:br/>
        <w:t>—</w:t>
      </w:r>
      <w:r w:rsidR="00345DED" w:rsidRPr="00345DED">
        <w:t xml:space="preserve"> </w:t>
      </w:r>
      <w:r w:rsidR="00345DED">
        <w:t>У</w:t>
      </w:r>
      <w:r w:rsidR="00345DED" w:rsidRPr="00345DED">
        <w:t>чебно-делов</w:t>
      </w:r>
      <w:r w:rsidR="00345DED">
        <w:t>ая</w:t>
      </w:r>
      <w:r w:rsidR="00345DED" w:rsidRPr="00345DED">
        <w:t xml:space="preserve"> программ</w:t>
      </w:r>
      <w:r w:rsidR="00345DED">
        <w:t>а</w:t>
      </w:r>
      <w:r w:rsidR="00345DED" w:rsidRPr="00345DED">
        <w:t xml:space="preserve"> «Управление организационными изменениями в компании» (Кипр)</w:t>
      </w:r>
    </w:p>
    <w:p w:rsidR="00345DED" w:rsidRDefault="00345DED" w:rsidP="006237DB">
      <w:r>
        <w:t>Другие программы…</w:t>
      </w:r>
    </w:p>
    <w:p w:rsidR="00345DED" w:rsidRDefault="00345DED" w:rsidP="006237DB"/>
    <w:p w:rsidR="00345DED" w:rsidRPr="006237DB" w:rsidRDefault="00345DED" w:rsidP="006237DB">
      <w:pPr>
        <w:sectPr w:rsidR="00345DED" w:rsidRPr="006237DB" w:rsidSect="006237DB">
          <w:pgSz w:w="11906" w:h="16838"/>
          <w:pgMar w:top="1134" w:right="850" w:bottom="1134" w:left="1701" w:header="708" w:footer="708" w:gutter="0"/>
          <w:cols w:space="212"/>
          <w:docGrid w:linePitch="360"/>
        </w:sectPr>
      </w:pPr>
    </w:p>
    <w:p w:rsidR="000870DA" w:rsidRDefault="004A6222" w:rsidP="004A6222">
      <w:pPr>
        <w:pStyle w:val="Heading1"/>
      </w:pPr>
      <w:bookmarkStart w:id="19" w:name="_Корпоративное_обучение"/>
      <w:bookmarkEnd w:id="19"/>
      <w:r>
        <w:lastRenderedPageBreak/>
        <w:t>Корпоративное обучение</w:t>
      </w:r>
    </w:p>
    <w:p w:rsidR="004A6222" w:rsidRPr="00A227B8" w:rsidRDefault="004A6222" w:rsidP="004A6222">
      <w:r w:rsidRPr="00A227B8">
        <w:t xml:space="preserve">УП «Центр делового образования» БелТПП </w:t>
      </w:r>
      <w:r>
        <w:t>предлагает</w:t>
      </w:r>
      <w:r w:rsidRPr="00A227B8">
        <w:t xml:space="preserve"> услуги по проведению корпоративного обучения сотрудников </w:t>
      </w:r>
      <w:r>
        <w:t>в</w:t>
      </w:r>
      <w:r w:rsidRPr="00A227B8">
        <w:t>ашего предприятия</w:t>
      </w:r>
      <w:r>
        <w:t>.</w:t>
      </w:r>
    </w:p>
    <w:p w:rsidR="004A6222" w:rsidRPr="00AC69EE" w:rsidRDefault="004A6222" w:rsidP="004A6222">
      <w:r w:rsidRPr="004A6222">
        <w:rPr>
          <w:b/>
        </w:rPr>
        <w:t>Наши преимущества</w:t>
      </w:r>
    </w:p>
    <w:p w:rsidR="004A6222" w:rsidRPr="00A227B8" w:rsidRDefault="004A6222" w:rsidP="004A6222">
      <w:r w:rsidRPr="00A227B8">
        <w:t xml:space="preserve">Комплекс практикоориентированных учебно-консультационных </w:t>
      </w:r>
      <w:r w:rsidRPr="004A6222">
        <w:rPr>
          <w:b/>
        </w:rPr>
        <w:t>программ, семинары, тренинги</w:t>
      </w:r>
      <w:r>
        <w:t xml:space="preserve">, </w:t>
      </w:r>
      <w:r w:rsidRPr="00A227B8">
        <w:t>адаптир</w:t>
      </w:r>
      <w:r>
        <w:t>уются</w:t>
      </w:r>
      <w:r w:rsidRPr="00A227B8">
        <w:t xml:space="preserve"> под потребности конкретного предприятия, разраб</w:t>
      </w:r>
      <w:r>
        <w:t xml:space="preserve">атываются </w:t>
      </w:r>
      <w:r w:rsidRPr="00A227B8">
        <w:t>рекомендаци</w:t>
      </w:r>
      <w:r>
        <w:t>и</w:t>
      </w:r>
      <w:r w:rsidRPr="00A227B8">
        <w:t xml:space="preserve"> по и</w:t>
      </w:r>
      <w:r>
        <w:t>спользованию полученных знаний.</w:t>
      </w:r>
    </w:p>
    <w:p w:rsidR="004A6222" w:rsidRPr="00A227B8" w:rsidRDefault="004A6222" w:rsidP="004A6222">
      <w:commentRangeStart w:id="20"/>
      <w:r w:rsidRPr="004A6222">
        <w:rPr>
          <w:b/>
        </w:rPr>
        <w:t>Подготовка зарубежных деловых, учебных программ</w:t>
      </w:r>
      <w:r w:rsidRPr="00A227B8">
        <w:t xml:space="preserve"> </w:t>
      </w:r>
      <w:r>
        <w:t xml:space="preserve">происходит совместно с </w:t>
      </w:r>
      <w:r w:rsidR="00634B41">
        <w:t>з</w:t>
      </w:r>
      <w:r w:rsidRPr="00A227B8">
        <w:t>аказчик</w:t>
      </w:r>
      <w:r>
        <w:t>ом</w:t>
      </w:r>
      <w:r w:rsidRPr="00A227B8">
        <w:t>.</w:t>
      </w:r>
      <w:r>
        <w:t xml:space="preserve"> </w:t>
      </w:r>
      <w:r w:rsidRPr="00A227B8">
        <w:t>Выбор страны, программа визита разрабатывается, с учетом особенностей, пожеланий и приоритетов компании-</w:t>
      </w:r>
      <w:r w:rsidR="00634B41">
        <w:t>з</w:t>
      </w:r>
      <w:r w:rsidRPr="00A227B8">
        <w:t xml:space="preserve">аказчика. </w:t>
      </w:r>
    </w:p>
    <w:p w:rsidR="004A6222" w:rsidRDefault="004A6222" w:rsidP="004A6222">
      <w:r w:rsidRPr="004A6222">
        <w:rPr>
          <w:b/>
        </w:rPr>
        <w:t>Консультационные семинары, образовательные проекты, тренинги-практикумы</w:t>
      </w:r>
      <w:r w:rsidRPr="00A227B8">
        <w:t xml:space="preserve"> могут быть проведены в т.ч. с использованием дистанционных технологий на территории предприятия-заказчика. </w:t>
      </w:r>
    </w:p>
    <w:p w:rsidR="004A6222" w:rsidRPr="00A227B8" w:rsidRDefault="004A6222" w:rsidP="004A6222">
      <w:r w:rsidRPr="00A227B8">
        <w:t xml:space="preserve">Практическую направленность и эффективность мероприятий обеспечат практикующие белорусские и зарубежные бизнес-тренеры, международные арбитры, специалисты, имеющие опыт долгосрочного консультирования ведущих отечественных и иностранных компаний. </w:t>
      </w:r>
    </w:p>
    <w:p w:rsidR="004A6222" w:rsidRDefault="004A6222" w:rsidP="004A6222">
      <w:r w:rsidRPr="00A227B8">
        <w:t>Существующие договоренности между ТПП государств-у</w:t>
      </w:r>
      <w:r>
        <w:t>частников СНГ, стран ЕС и Азии</w:t>
      </w:r>
      <w:r w:rsidRPr="00A227B8">
        <w:t xml:space="preserve"> на</w:t>
      </w:r>
      <w:r>
        <w:t xml:space="preserve"> протяжении десятилетий позволяю</w:t>
      </w:r>
      <w:r w:rsidRPr="00A227B8">
        <w:t xml:space="preserve">т </w:t>
      </w:r>
      <w:r>
        <w:t xml:space="preserve">реализовывать зарубежные </w:t>
      </w:r>
      <w:r w:rsidRPr="00A227B8">
        <w:t>деловые</w:t>
      </w:r>
      <w:r>
        <w:t xml:space="preserve"> и учебные проекты,</w:t>
      </w:r>
      <w:r w:rsidRPr="00A227B8">
        <w:t xml:space="preserve"> </w:t>
      </w:r>
      <w:r>
        <w:t>которые  отражают</w:t>
      </w:r>
      <w:r w:rsidRPr="00A227B8">
        <w:t xml:space="preserve"> весь спектр предпринимательских интересов, учитываю</w:t>
      </w:r>
      <w:r>
        <w:t>т</w:t>
      </w:r>
      <w:r w:rsidRPr="00A227B8">
        <w:t xml:space="preserve"> индивидуальные характеристи</w:t>
      </w:r>
      <w:r>
        <w:t>ки и пожелания компаний</w:t>
      </w:r>
      <w:r w:rsidRPr="00A227B8">
        <w:t xml:space="preserve">. </w:t>
      </w:r>
    </w:p>
    <w:p w:rsidR="004A6222" w:rsidRDefault="004A6222" w:rsidP="004A6222">
      <w:r w:rsidRPr="00A227B8">
        <w:t xml:space="preserve">Программы предусматривают ознакомление участников с достижениями иностранных передовых компаний, презентации инноваций, ознакомление с технологической и организационной работой, круглые столы, деловые переговоры и пр. </w:t>
      </w:r>
    </w:p>
    <w:p w:rsidR="00031AB6" w:rsidRDefault="004A6222" w:rsidP="004A6222">
      <w:r w:rsidRPr="00A227B8">
        <w:t>Комплексное организационное обеспечение проводимых зарубежных мероприятий, в т.ч. посещений специализированных международных выставок в сочетании с умеренной стоимостью оказываемых услуг основано на долговременной работе 24 общественных представителей БелТПП за рубежом, представительств БелТПП в ФРГ, КНР, РФ.</w:t>
      </w:r>
      <w:commentRangeEnd w:id="20"/>
      <w:r w:rsidR="00F02A01">
        <w:rPr>
          <w:rStyle w:val="CommentReference"/>
        </w:rPr>
        <w:commentReference w:id="20"/>
      </w:r>
    </w:p>
    <w:p w:rsidR="00C9482E" w:rsidRDefault="00C9482E" w:rsidP="004A6222"/>
    <w:p w:rsidR="00C9482E" w:rsidRPr="00C9482E" w:rsidRDefault="00C9482E" w:rsidP="00C9482E">
      <w:pPr>
        <w:pStyle w:val="Heading2"/>
        <w:rPr>
          <w:rStyle w:val="a"/>
        </w:rPr>
        <w:sectPr w:rsidR="00C9482E" w:rsidRPr="00C9482E" w:rsidSect="004A6222">
          <w:pgSz w:w="11906" w:h="16838"/>
          <w:pgMar w:top="1134" w:right="850" w:bottom="1134" w:left="1701" w:header="708" w:footer="708" w:gutter="0"/>
          <w:cols w:space="212"/>
          <w:docGrid w:linePitch="360"/>
        </w:sectPr>
      </w:pPr>
      <w:r w:rsidRPr="00C9482E">
        <w:rPr>
          <w:rStyle w:val="a"/>
        </w:rPr>
        <w:t>Список мероприятий</w:t>
      </w:r>
    </w:p>
    <w:p w:rsidR="004A6222" w:rsidRDefault="00031AB6" w:rsidP="00031AB6">
      <w:pPr>
        <w:pStyle w:val="Heading1"/>
      </w:pPr>
      <w:bookmarkStart w:id="21" w:name="_Преимущества_корпоративного_обучени"/>
      <w:bookmarkEnd w:id="21"/>
      <w:r>
        <w:lastRenderedPageBreak/>
        <w:t>Преимущества корпоративного обучения</w:t>
      </w:r>
    </w:p>
    <w:p w:rsidR="00031AB6" w:rsidRDefault="00031AB6" w:rsidP="004A6222"/>
    <w:p w:rsidR="00031AB6" w:rsidRDefault="00031AB6" w:rsidP="00031AB6">
      <w:r>
        <w:t xml:space="preserve">Профессиональное управление организацией в современных условиях невозможно без квалифицированного кадрового потенциала, действующего как единая команда. Требования к квалификации персонала в постоянно меняющемся мире меняются очень быстро. А это значит, что все сотрудники компании нуждаются в постоянном обновлении своих знаний и компетенций. </w:t>
      </w:r>
    </w:p>
    <w:p w:rsidR="004A6222" w:rsidRDefault="00031AB6" w:rsidP="00031AB6">
      <w:r>
        <w:t>Все больше бизнес-структур проникаются важностью ведения корпоративного обучения. По материалам исследований западных специалистов при увеличении расходов на корпоративное образование всего на 10% общая эффективность работы компании вырастает на 9%.</w:t>
      </w:r>
    </w:p>
    <w:p w:rsidR="00031AB6" w:rsidRDefault="00031AB6" w:rsidP="00031AB6">
      <w:pPr>
        <w:rPr>
          <w:b/>
        </w:rPr>
      </w:pPr>
      <w:r w:rsidRPr="00031AB6">
        <w:rPr>
          <w:b/>
        </w:rPr>
        <w:t>Корпоративное обучение персонала – способ создания сплочённой команды профессионалов, подготовленных к любым изменениям и способных достичь любых высот в бизнесе.</w:t>
      </w:r>
    </w:p>
    <w:p w:rsidR="00031AB6" w:rsidRDefault="00031AB6" w:rsidP="00031AB6">
      <w:r w:rsidRPr="00031AB6">
        <w:t xml:space="preserve">Существует множество различных видов корпоративного обучения: </w:t>
      </w:r>
    </w:p>
    <w:p w:rsidR="00031AB6" w:rsidRDefault="00031AB6" w:rsidP="00031AB6">
      <w:pPr>
        <w:pStyle w:val="ListParagraph"/>
        <w:numPr>
          <w:ilvl w:val="0"/>
          <w:numId w:val="7"/>
        </w:numPr>
      </w:pPr>
      <w:r w:rsidRPr="00031AB6">
        <w:t xml:space="preserve">семинары, </w:t>
      </w:r>
    </w:p>
    <w:p w:rsidR="00031AB6" w:rsidRDefault="00031AB6" w:rsidP="00031AB6">
      <w:pPr>
        <w:pStyle w:val="ListParagraph"/>
        <w:numPr>
          <w:ilvl w:val="0"/>
          <w:numId w:val="7"/>
        </w:numPr>
      </w:pPr>
      <w:r w:rsidRPr="00031AB6">
        <w:t xml:space="preserve">лекции, </w:t>
      </w:r>
    </w:p>
    <w:p w:rsidR="00031AB6" w:rsidRDefault="00031AB6" w:rsidP="00031AB6">
      <w:pPr>
        <w:pStyle w:val="ListParagraph"/>
        <w:numPr>
          <w:ilvl w:val="0"/>
          <w:numId w:val="7"/>
        </w:numPr>
      </w:pPr>
      <w:r w:rsidRPr="00031AB6">
        <w:t xml:space="preserve">тренинги, </w:t>
      </w:r>
    </w:p>
    <w:p w:rsidR="00031AB6" w:rsidRDefault="00031AB6" w:rsidP="00031AB6">
      <w:pPr>
        <w:pStyle w:val="ListParagraph"/>
        <w:numPr>
          <w:ilvl w:val="0"/>
          <w:numId w:val="7"/>
        </w:numPr>
      </w:pPr>
      <w:r w:rsidRPr="00031AB6">
        <w:t xml:space="preserve">деловые игры, </w:t>
      </w:r>
    </w:p>
    <w:p w:rsidR="00031AB6" w:rsidRDefault="00031AB6" w:rsidP="00031AB6">
      <w:pPr>
        <w:pStyle w:val="ListParagraph"/>
        <w:numPr>
          <w:ilvl w:val="0"/>
          <w:numId w:val="7"/>
        </w:numPr>
      </w:pPr>
      <w:r w:rsidRPr="00031AB6">
        <w:t xml:space="preserve">зарубежные стажировки. </w:t>
      </w:r>
    </w:p>
    <w:p w:rsidR="00031AB6" w:rsidRPr="00031AB6" w:rsidRDefault="00031AB6" w:rsidP="00031AB6">
      <w:bookmarkStart w:id="22" w:name="OLE_LINK1"/>
      <w:r w:rsidRPr="00031AB6">
        <w:t>Для каждой поставленной задачи тренер находит оптимальный способ обучения</w:t>
      </w:r>
      <w:r>
        <w:t xml:space="preserve"> либо использует их комбинацию.</w:t>
      </w:r>
    </w:p>
    <w:p w:rsidR="00031AB6" w:rsidRPr="00031AB6" w:rsidRDefault="00031AB6" w:rsidP="00031AB6">
      <w:r w:rsidRPr="00031AB6">
        <w:t xml:space="preserve">По регулярности проведения обучения его можно разделить на обучение систематическое и разовое </w:t>
      </w:r>
      <w:r>
        <w:t>– для решения конкретных задач.</w:t>
      </w:r>
    </w:p>
    <w:p w:rsidR="00932810" w:rsidRDefault="00031AB6" w:rsidP="00031AB6">
      <w:pPr>
        <w:sectPr w:rsidR="00932810" w:rsidSect="004A6222">
          <w:pgSz w:w="11906" w:h="16838"/>
          <w:pgMar w:top="1134" w:right="850" w:bottom="1134" w:left="1701" w:header="708" w:footer="708" w:gutter="0"/>
          <w:cols w:space="212"/>
          <w:docGrid w:linePitch="360"/>
        </w:sectPr>
      </w:pPr>
      <w:r w:rsidRPr="00031AB6">
        <w:t>По месту проведения обучающие мероприятия могут быть выездными либо проводиться в офисе компании. Здесь также есть свои плюсы и минусы. Выездное мероприятие запоминается всем работникам как большое корпоративное событие, что улучшает их отношение к компании, ее руководству и работе в целом. Смена обстановки помогает людям взглянуть по-новому на старые проблемы. Обучение на своей территории не грозит дорожными расходами, однако может отвлекать работников компании ежедневными рутинными вопросами от решения поставленной на тренинге задачи.</w:t>
      </w:r>
      <w:bookmarkEnd w:id="22"/>
    </w:p>
    <w:p w:rsidR="00932810" w:rsidRDefault="008F6B2A" w:rsidP="0005584C">
      <w:pPr>
        <w:pStyle w:val="Heading1"/>
      </w:pPr>
      <w:bookmarkStart w:id="23" w:name="_Внешнеэкономическая_деятельность"/>
      <w:bookmarkStart w:id="24" w:name="_Развитие_внешнеэкономического_сотру"/>
      <w:bookmarkEnd w:id="23"/>
      <w:bookmarkEnd w:id="24"/>
      <w:r w:rsidRPr="0005584C">
        <w:lastRenderedPageBreak/>
        <w:t>Развитие внешнеэкономического сотрудничества</w:t>
      </w:r>
    </w:p>
    <w:p w:rsidR="0005584C" w:rsidRPr="0005584C" w:rsidRDefault="0005584C" w:rsidP="0005584C"/>
    <w:p w:rsidR="00932810" w:rsidRDefault="00932810" w:rsidP="00932810">
      <w:r>
        <w:t>Развитие внешнеэкономического сотрудничества для зарубежных и отечественных предпринимателей предлагаются следующие услуги:</w:t>
      </w:r>
    </w:p>
    <w:p w:rsidR="00932810" w:rsidRDefault="00932810" w:rsidP="00932810">
      <w:pPr>
        <w:pStyle w:val="ListParagraph"/>
        <w:numPr>
          <w:ilvl w:val="0"/>
          <w:numId w:val="8"/>
        </w:numPr>
      </w:pPr>
      <w:r>
        <w:t>Информационные услуги по поиску партнеров и продвижению компаний на зарубежный рынок</w:t>
      </w:r>
      <w:r w:rsidRPr="00932810">
        <w:t>.</w:t>
      </w:r>
    </w:p>
    <w:p w:rsidR="00932810" w:rsidRDefault="00932810" w:rsidP="00932810">
      <w:pPr>
        <w:pStyle w:val="ListParagraph"/>
        <w:numPr>
          <w:ilvl w:val="0"/>
          <w:numId w:val="8"/>
        </w:numPr>
      </w:pPr>
      <w:r>
        <w:t>Организация презентаций, различных акций маркетингового и рекламного характера</w:t>
      </w:r>
      <w:r w:rsidRPr="00932810">
        <w:t>.</w:t>
      </w:r>
    </w:p>
    <w:p w:rsidR="00932810" w:rsidRDefault="00932810" w:rsidP="0005584C">
      <w:pPr>
        <w:pStyle w:val="ListParagraph"/>
        <w:numPr>
          <w:ilvl w:val="0"/>
          <w:numId w:val="8"/>
        </w:numPr>
      </w:pPr>
      <w:r>
        <w:t>Предоставление информации об условиях экспорта конкретных белорусских товаров на рынки стран Евросоюза и ряда иных зарубежных государств, основанных на полученных из баз данных Евросоюза сведениях</w:t>
      </w:r>
      <w:r w:rsidRPr="00932810">
        <w:t>.</w:t>
      </w:r>
    </w:p>
    <w:p w:rsidR="0005584C" w:rsidRDefault="000F4F23" w:rsidP="00932810">
      <w:pPr>
        <w:pStyle w:val="ListParagraph"/>
        <w:numPr>
          <w:ilvl w:val="0"/>
          <w:numId w:val="8"/>
        </w:numPr>
      </w:pPr>
      <w:r>
        <w:t xml:space="preserve">Предоставление информации о компаниях Италии, заинтересованных в сотрудничестве с белорусскими предприятиями по </w:t>
      </w:r>
      <w:r w:rsidR="0005584C">
        <w:t>конкретизированным направлениям</w:t>
      </w:r>
      <w:bookmarkStart w:id="25" w:name="_ВЭД_Китай"/>
      <w:bookmarkEnd w:id="25"/>
    </w:p>
    <w:p w:rsidR="0005584C" w:rsidRDefault="0005584C" w:rsidP="0005584C">
      <w:pPr>
        <w:pStyle w:val="ListParagraph"/>
      </w:pPr>
    </w:p>
    <w:p w:rsidR="00932810" w:rsidRDefault="00932810" w:rsidP="0005584C">
      <w:pPr>
        <w:ind w:left="360"/>
      </w:pPr>
      <w:r>
        <w:t xml:space="preserve">Для диверсификации экспорта, </w:t>
      </w:r>
      <w:r w:rsidR="006237DB">
        <w:t xml:space="preserve"> </w:t>
      </w:r>
      <w:r>
        <w:t>развития партнерских деловых отношений с китайскими компаниями</w:t>
      </w:r>
      <w:r w:rsidR="006237DB">
        <w:t xml:space="preserve"> </w:t>
      </w:r>
      <w:r>
        <w:t xml:space="preserve">предлагаются </w:t>
      </w:r>
      <w:r w:rsidR="006237DB">
        <w:t>следующие услуги:</w:t>
      </w:r>
    </w:p>
    <w:p w:rsidR="00932810" w:rsidRDefault="00932810" w:rsidP="006237DB">
      <w:pPr>
        <w:pStyle w:val="ListParagraph"/>
        <w:numPr>
          <w:ilvl w:val="0"/>
          <w:numId w:val="9"/>
        </w:numPr>
      </w:pPr>
      <w:r>
        <w:t>Виртуальное посещение выставки.</w:t>
      </w:r>
      <w:r w:rsidR="006237DB">
        <w:br/>
      </w:r>
      <w:r>
        <w:t xml:space="preserve">Услуга направлена на получение актуальной, качественно структурированной, достоверной информации в максимально короткие сроки по конкретной товарной позиции (линейке) или о субъекте хозяйствования КНР,  обеспечив при этом значительное снижение расходов на ее получение.  </w:t>
      </w:r>
      <w:r w:rsidR="006237DB">
        <w:br/>
      </w:r>
      <w:r>
        <w:t xml:space="preserve">Результаты профессионального посещения выставки специалистами  Представительства БелТПП в КНР, дополнительных переговоров в соответствии с пожеланиями заказчика по исчерпывающему перечню вопросов, детальный анализ  полученной информации находят свое отражение в отчете о выполненной работе, который передается заказчику вместе с каталогами, видеоматериаломи (при необходимости).  </w:t>
      </w:r>
      <w:r w:rsidR="006237DB">
        <w:br/>
      </w:r>
      <w:r>
        <w:t>Благодаря широким партнерским сетям в КНР, при поддержке государственных ведомств и учреждений отчет о проделанной работе может быть дополнен маркетинговыми исследованиями по отдельным группам товаров и отраслям, проверкой наде</w:t>
      </w:r>
      <w:r w:rsidR="006237DB">
        <w:t>жности китайских компаний и пр.</w:t>
      </w:r>
    </w:p>
    <w:p w:rsidR="00932810" w:rsidRDefault="00932810" w:rsidP="006237DB">
      <w:pPr>
        <w:pStyle w:val="ListParagraph"/>
        <w:numPr>
          <w:ilvl w:val="0"/>
          <w:numId w:val="9"/>
        </w:numPr>
      </w:pPr>
      <w:r>
        <w:t>Предоставление информации по внешнеэкономическом законодательству, статистической внешнеторговой информации (включая физические и стоимостные объемы экспорта и импорта по отдельным странам и товарам) на</w:t>
      </w:r>
      <w:r w:rsidR="006237DB">
        <w:t xml:space="preserve"> русском и иностранных языках. </w:t>
      </w:r>
    </w:p>
    <w:p w:rsidR="00932810" w:rsidRDefault="00932810" w:rsidP="006237DB">
      <w:pPr>
        <w:pStyle w:val="ListParagraph"/>
        <w:numPr>
          <w:ilvl w:val="0"/>
          <w:numId w:val="9"/>
        </w:numPr>
      </w:pPr>
      <w:r>
        <w:t>Предоставление информации о компаниях, включая ценовую информацию на выпус</w:t>
      </w:r>
      <w:r w:rsidR="006237DB">
        <w:t>каемую продукцию (КНР).</w:t>
      </w:r>
    </w:p>
    <w:p w:rsidR="00932810" w:rsidRDefault="00932810" w:rsidP="006237DB">
      <w:pPr>
        <w:pStyle w:val="ListParagraph"/>
        <w:numPr>
          <w:ilvl w:val="0"/>
          <w:numId w:val="9"/>
        </w:numPr>
      </w:pPr>
      <w:r>
        <w:t>Содействие в поиске потенциальных партнеров, в том числе для реализации инвестиционных проектов. Содействие в организации и проведении мероприятий по рекламе белорусски</w:t>
      </w:r>
      <w:r w:rsidR="006237DB">
        <w:t>х товаров в зарубежных странах.</w:t>
      </w:r>
    </w:p>
    <w:p w:rsidR="00932810" w:rsidRDefault="00932810" w:rsidP="006237DB">
      <w:pPr>
        <w:pStyle w:val="ListParagraph"/>
        <w:numPr>
          <w:ilvl w:val="0"/>
          <w:numId w:val="9"/>
        </w:numPr>
      </w:pPr>
      <w:r>
        <w:t>Поиск потенциальных парт</w:t>
      </w:r>
      <w:r w:rsidR="006237DB">
        <w:t>неров и поставщиков в Китае.</w:t>
      </w:r>
    </w:p>
    <w:p w:rsidR="00932810" w:rsidRDefault="00932810" w:rsidP="006237DB">
      <w:pPr>
        <w:pStyle w:val="ListParagraph"/>
        <w:numPr>
          <w:ilvl w:val="0"/>
          <w:numId w:val="9"/>
        </w:numPr>
      </w:pPr>
      <w:r>
        <w:t xml:space="preserve">Исследование рынка по интересующим позициям, товарам и оборудованию, предоставление образцов продукции, электронных каталогов. </w:t>
      </w:r>
    </w:p>
    <w:p w:rsidR="00932810" w:rsidRDefault="00932810" w:rsidP="006237DB">
      <w:pPr>
        <w:pStyle w:val="ListParagraph"/>
        <w:numPr>
          <w:ilvl w:val="0"/>
          <w:numId w:val="9"/>
        </w:numPr>
      </w:pPr>
      <w:r>
        <w:t>Анализ ценовой информации по интересующим по</w:t>
      </w:r>
      <w:r w:rsidR="006237DB">
        <w:t>зициям, товарам и оборудованию.</w:t>
      </w:r>
    </w:p>
    <w:p w:rsidR="00932810" w:rsidRPr="00932810" w:rsidRDefault="00932810" w:rsidP="006237DB">
      <w:pPr>
        <w:pStyle w:val="ListParagraph"/>
        <w:numPr>
          <w:ilvl w:val="0"/>
          <w:numId w:val="9"/>
        </w:numPr>
        <w:sectPr w:rsidR="00932810" w:rsidRPr="00932810" w:rsidSect="004A6222">
          <w:pgSz w:w="11906" w:h="16838"/>
          <w:pgMar w:top="1134" w:right="850" w:bottom="1134" w:left="1701" w:header="708" w:footer="708" w:gutter="0"/>
          <w:cols w:space="212"/>
          <w:docGrid w:linePitch="360"/>
        </w:sectPr>
      </w:pPr>
    </w:p>
    <w:p w:rsidR="00031AB6" w:rsidRDefault="00C9482E" w:rsidP="00C9482E">
      <w:pPr>
        <w:pStyle w:val="Heading1"/>
      </w:pPr>
      <w:bookmarkStart w:id="26" w:name="_Контактные_данные"/>
      <w:bookmarkEnd w:id="26"/>
      <w:r>
        <w:lastRenderedPageBreak/>
        <w:t>Контактные данные</w:t>
      </w:r>
    </w:p>
    <w:p w:rsidR="00C9482E" w:rsidRDefault="00C9482E" w:rsidP="00C9482E">
      <w:r>
        <w:t xml:space="preserve">Директор: </w:t>
      </w:r>
      <w:r>
        <w:br/>
        <w:t>Матиевский Андрей Викторович</w:t>
      </w:r>
    </w:p>
    <w:p w:rsidR="00C9482E" w:rsidRDefault="00C9482E" w:rsidP="00C9482E">
      <w:r>
        <w:t xml:space="preserve">Наш адрес: </w:t>
      </w:r>
      <w:r>
        <w:br/>
        <w:t>220029 Республика Беларусь</w:t>
      </w:r>
      <w:r>
        <w:br/>
        <w:t>г.Минск, ул. Коммунистическая 11, офис 206/1</w:t>
      </w:r>
    </w:p>
    <w:p w:rsidR="00C9482E" w:rsidRDefault="00C9482E" w:rsidP="00C9482E">
      <w:r>
        <w:t xml:space="preserve">Тел./факс: </w:t>
      </w:r>
      <w:r>
        <w:br/>
        <w:t xml:space="preserve">(017) 290-72-77, </w:t>
      </w:r>
      <w:r>
        <w:br/>
        <w:t xml:space="preserve">(017) 290-72-59, </w:t>
      </w:r>
      <w:r>
        <w:br/>
        <w:t xml:space="preserve">(017) 237-42-36, </w:t>
      </w:r>
      <w:r>
        <w:br/>
        <w:t>8029-118-08-70</w:t>
      </w:r>
    </w:p>
    <w:p w:rsidR="00C9482E" w:rsidRDefault="00C9482E" w:rsidP="00C9482E">
      <w:r>
        <w:t>e-mail: info@edu-tpp.by</w:t>
      </w:r>
    </w:p>
    <w:p w:rsidR="00C9482E" w:rsidRDefault="00C9482E" w:rsidP="00C9482E">
      <w:r>
        <w:t>Банковские реквизиты:</w:t>
      </w:r>
      <w:r>
        <w:br/>
        <w:t>р.с. 301 270 243 0016 в отделении № 527 ОАО "Белинвес</w:t>
      </w:r>
      <w:r w:rsidR="00EC7BA6">
        <w:t>тбанк",  код №739, УНН 19346196</w:t>
      </w:r>
    </w:p>
    <w:p w:rsidR="00C9482E" w:rsidRPr="00EC7BA6" w:rsidRDefault="00C9482E" w:rsidP="00C9482E">
      <w:pPr>
        <w:rPr>
          <w:b/>
        </w:rPr>
      </w:pPr>
      <w:r w:rsidRPr="00EC7BA6">
        <w:rPr>
          <w:b/>
        </w:rPr>
        <w:t>Как к нам доехать</w:t>
      </w:r>
    </w:p>
    <w:p w:rsidR="00C9482E" w:rsidRDefault="00C9482E" w:rsidP="00C9482E">
      <w:r>
        <w:t>Станция метро «Немига». Выходите на ул. Немига к Свято-Духову кафедральному собору. Далее на транспорте: троллейбус №37,46,53 или автобусы №38, 91. Выходить через одну на остановке Коммунистическая, возвращаетесь назад к светофору, переходите улицу, здание Белорусской торгово-промыш</w:t>
      </w:r>
      <w:r w:rsidR="00EC7BA6">
        <w:t>ленной палаты, дом №11, 2 этаж.</w:t>
      </w:r>
    </w:p>
    <w:p w:rsidR="00C9482E" w:rsidRDefault="00C9482E" w:rsidP="00C9482E">
      <w:r w:rsidRPr="00EC7BA6">
        <w:rPr>
          <w:b/>
        </w:rPr>
        <w:t>Время работы:</w:t>
      </w:r>
      <w:r w:rsidR="00EC7BA6">
        <w:t xml:space="preserve">  </w:t>
      </w:r>
      <w:r>
        <w:t>08:30 – 17:30 (понедельник–пятница)</w:t>
      </w:r>
    </w:p>
    <w:p w:rsidR="00C9482E" w:rsidRDefault="00EC7BA6" w:rsidP="00C9482E">
      <w:r>
        <w:rPr>
          <w:rFonts w:ascii="Arial" w:hAnsi="Arial" w:cs="Arial"/>
          <w:noProof/>
          <w:color w:val="FFFFAF"/>
          <w:sz w:val="21"/>
          <w:szCs w:val="21"/>
          <w:lang w:eastAsia="ru-RU"/>
        </w:rPr>
        <w:drawing>
          <wp:inline distT="0" distB="0" distL="0" distR="0" wp14:anchorId="431F8124" wp14:editId="2AAA24E9">
            <wp:extent cx="3808800" cy="2523600"/>
            <wp:effectExtent l="0" t="0" r="1270" b="0"/>
            <wp:docPr id="3" name="Picture 3" descr="http://www.edu-tpp.by/templates/clear/img/page/roadmap_small.gif">
              <a:hlinkClick xmlns:a="http://schemas.openxmlformats.org/drawingml/2006/main" r:id="rId2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edu-tpp.by/templates/clear/img/page/roadmap_small.gif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800" cy="252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82E" w:rsidRDefault="00C9482E" w:rsidP="00C9482E"/>
    <w:p w:rsidR="00C9482E" w:rsidRPr="00C9482E" w:rsidRDefault="00C9482E" w:rsidP="00C9482E">
      <w:r>
        <w:t xml:space="preserve"> </w:t>
      </w:r>
      <w:r>
        <w:cr/>
      </w:r>
    </w:p>
    <w:sectPr w:rsidR="00C9482E" w:rsidRPr="00C9482E" w:rsidSect="004A6222">
      <w:pgSz w:w="11906" w:h="16838"/>
      <w:pgMar w:top="1134" w:right="850" w:bottom="1134" w:left="1701" w:header="708" w:footer="708" w:gutter="0"/>
      <w:cols w:space="212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Радьков Павел" w:date="2010-12-28T23:40:00Z" w:initials="П.В.">
    <w:p w:rsidR="00501F96" w:rsidRDefault="00501F96">
      <w:pPr>
        <w:pStyle w:val="CommentText"/>
      </w:pPr>
      <w:r>
        <w:rPr>
          <w:rStyle w:val="CommentReference"/>
        </w:rPr>
        <w:annotationRef/>
      </w:r>
      <w:r>
        <w:t>Что в этом тексте рассказывает о компании и ее услугах?</w:t>
      </w:r>
    </w:p>
    <w:p w:rsidR="00501F96" w:rsidRDefault="00501F96">
      <w:pPr>
        <w:pStyle w:val="CommentText"/>
      </w:pPr>
      <w:r>
        <w:t xml:space="preserve">В вебе </w:t>
      </w:r>
      <w:r w:rsidRPr="00995A57">
        <w:rPr>
          <w:b/>
        </w:rPr>
        <w:t>сначала</w:t>
      </w:r>
      <w:r>
        <w:t xml:space="preserve"> идет </w:t>
      </w:r>
      <w:r w:rsidRPr="00995A57">
        <w:rPr>
          <w:b/>
        </w:rPr>
        <w:t>тезис</w:t>
      </w:r>
      <w:r>
        <w:t>, а потом подробности.</w:t>
      </w:r>
    </w:p>
  </w:comment>
  <w:comment w:id="3" w:author="Радьков Павел" w:date="2010-12-29T01:48:00Z" w:initials="П.В.">
    <w:p w:rsidR="00501F96" w:rsidRDefault="00501F96">
      <w:pPr>
        <w:pStyle w:val="CommentText"/>
      </w:pPr>
      <w:r>
        <w:rPr>
          <w:rStyle w:val="CommentReference"/>
        </w:rPr>
        <w:annotationRef/>
      </w:r>
      <w:r>
        <w:t xml:space="preserve">«вам» с маленькой. Обращение идет не к контретной личности, а к абстрактому потребителю. Смотрим правила </w:t>
      </w:r>
      <w:hyperlink r:id="rId1" w:history="1">
        <w:r>
          <w:rPr>
            <w:rStyle w:val="Hyperlink"/>
          </w:rPr>
          <w:t>http://www.mediacraft.ru/sections/articles/2/10.html</w:t>
        </w:r>
      </w:hyperlink>
    </w:p>
  </w:comment>
  <w:comment w:id="4" w:author="Радьков Павел" w:date="2010-12-29T00:29:00Z" w:initials="П.В.">
    <w:p w:rsidR="00501F96" w:rsidRDefault="00501F96">
      <w:pPr>
        <w:pStyle w:val="CommentText"/>
      </w:pPr>
      <w:r>
        <w:rPr>
          <w:rStyle w:val="CommentReference"/>
        </w:rPr>
        <w:annotationRef/>
      </w:r>
      <w:r>
        <w:t xml:space="preserve">Нужно утверждать, а не рассуждать. </w:t>
      </w:r>
    </w:p>
  </w:comment>
  <w:comment w:id="6" w:author="Радьков Павел" w:date="2011-01-04T00:45:00Z" w:initials="П.В.">
    <w:p w:rsidR="00501F96" w:rsidRDefault="00501F96">
      <w:pPr>
        <w:pStyle w:val="CommentText"/>
      </w:pPr>
      <w:r>
        <w:rPr>
          <w:rStyle w:val="CommentReference"/>
        </w:rPr>
        <w:annotationRef/>
      </w:r>
      <w:r>
        <w:t>ошибка?</w:t>
      </w:r>
    </w:p>
  </w:comment>
  <w:comment w:id="7" w:author="Радьков Павел" w:date="2011-01-04T11:13:00Z" w:initials="П.В.">
    <w:p w:rsidR="00501F96" w:rsidRDefault="00501F96">
      <w:pPr>
        <w:pStyle w:val="CommentText"/>
      </w:pPr>
      <w:r>
        <w:rPr>
          <w:rStyle w:val="CommentReference"/>
        </w:rPr>
        <w:annotationRef/>
      </w:r>
      <w:r>
        <w:t>Выделенных на главную</w:t>
      </w:r>
    </w:p>
  </w:comment>
  <w:comment w:id="9" w:author="Радьков Павел" w:date="2011-01-15T15:53:00Z" w:initials="П.В.">
    <w:p w:rsidR="00501F96" w:rsidRDefault="00501F96">
      <w:pPr>
        <w:pStyle w:val="CommentText"/>
      </w:pPr>
      <w:r>
        <w:rPr>
          <w:rStyle w:val="CommentReference"/>
        </w:rPr>
        <w:annotationRef/>
      </w:r>
      <w:r>
        <w:t>ошибки</w:t>
      </w:r>
    </w:p>
  </w:comment>
  <w:comment w:id="10" w:author="Радьков Павел" w:date="2011-02-22T14:07:00Z" w:initials="П.В.">
    <w:p w:rsidR="00501F96" w:rsidRDefault="00501F96">
      <w:pPr>
        <w:pStyle w:val="CommentText"/>
      </w:pPr>
      <w:r>
        <w:rPr>
          <w:rStyle w:val="CommentReference"/>
        </w:rPr>
        <w:annotationRef/>
      </w:r>
      <w:r>
        <w:t>мало инфы</w:t>
      </w:r>
      <w:r w:rsidR="00400DAE">
        <w:t>, можно дописать хотя бы что он специалист в экономики, управлении и чем-то там еще</w:t>
      </w:r>
    </w:p>
  </w:comment>
  <w:comment w:id="11" w:author="Радьков Павел" w:date="2011-01-15T15:58:00Z" w:initials="П.В.">
    <w:p w:rsidR="00501F96" w:rsidRDefault="00501F96">
      <w:pPr>
        <w:pStyle w:val="CommentText"/>
      </w:pPr>
      <w:r>
        <w:rPr>
          <w:rStyle w:val="CommentReference"/>
        </w:rPr>
        <w:annotationRef/>
      </w:r>
      <w:r>
        <w:t>мало информации</w:t>
      </w:r>
    </w:p>
  </w:comment>
  <w:comment w:id="12" w:author="Радьков Павел" w:date="2011-02-22T14:08:00Z" w:initials="П.В.">
    <w:p w:rsidR="00501F96" w:rsidRDefault="00501F96">
      <w:pPr>
        <w:pStyle w:val="CommentText"/>
      </w:pPr>
      <w:r>
        <w:rPr>
          <w:rStyle w:val="CommentReference"/>
        </w:rPr>
        <w:annotationRef/>
      </w:r>
      <w:r w:rsidR="00400DAE">
        <w:t>п.л. — это печатных листов</w:t>
      </w:r>
      <w:bookmarkStart w:id="13" w:name="_GoBack"/>
      <w:bookmarkEnd w:id="13"/>
      <w:r>
        <w:t>?</w:t>
      </w:r>
    </w:p>
  </w:comment>
  <w:comment w:id="14" w:author="Радьков Павел" w:date="2011-01-15T16:05:00Z" w:initials="П.В.">
    <w:p w:rsidR="00501F96" w:rsidRDefault="00501F96">
      <w:pPr>
        <w:pStyle w:val="CommentText"/>
      </w:pPr>
      <w:r>
        <w:rPr>
          <w:rStyle w:val="CommentReference"/>
        </w:rPr>
        <w:annotationRef/>
      </w:r>
      <w:r>
        <w:t>Это к Бородене относится?</w:t>
      </w:r>
    </w:p>
  </w:comment>
  <w:comment w:id="16" w:author="Радьков Павел" w:date="2011-01-15T16:30:00Z" w:initials="П.В.">
    <w:p w:rsidR="00501F96" w:rsidRDefault="00501F96">
      <w:pPr>
        <w:pStyle w:val="CommentText"/>
      </w:pPr>
      <w:r>
        <w:rPr>
          <w:rStyle w:val="CommentReference"/>
        </w:rPr>
        <w:annotationRef/>
      </w:r>
      <w:r>
        <w:t>Нужен текст</w:t>
      </w:r>
    </w:p>
  </w:comment>
  <w:comment w:id="18" w:author="Радьков Павел" w:date="2011-01-11T01:50:00Z" w:initials="П.В.">
    <w:p w:rsidR="00501F96" w:rsidRDefault="00501F96">
      <w:pPr>
        <w:pStyle w:val="CommentText"/>
      </w:pPr>
      <w:r>
        <w:rPr>
          <w:rStyle w:val="CommentReference"/>
        </w:rPr>
        <w:annotationRef/>
      </w:r>
      <w:r>
        <w:t>Текст повторяет корпоративное обучение</w:t>
      </w:r>
    </w:p>
  </w:comment>
  <w:comment w:id="20" w:author="Радьков Павел" w:date="2011-02-06T14:07:00Z" w:initials="П.В.">
    <w:p w:rsidR="00501F96" w:rsidRDefault="00501F96">
      <w:pPr>
        <w:pStyle w:val="CommentText"/>
      </w:pPr>
      <w:r>
        <w:rPr>
          <w:rStyle w:val="CommentReference"/>
        </w:rPr>
        <w:annotationRef/>
      </w:r>
      <w:r w:rsidR="002E7636">
        <w:t xml:space="preserve">Часть из этого текста используется в разделе </w:t>
      </w:r>
      <w:r>
        <w:t xml:space="preserve"> международны</w:t>
      </w:r>
      <w:r w:rsidR="002E7636">
        <w:t>е</w:t>
      </w:r>
      <w:r>
        <w:t xml:space="preserve"> программ</w:t>
      </w:r>
      <w:r w:rsidR="002E7636">
        <w:t>ы</w:t>
      </w:r>
    </w:p>
    <w:p w:rsidR="002E7636" w:rsidRPr="00F02A01" w:rsidRDefault="002E7636">
      <w:pPr>
        <w:pStyle w:val="CommentText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56441"/>
    <w:multiLevelType w:val="hybridMultilevel"/>
    <w:tmpl w:val="DD908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75E97"/>
    <w:multiLevelType w:val="hybridMultilevel"/>
    <w:tmpl w:val="2618B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F5218"/>
    <w:multiLevelType w:val="hybridMultilevel"/>
    <w:tmpl w:val="62E666B6"/>
    <w:lvl w:ilvl="0" w:tplc="B9DE1F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C8EF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1C764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B40B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CE9FD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AE61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8E43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30563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C0956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185C90"/>
    <w:multiLevelType w:val="hybridMultilevel"/>
    <w:tmpl w:val="8294E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6F01AF"/>
    <w:multiLevelType w:val="hybridMultilevel"/>
    <w:tmpl w:val="92844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502895"/>
    <w:multiLevelType w:val="hybridMultilevel"/>
    <w:tmpl w:val="A63A8E3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B5B0A66"/>
    <w:multiLevelType w:val="hybridMultilevel"/>
    <w:tmpl w:val="1B20EAA0"/>
    <w:lvl w:ilvl="0" w:tplc="7D6AE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6CF8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346F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9CBC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3C3D2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50415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54DDE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2229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8879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C06B65"/>
    <w:multiLevelType w:val="hybridMultilevel"/>
    <w:tmpl w:val="821E3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291556"/>
    <w:multiLevelType w:val="hybridMultilevel"/>
    <w:tmpl w:val="B91ACEA4"/>
    <w:lvl w:ilvl="0" w:tplc="AB1A97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94616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92AFAE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98A7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B08C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7C2E4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D625C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8AF47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38C42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3F68C3"/>
    <w:multiLevelType w:val="hybridMultilevel"/>
    <w:tmpl w:val="B9546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B006BD"/>
    <w:multiLevelType w:val="hybridMultilevel"/>
    <w:tmpl w:val="86784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9A04CA"/>
    <w:multiLevelType w:val="hybridMultilevel"/>
    <w:tmpl w:val="BAEEB3C4"/>
    <w:lvl w:ilvl="0" w:tplc="DCD6BE7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F11CA9"/>
    <w:multiLevelType w:val="hybridMultilevel"/>
    <w:tmpl w:val="825A1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447D2A"/>
    <w:multiLevelType w:val="hybridMultilevel"/>
    <w:tmpl w:val="26561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FE4F6A"/>
    <w:multiLevelType w:val="multilevel"/>
    <w:tmpl w:val="14A414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79850D8"/>
    <w:multiLevelType w:val="hybridMultilevel"/>
    <w:tmpl w:val="890C28B4"/>
    <w:lvl w:ilvl="0" w:tplc="F2424D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6C7D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A40E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70B7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70FE5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12A65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1CAD2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90705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F086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C453E05"/>
    <w:multiLevelType w:val="hybridMultilevel"/>
    <w:tmpl w:val="FF003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10"/>
  </w:num>
  <w:num w:numId="8">
    <w:abstractNumId w:val="7"/>
  </w:num>
  <w:num w:numId="9">
    <w:abstractNumId w:val="16"/>
  </w:num>
  <w:num w:numId="10">
    <w:abstractNumId w:val="11"/>
  </w:num>
  <w:num w:numId="11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9F0"/>
    <w:rsid w:val="00031AB6"/>
    <w:rsid w:val="0005584C"/>
    <w:rsid w:val="000870DA"/>
    <w:rsid w:val="00090CB9"/>
    <w:rsid w:val="000E156D"/>
    <w:rsid w:val="000F4F23"/>
    <w:rsid w:val="00161234"/>
    <w:rsid w:val="0028507D"/>
    <w:rsid w:val="002E7636"/>
    <w:rsid w:val="00314F70"/>
    <w:rsid w:val="00345DED"/>
    <w:rsid w:val="003B6E98"/>
    <w:rsid w:val="00400DAE"/>
    <w:rsid w:val="00433228"/>
    <w:rsid w:val="00456F40"/>
    <w:rsid w:val="00495C03"/>
    <w:rsid w:val="004A6222"/>
    <w:rsid w:val="00501F96"/>
    <w:rsid w:val="00503E9D"/>
    <w:rsid w:val="00545F1C"/>
    <w:rsid w:val="00575193"/>
    <w:rsid w:val="006237DB"/>
    <w:rsid w:val="00634B41"/>
    <w:rsid w:val="006863A9"/>
    <w:rsid w:val="006D4FEC"/>
    <w:rsid w:val="00702335"/>
    <w:rsid w:val="007224EC"/>
    <w:rsid w:val="00795BCD"/>
    <w:rsid w:val="00822731"/>
    <w:rsid w:val="008229BD"/>
    <w:rsid w:val="008C0174"/>
    <w:rsid w:val="008F590B"/>
    <w:rsid w:val="008F6B2A"/>
    <w:rsid w:val="00932810"/>
    <w:rsid w:val="00995A57"/>
    <w:rsid w:val="00A64C2D"/>
    <w:rsid w:val="00A92CEC"/>
    <w:rsid w:val="00A9607B"/>
    <w:rsid w:val="00AB38C7"/>
    <w:rsid w:val="00B2165A"/>
    <w:rsid w:val="00C53DCA"/>
    <w:rsid w:val="00C546E9"/>
    <w:rsid w:val="00C83534"/>
    <w:rsid w:val="00C869F0"/>
    <w:rsid w:val="00C9482E"/>
    <w:rsid w:val="00CA7EFE"/>
    <w:rsid w:val="00CE4100"/>
    <w:rsid w:val="00DC0ED7"/>
    <w:rsid w:val="00DC7406"/>
    <w:rsid w:val="00EC7BA6"/>
    <w:rsid w:val="00EE638E"/>
    <w:rsid w:val="00F02A01"/>
    <w:rsid w:val="00F25FEC"/>
    <w:rsid w:val="00F664EC"/>
    <w:rsid w:val="00F6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9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4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0E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0E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869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63A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863A9"/>
    <w:rPr>
      <w:i/>
      <w:iCs/>
      <w:color w:val="000000" w:themeColor="text1"/>
    </w:rPr>
  </w:style>
  <w:style w:type="character" w:customStyle="1" w:styleId="a">
    <w:name w:val="комментарий"/>
    <w:basedOn w:val="Emphasis"/>
    <w:uiPriority w:val="1"/>
    <w:qFormat/>
    <w:rsid w:val="006863A9"/>
    <w:rPr>
      <w:i/>
      <w:iCs/>
      <w:color w:val="7F7F7F" w:themeColor="text1" w:themeTint="80"/>
    </w:rPr>
  </w:style>
  <w:style w:type="character" w:styleId="Hyperlink">
    <w:name w:val="Hyperlink"/>
    <w:basedOn w:val="DefaultParagraphFont"/>
    <w:uiPriority w:val="99"/>
    <w:unhideWhenUsed/>
    <w:rsid w:val="00AB38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863A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B38C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95A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A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A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A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A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A5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664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90CB9"/>
    <w:pPr>
      <w:spacing w:after="0" w:line="240" w:lineRule="auto"/>
    </w:pPr>
  </w:style>
  <w:style w:type="character" w:styleId="Strong">
    <w:name w:val="Strong"/>
    <w:basedOn w:val="DefaultParagraphFont"/>
    <w:qFormat/>
    <w:rsid w:val="00090CB9"/>
    <w:rPr>
      <w:b/>
      <w:bCs/>
    </w:rPr>
  </w:style>
  <w:style w:type="table" w:styleId="TableGrid">
    <w:name w:val="Table Grid"/>
    <w:basedOn w:val="TableNormal"/>
    <w:rsid w:val="006237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DC0ED7"/>
    <w:pPr>
      <w:keepLines/>
      <w:spacing w:after="0" w:line="240" w:lineRule="auto"/>
      <w:jc w:val="both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DC0ED7"/>
    <w:rPr>
      <w:rFonts w:ascii="Arial" w:eastAsia="Times New Roman" w:hAnsi="Arial" w:cs="Times New Roman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DC0E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C0E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lainText">
    <w:name w:val="Plain Text"/>
    <w:basedOn w:val="Normal"/>
    <w:link w:val="PlainTextChar"/>
    <w:rsid w:val="00795BC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795BC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9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4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0E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0E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869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63A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863A9"/>
    <w:rPr>
      <w:i/>
      <w:iCs/>
      <w:color w:val="000000" w:themeColor="text1"/>
    </w:rPr>
  </w:style>
  <w:style w:type="character" w:customStyle="1" w:styleId="a">
    <w:name w:val="комментарий"/>
    <w:basedOn w:val="Emphasis"/>
    <w:uiPriority w:val="1"/>
    <w:qFormat/>
    <w:rsid w:val="006863A9"/>
    <w:rPr>
      <w:i/>
      <w:iCs/>
      <w:color w:val="7F7F7F" w:themeColor="text1" w:themeTint="80"/>
    </w:rPr>
  </w:style>
  <w:style w:type="character" w:styleId="Hyperlink">
    <w:name w:val="Hyperlink"/>
    <w:basedOn w:val="DefaultParagraphFont"/>
    <w:uiPriority w:val="99"/>
    <w:unhideWhenUsed/>
    <w:rsid w:val="00AB38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863A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B38C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95A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A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A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A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A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A5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664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90CB9"/>
    <w:pPr>
      <w:spacing w:after="0" w:line="240" w:lineRule="auto"/>
    </w:pPr>
  </w:style>
  <w:style w:type="character" w:styleId="Strong">
    <w:name w:val="Strong"/>
    <w:basedOn w:val="DefaultParagraphFont"/>
    <w:qFormat/>
    <w:rsid w:val="00090CB9"/>
    <w:rPr>
      <w:b/>
      <w:bCs/>
    </w:rPr>
  </w:style>
  <w:style w:type="table" w:styleId="TableGrid">
    <w:name w:val="Table Grid"/>
    <w:basedOn w:val="TableNormal"/>
    <w:rsid w:val="006237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DC0ED7"/>
    <w:pPr>
      <w:keepLines/>
      <w:spacing w:after="0" w:line="240" w:lineRule="auto"/>
      <w:jc w:val="both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DC0ED7"/>
    <w:rPr>
      <w:rFonts w:ascii="Arial" w:eastAsia="Times New Roman" w:hAnsi="Arial" w:cs="Times New Roman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DC0E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C0E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lainText">
    <w:name w:val="Plain Text"/>
    <w:basedOn w:val="Normal"/>
    <w:link w:val="PlainTextChar"/>
    <w:rsid w:val="00795BC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795BC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ediacraft.ru/sections/articles/2/10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thics.ru/weare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comments" Target="commen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http://www.edu-tpp.by/templates/clear/img/page/roadmap_small.gi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avoi.nsk.ru/about.html" TargetMode="External"/><Relationship Id="rId24" Type="http://schemas.openxmlformats.org/officeDocument/2006/relationships/image" Target="media/image11.gif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://www.edu-tpp.by/templates/clear/img/page/roadmap.gif" TargetMode="External"/><Relationship Id="rId10" Type="http://schemas.openxmlformats.org/officeDocument/2006/relationships/hyperlink" Target="http://www.jurline.com.ua/company/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://www.realprostor.com.ua/about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www.uprav.ru/seminars/list/1159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34328-1109-48AD-99A5-DF24ABEA4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23</Pages>
  <Words>5449</Words>
  <Characters>31065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Радьков Павел</dc:creator>
  <cp:lastModifiedBy>Pavel Radzkov (int.)</cp:lastModifiedBy>
  <cp:revision>18</cp:revision>
  <dcterms:created xsi:type="dcterms:W3CDTF">2010-12-28T21:04:00Z</dcterms:created>
  <dcterms:modified xsi:type="dcterms:W3CDTF">2011-02-22T12:08:00Z</dcterms:modified>
</cp:coreProperties>
</file>