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71" w:rsidRPr="00185771" w:rsidRDefault="00185771" w:rsidP="001857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Золотая шайба 201</w:t>
      </w:r>
      <w:r w:rsidRPr="00185771">
        <w:rPr>
          <w:rFonts w:ascii="Times New Roman" w:hAnsi="Times New Roman" w:cs="Times New Roman"/>
          <w:b/>
          <w:sz w:val="24"/>
          <w:szCs w:val="24"/>
        </w:rPr>
        <w:t>3</w:t>
      </w:r>
    </w:p>
    <w:p w:rsidR="00185771" w:rsidRDefault="00185771" w:rsidP="0018577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Младшая возрастная группа (г. </w:t>
      </w:r>
      <w:r>
        <w:rPr>
          <w:rFonts w:ascii="Times New Roman" w:hAnsi="Times New Roman" w:cs="Times New Roman"/>
          <w:i/>
          <w:sz w:val="24"/>
          <w:szCs w:val="24"/>
        </w:rPr>
        <w:t>Пружаны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85771" w:rsidRDefault="00185771" w:rsidP="0018577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Партизан</w:t>
      </w:r>
      <w:r>
        <w:rPr>
          <w:rFonts w:ascii="Times New Roman" w:hAnsi="Times New Roman" w:cs="Times New Roman"/>
          <w:sz w:val="24"/>
          <w:szCs w:val="24"/>
        </w:rPr>
        <w:t>» (П</w:t>
      </w:r>
      <w:r>
        <w:rPr>
          <w:rFonts w:ascii="Times New Roman" w:hAnsi="Times New Roman" w:cs="Times New Roman"/>
          <w:sz w:val="24"/>
          <w:szCs w:val="24"/>
        </w:rPr>
        <w:t>артизанский район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г. Минск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185771" w:rsidRDefault="00185771" w:rsidP="001857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Мираж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Горецкий район, </w:t>
      </w:r>
      <w:r>
        <w:rPr>
          <w:rFonts w:ascii="Times New Roman" w:hAnsi="Times New Roman" w:cs="Times New Roman"/>
          <w:sz w:val="24"/>
          <w:szCs w:val="24"/>
        </w:rPr>
        <w:t xml:space="preserve">Могилевская область); </w:t>
      </w:r>
    </w:p>
    <w:p w:rsidR="00185771" w:rsidRDefault="00185771" w:rsidP="001857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Шахтер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Солигорский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район</w:t>
      </w:r>
      <w:r>
        <w:rPr>
          <w:rFonts w:ascii="Times New Roman" w:hAnsi="Times New Roman" w:cs="Times New Roman"/>
          <w:sz w:val="24"/>
          <w:szCs w:val="24"/>
        </w:rPr>
        <w:t>, М</w:t>
      </w:r>
      <w:r>
        <w:rPr>
          <w:rFonts w:ascii="Times New Roman" w:hAnsi="Times New Roman" w:cs="Times New Roman"/>
          <w:sz w:val="24"/>
          <w:szCs w:val="24"/>
        </w:rPr>
        <w:t>ин</w:t>
      </w:r>
      <w:r>
        <w:rPr>
          <w:rFonts w:ascii="Times New Roman" w:hAnsi="Times New Roman" w:cs="Times New Roman"/>
          <w:sz w:val="24"/>
          <w:szCs w:val="24"/>
        </w:rPr>
        <w:t>ская область);</w:t>
      </w:r>
    </w:p>
    <w:p w:rsidR="00185771" w:rsidRDefault="00185771" w:rsidP="0018577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Лучшие игроки турнира: вратарь – </w:t>
      </w:r>
      <w:r>
        <w:rPr>
          <w:rFonts w:ascii="Times New Roman" w:hAnsi="Times New Roman" w:cs="Times New Roman"/>
          <w:sz w:val="24"/>
          <w:szCs w:val="24"/>
        </w:rPr>
        <w:t xml:space="preserve">Никита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Боярчук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Принеманские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Ястребы</w:t>
      </w:r>
      <w:r>
        <w:rPr>
          <w:rFonts w:ascii="Times New Roman" w:hAnsi="Times New Roman" w:cs="Times New Roman"/>
          <w:sz w:val="24"/>
          <w:szCs w:val="24"/>
        </w:rPr>
        <w:t xml:space="preserve">»), защитник – </w:t>
      </w:r>
      <w:r>
        <w:rPr>
          <w:rFonts w:ascii="Times New Roman" w:hAnsi="Times New Roman" w:cs="Times New Roman"/>
          <w:sz w:val="24"/>
          <w:szCs w:val="24"/>
        </w:rPr>
        <w:t xml:space="preserve">Иван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Стуканов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(«</w:t>
      </w:r>
      <w:r>
        <w:rPr>
          <w:rFonts w:ascii="Times New Roman" w:hAnsi="Times New Roman" w:cs="Times New Roman"/>
          <w:sz w:val="24"/>
          <w:szCs w:val="24"/>
        </w:rPr>
        <w:t>Мираж</w:t>
      </w:r>
      <w:r>
        <w:rPr>
          <w:rFonts w:ascii="Times New Roman" w:hAnsi="Times New Roman" w:cs="Times New Roman"/>
          <w:sz w:val="24"/>
          <w:szCs w:val="24"/>
        </w:rPr>
        <w:t xml:space="preserve">»), нападающий – </w:t>
      </w:r>
      <w:r>
        <w:rPr>
          <w:rFonts w:ascii="Times New Roman" w:hAnsi="Times New Roman" w:cs="Times New Roman"/>
          <w:sz w:val="24"/>
          <w:szCs w:val="24"/>
        </w:rPr>
        <w:t>Егор Серяков</w:t>
      </w:r>
      <w:r>
        <w:rPr>
          <w:rFonts w:ascii="Times New Roman" w:hAnsi="Times New Roman" w:cs="Times New Roman"/>
          <w:sz w:val="24"/>
          <w:szCs w:val="24"/>
        </w:rPr>
        <w:t xml:space="preserve"> («</w:t>
      </w:r>
      <w:r>
        <w:rPr>
          <w:rFonts w:ascii="Times New Roman" w:hAnsi="Times New Roman" w:cs="Times New Roman"/>
          <w:sz w:val="24"/>
          <w:szCs w:val="24"/>
        </w:rPr>
        <w:t>Шахтер</w:t>
      </w:r>
      <w:r>
        <w:rPr>
          <w:rFonts w:ascii="Times New Roman" w:hAnsi="Times New Roman" w:cs="Times New Roman"/>
          <w:sz w:val="24"/>
          <w:szCs w:val="24"/>
        </w:rPr>
        <w:t xml:space="preserve">»), бомбардир – </w:t>
      </w:r>
      <w:r>
        <w:rPr>
          <w:rFonts w:ascii="Times New Roman" w:hAnsi="Times New Roman" w:cs="Times New Roman"/>
          <w:sz w:val="24"/>
          <w:szCs w:val="24"/>
        </w:rPr>
        <w:t>Максим Шидловский</w:t>
      </w:r>
      <w:r>
        <w:rPr>
          <w:rFonts w:ascii="Times New Roman" w:hAnsi="Times New Roman" w:cs="Times New Roman"/>
          <w:sz w:val="24"/>
          <w:szCs w:val="24"/>
        </w:rPr>
        <w:t xml:space="preserve"> («</w:t>
      </w:r>
      <w:r>
        <w:rPr>
          <w:rFonts w:ascii="Times New Roman" w:hAnsi="Times New Roman" w:cs="Times New Roman"/>
          <w:sz w:val="24"/>
          <w:szCs w:val="24"/>
        </w:rPr>
        <w:t>Партизан</w:t>
      </w:r>
      <w:r>
        <w:rPr>
          <w:rFonts w:ascii="Times New Roman" w:hAnsi="Times New Roman" w:cs="Times New Roman"/>
          <w:sz w:val="24"/>
          <w:szCs w:val="24"/>
        </w:rPr>
        <w:t>»)</w:t>
      </w:r>
      <w:proofErr w:type="gramEnd"/>
    </w:p>
    <w:p w:rsidR="00185771" w:rsidRDefault="00185771" w:rsidP="0018577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Старшая возрастная группа (г. </w:t>
      </w:r>
      <w:r>
        <w:rPr>
          <w:rFonts w:ascii="Times New Roman" w:hAnsi="Times New Roman" w:cs="Times New Roman"/>
          <w:i/>
          <w:sz w:val="24"/>
          <w:szCs w:val="24"/>
        </w:rPr>
        <w:t>Могилев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85771" w:rsidRDefault="00185771" w:rsidP="001857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>
        <w:rPr>
          <w:rFonts w:ascii="Times New Roman" w:hAnsi="Times New Roman" w:cs="Times New Roman"/>
          <w:sz w:val="24"/>
          <w:szCs w:val="24"/>
        </w:rPr>
        <w:t>Сокол</w:t>
      </w:r>
      <w:r>
        <w:rPr>
          <w:rFonts w:ascii="Times New Roman" w:hAnsi="Times New Roman" w:cs="Times New Roman"/>
          <w:sz w:val="24"/>
          <w:szCs w:val="24"/>
        </w:rPr>
        <w:t>» (Горецкий район, Могилевская область);</w:t>
      </w:r>
    </w:p>
    <w:p w:rsidR="00185771" w:rsidRDefault="00185771" w:rsidP="001857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Принеманские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Ястребы» (</w:t>
      </w:r>
      <w:r w:rsidRPr="00185771">
        <w:rPr>
          <w:rFonts w:ascii="Times New Roman" w:hAnsi="Times New Roman" w:cs="Times New Roman"/>
          <w:sz w:val="24"/>
          <w:szCs w:val="24"/>
        </w:rPr>
        <w:t>Октябрьский район</w:t>
      </w:r>
      <w:r>
        <w:rPr>
          <w:rFonts w:ascii="Times New Roman" w:hAnsi="Times New Roman" w:cs="Times New Roman"/>
          <w:sz w:val="24"/>
          <w:szCs w:val="24"/>
        </w:rPr>
        <w:t>, г.</w:t>
      </w:r>
      <w:r w:rsidRPr="00185771">
        <w:rPr>
          <w:rFonts w:ascii="Times New Roman" w:hAnsi="Times New Roman" w:cs="Times New Roman"/>
          <w:sz w:val="24"/>
          <w:szCs w:val="24"/>
        </w:rPr>
        <w:t xml:space="preserve"> Гродно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85771" w:rsidRDefault="00185771" w:rsidP="001857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</w:t>
      </w:r>
      <w:r>
        <w:rPr>
          <w:rFonts w:ascii="Times New Roman" w:hAnsi="Times New Roman" w:cs="Times New Roman"/>
          <w:sz w:val="24"/>
          <w:szCs w:val="24"/>
        </w:rPr>
        <w:t>Беркут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185771">
        <w:rPr>
          <w:rFonts w:ascii="Times New Roman" w:hAnsi="Times New Roman" w:cs="Times New Roman"/>
          <w:sz w:val="24"/>
          <w:szCs w:val="24"/>
        </w:rPr>
        <w:t>Фрунзенский</w:t>
      </w:r>
      <w:proofErr w:type="spellEnd"/>
      <w:r w:rsidRPr="00185771">
        <w:rPr>
          <w:rFonts w:ascii="Times New Roman" w:hAnsi="Times New Roman" w:cs="Times New Roman"/>
          <w:sz w:val="24"/>
          <w:szCs w:val="24"/>
        </w:rPr>
        <w:t xml:space="preserve"> район</w:t>
      </w:r>
      <w:r>
        <w:rPr>
          <w:rFonts w:ascii="Times New Roman" w:hAnsi="Times New Roman" w:cs="Times New Roman"/>
          <w:sz w:val="24"/>
          <w:szCs w:val="24"/>
        </w:rPr>
        <w:t>, г</w:t>
      </w:r>
      <w:r>
        <w:rPr>
          <w:rFonts w:ascii="Times New Roman" w:hAnsi="Times New Roman" w:cs="Times New Roman"/>
          <w:sz w:val="24"/>
          <w:szCs w:val="24"/>
        </w:rPr>
        <w:t>. Минск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185771" w:rsidRDefault="00185771" w:rsidP="0018577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Лучшие игроки турнира: вратарь –  </w:t>
      </w:r>
      <w:r>
        <w:rPr>
          <w:rFonts w:ascii="Times New Roman" w:hAnsi="Times New Roman" w:cs="Times New Roman"/>
          <w:sz w:val="24"/>
          <w:szCs w:val="24"/>
        </w:rPr>
        <w:t xml:space="preserve">Денис Козленков </w:t>
      </w:r>
      <w:r>
        <w:rPr>
          <w:rFonts w:ascii="Times New Roman" w:hAnsi="Times New Roman" w:cs="Times New Roman"/>
          <w:sz w:val="24"/>
          <w:szCs w:val="24"/>
        </w:rPr>
        <w:t xml:space="preserve"> («</w:t>
      </w:r>
      <w:r>
        <w:rPr>
          <w:rFonts w:ascii="Times New Roman" w:hAnsi="Times New Roman" w:cs="Times New Roman"/>
          <w:sz w:val="24"/>
          <w:szCs w:val="24"/>
        </w:rPr>
        <w:t>Сокол</w:t>
      </w:r>
      <w:r>
        <w:rPr>
          <w:rFonts w:ascii="Times New Roman" w:hAnsi="Times New Roman" w:cs="Times New Roman"/>
          <w:sz w:val="24"/>
          <w:szCs w:val="24"/>
        </w:rPr>
        <w:t>»), защитник – Ник</w:t>
      </w:r>
      <w:r>
        <w:rPr>
          <w:rFonts w:ascii="Times New Roman" w:hAnsi="Times New Roman" w:cs="Times New Roman"/>
          <w:sz w:val="24"/>
          <w:szCs w:val="24"/>
        </w:rPr>
        <w:t>олай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Дмитриев</w:t>
      </w:r>
      <w:r>
        <w:rPr>
          <w:rFonts w:ascii="Times New Roman" w:hAnsi="Times New Roman" w:cs="Times New Roman"/>
          <w:sz w:val="24"/>
          <w:szCs w:val="24"/>
        </w:rPr>
        <w:t xml:space="preserve"> («Сокол»), нападающий – </w:t>
      </w:r>
      <w:r>
        <w:rPr>
          <w:rFonts w:ascii="Times New Roman" w:hAnsi="Times New Roman" w:cs="Times New Roman"/>
          <w:sz w:val="24"/>
          <w:szCs w:val="24"/>
        </w:rPr>
        <w:t xml:space="preserve">Петр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Исхаков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(«</w:t>
      </w:r>
      <w:r>
        <w:rPr>
          <w:rFonts w:ascii="Times New Roman" w:hAnsi="Times New Roman" w:cs="Times New Roman"/>
          <w:sz w:val="24"/>
          <w:szCs w:val="24"/>
        </w:rPr>
        <w:t>Беркут</w:t>
      </w:r>
      <w:r>
        <w:rPr>
          <w:rFonts w:ascii="Times New Roman" w:hAnsi="Times New Roman" w:cs="Times New Roman"/>
          <w:sz w:val="24"/>
          <w:szCs w:val="24"/>
        </w:rPr>
        <w:t xml:space="preserve">»), бомбардир – </w:t>
      </w:r>
      <w:r>
        <w:rPr>
          <w:rFonts w:ascii="Times New Roman" w:hAnsi="Times New Roman" w:cs="Times New Roman"/>
          <w:sz w:val="24"/>
          <w:szCs w:val="24"/>
        </w:rPr>
        <w:t>Владислав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Дорошок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(«</w:t>
      </w:r>
      <w:r>
        <w:rPr>
          <w:rFonts w:ascii="Times New Roman" w:hAnsi="Times New Roman" w:cs="Times New Roman"/>
          <w:sz w:val="24"/>
          <w:szCs w:val="24"/>
        </w:rPr>
        <w:t>Принеманские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Ястребы»).</w:t>
      </w:r>
      <w:proofErr w:type="gramEnd"/>
    </w:p>
    <w:p w:rsidR="006E0A73" w:rsidRDefault="006E0A73"/>
    <w:sectPr w:rsidR="006E0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E072B"/>
    <w:multiLevelType w:val="hybridMultilevel"/>
    <w:tmpl w:val="759EC900"/>
    <w:lvl w:ilvl="0" w:tplc="AE464996">
      <w:start w:val="1"/>
      <w:numFmt w:val="decimal"/>
      <w:lvlText w:val="%1."/>
      <w:lvlJc w:val="left"/>
      <w:pPr>
        <w:ind w:left="405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>
      <w:start w:val="1"/>
      <w:numFmt w:val="decimal"/>
      <w:lvlText w:val="%4."/>
      <w:lvlJc w:val="left"/>
      <w:pPr>
        <w:ind w:left="2565" w:hanging="360"/>
      </w:pPr>
    </w:lvl>
    <w:lvl w:ilvl="4" w:tplc="04190019">
      <w:start w:val="1"/>
      <w:numFmt w:val="lowerLetter"/>
      <w:lvlText w:val="%5."/>
      <w:lvlJc w:val="left"/>
      <w:pPr>
        <w:ind w:left="3285" w:hanging="360"/>
      </w:pPr>
    </w:lvl>
    <w:lvl w:ilvl="5" w:tplc="0419001B">
      <w:start w:val="1"/>
      <w:numFmt w:val="lowerRoman"/>
      <w:lvlText w:val="%6."/>
      <w:lvlJc w:val="right"/>
      <w:pPr>
        <w:ind w:left="4005" w:hanging="180"/>
      </w:pPr>
    </w:lvl>
    <w:lvl w:ilvl="6" w:tplc="0419000F">
      <w:start w:val="1"/>
      <w:numFmt w:val="decimal"/>
      <w:lvlText w:val="%7."/>
      <w:lvlJc w:val="left"/>
      <w:pPr>
        <w:ind w:left="4725" w:hanging="360"/>
      </w:pPr>
    </w:lvl>
    <w:lvl w:ilvl="7" w:tplc="04190019">
      <w:start w:val="1"/>
      <w:numFmt w:val="lowerLetter"/>
      <w:lvlText w:val="%8."/>
      <w:lvlJc w:val="left"/>
      <w:pPr>
        <w:ind w:left="5445" w:hanging="360"/>
      </w:pPr>
    </w:lvl>
    <w:lvl w:ilvl="8" w:tplc="0419001B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71"/>
    <w:rsid w:val="00185771"/>
    <w:rsid w:val="006E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7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3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2013-06-04T07:11:00Z</dcterms:created>
  <dcterms:modified xsi:type="dcterms:W3CDTF">2013-06-04T07:18:00Z</dcterms:modified>
</cp:coreProperties>
</file>