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E891E" w14:textId="054C6846" w:rsidR="00106A49" w:rsidRDefault="003F33B8">
      <w:r>
        <w:t>Paul Romer</w:t>
      </w:r>
    </w:p>
    <w:p w14:paraId="0DD7EA14" w14:textId="17927422" w:rsidR="003F33B8" w:rsidRDefault="003F33B8">
      <w:r>
        <w:t>CSD370</w:t>
      </w:r>
    </w:p>
    <w:p w14:paraId="44439438" w14:textId="39C7CA1F" w:rsidR="003F33B8" w:rsidRDefault="003F33B8">
      <w:r>
        <w:t>Module 7.3</w:t>
      </w:r>
    </w:p>
    <w:p w14:paraId="1C8D7C66" w14:textId="228C6B78" w:rsidR="003F33B8" w:rsidRDefault="003F33B8" w:rsidP="00CC0C32">
      <w:pPr>
        <w:jc w:val="center"/>
      </w:pPr>
      <w:r>
        <w:t>Change Control/Configuration Management</w:t>
      </w:r>
      <w:r w:rsidR="003F096A">
        <w:t>: Outline</w:t>
      </w:r>
    </w:p>
    <w:p w14:paraId="139F132B" w14:textId="44385B79" w:rsidR="000B09C1" w:rsidRDefault="000B09C1" w:rsidP="003F096A">
      <w:pPr>
        <w:spacing w:line="240" w:lineRule="auto"/>
      </w:pPr>
      <w:r>
        <w:t>Requirements:</w:t>
      </w:r>
    </w:p>
    <w:p w14:paraId="0484AD48" w14:textId="509C34B6" w:rsidR="003F096A" w:rsidRPr="003F096A" w:rsidRDefault="003F096A" w:rsidP="003F096A">
      <w:pPr>
        <w:spacing w:line="240" w:lineRule="auto"/>
      </w:pPr>
      <w:r w:rsidRPr="003F096A">
        <w:t xml:space="preserve">Moira Bennie, the CIO at </w:t>
      </w:r>
      <w:proofErr w:type="spellStart"/>
      <w:r w:rsidRPr="003F096A">
        <w:t>Mesusa</w:t>
      </w:r>
      <w:proofErr w:type="spellEnd"/>
      <w:r w:rsidRPr="003F096A">
        <w:t xml:space="preserve"> Corporation (</w:t>
      </w:r>
      <w:proofErr w:type="spellStart"/>
      <w:r w:rsidRPr="003F096A">
        <w:t>MeCo</w:t>
      </w:r>
      <w:proofErr w:type="spellEnd"/>
      <w:r w:rsidRPr="003F096A">
        <w:t>), has decided that the organization needs a dedicated change control/configuration management process. She tasked George Everett, the senior developer, to develop a report that provides information on the importance of this type of process as well as a blueprint for setting up the process as soon as possible. George has now passed the task to you.</w:t>
      </w:r>
    </w:p>
    <w:p w14:paraId="70F8568E" w14:textId="77777777" w:rsidR="003F096A" w:rsidRPr="003F096A" w:rsidRDefault="003F096A" w:rsidP="003F096A">
      <w:pPr>
        <w:spacing w:line="240" w:lineRule="auto"/>
      </w:pPr>
      <w:r w:rsidRPr="003F096A">
        <w:t>The report should include the following, at minimum:</w:t>
      </w:r>
    </w:p>
    <w:p w14:paraId="021D76A8" w14:textId="77777777" w:rsidR="003F096A" w:rsidRPr="003F096A" w:rsidRDefault="003F096A" w:rsidP="003F096A">
      <w:pPr>
        <w:numPr>
          <w:ilvl w:val="0"/>
          <w:numId w:val="1"/>
        </w:numPr>
        <w:spacing w:after="0" w:line="240" w:lineRule="auto"/>
      </w:pPr>
      <w:r w:rsidRPr="003F096A">
        <w:t>A detailed description of each process and if/how they are related.</w:t>
      </w:r>
    </w:p>
    <w:p w14:paraId="3F5DC241" w14:textId="77777777" w:rsidR="003F096A" w:rsidRPr="003F096A" w:rsidRDefault="003F096A" w:rsidP="003F096A">
      <w:pPr>
        <w:numPr>
          <w:ilvl w:val="0"/>
          <w:numId w:val="1"/>
        </w:numPr>
        <w:spacing w:after="0" w:line="240" w:lineRule="auto"/>
      </w:pPr>
      <w:r w:rsidRPr="003F096A">
        <w:t>The benefits and drawbacks of having these processes in place.</w:t>
      </w:r>
    </w:p>
    <w:p w14:paraId="0AF20C70" w14:textId="77777777" w:rsidR="003F096A" w:rsidRPr="003F096A" w:rsidRDefault="003F096A" w:rsidP="003F096A">
      <w:pPr>
        <w:numPr>
          <w:ilvl w:val="0"/>
          <w:numId w:val="1"/>
        </w:numPr>
        <w:spacing w:after="0" w:line="240" w:lineRule="auto"/>
      </w:pPr>
      <w:r w:rsidRPr="003F096A">
        <w:t>A recommendation for what needs to be in place for the process to work efficiently. Adding a team? Using an employee as needed?</w:t>
      </w:r>
    </w:p>
    <w:p w14:paraId="02D3E07C" w14:textId="77777777" w:rsidR="003F096A" w:rsidRPr="003F096A" w:rsidRDefault="003F096A" w:rsidP="003F096A">
      <w:pPr>
        <w:numPr>
          <w:ilvl w:val="0"/>
          <w:numId w:val="1"/>
        </w:numPr>
        <w:spacing w:after="0" w:line="240" w:lineRule="auto"/>
      </w:pPr>
      <w:r w:rsidRPr="003F096A">
        <w:t>The activities expected to use the process at each phase of the secure development lifecycle.</w:t>
      </w:r>
    </w:p>
    <w:p w14:paraId="2EAD6A92" w14:textId="77777777" w:rsidR="00700853" w:rsidRDefault="003F096A" w:rsidP="000B3647">
      <w:pPr>
        <w:numPr>
          <w:ilvl w:val="0"/>
          <w:numId w:val="1"/>
        </w:numPr>
        <w:pBdr>
          <w:bottom w:val="single" w:sz="6" w:space="1" w:color="auto"/>
        </w:pBdr>
        <w:spacing w:after="240" w:line="240" w:lineRule="auto"/>
      </w:pPr>
      <w:r w:rsidRPr="003F096A">
        <w:t>A list of resources used in case either Moira or George wants to view where to find supporting information.</w:t>
      </w:r>
    </w:p>
    <w:p w14:paraId="7B7A2207" w14:textId="55FEE53E" w:rsidR="00700853" w:rsidRPr="00700853" w:rsidRDefault="00700853" w:rsidP="00700853">
      <w:pPr>
        <w:pBdr>
          <w:bottom w:val="single" w:sz="6" w:space="1" w:color="auto"/>
        </w:pBdr>
        <w:spacing w:after="240" w:line="240" w:lineRule="auto"/>
      </w:pPr>
      <w:r w:rsidRPr="00700853">
        <w:t>This report is due by the end of the course. It should be between 5-7 pages, not counting a cover page and a reference page. If you can find graphics to support elements of the report, include them.</w:t>
      </w:r>
    </w:p>
    <w:p w14:paraId="177859B6" w14:textId="77777777" w:rsidR="00700853" w:rsidRPr="00700853" w:rsidRDefault="00700853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884B1" w14:textId="01A03FBF" w:rsidR="00DC09F2" w:rsidRDefault="002D02A2" w:rsidP="002D02A2">
      <w:pPr>
        <w:jc w:val="center"/>
      </w:pPr>
      <w:r>
        <w:t>Cover Page</w:t>
      </w:r>
    </w:p>
    <w:p w14:paraId="313CC632" w14:textId="056D9EB1" w:rsidR="002D02A2" w:rsidRDefault="002D02A2" w:rsidP="002D02A2">
      <w:pPr>
        <w:jc w:val="center"/>
      </w:pPr>
      <w:r>
        <w:t>Change Control &amp; Configuration Management</w:t>
      </w:r>
      <w:r w:rsidR="00EB67AB">
        <w:t xml:space="preserve">: A Blueprint for </w:t>
      </w:r>
      <w:proofErr w:type="spellStart"/>
      <w:r w:rsidR="00EB67AB">
        <w:t>Mesusa</w:t>
      </w:r>
      <w:proofErr w:type="spellEnd"/>
      <w:r w:rsidR="00EB67AB">
        <w:t xml:space="preserve"> </w:t>
      </w:r>
      <w:r w:rsidR="00583DCE">
        <w:t>Corporation</w:t>
      </w:r>
    </w:p>
    <w:p w14:paraId="06E47730" w14:textId="4D5448EB" w:rsidR="003D1E7D" w:rsidRDefault="005854E6" w:rsidP="002D02A2">
      <w:pPr>
        <w:jc w:val="center"/>
      </w:pPr>
      <w:r>
        <w:t xml:space="preserve">Author: </w:t>
      </w:r>
      <w:r w:rsidR="003D1E7D">
        <w:t>Paul Romer</w:t>
      </w:r>
    </w:p>
    <w:p w14:paraId="53A477C3" w14:textId="5381BACB" w:rsidR="007170F7" w:rsidRDefault="007170F7" w:rsidP="002D02A2">
      <w:pPr>
        <w:jc w:val="center"/>
      </w:pPr>
      <w:r>
        <w:t xml:space="preserve">Date: </w:t>
      </w:r>
    </w:p>
    <w:p w14:paraId="77CEB1E4" w14:textId="77777777" w:rsidR="00094920" w:rsidRDefault="00094920" w:rsidP="00094920"/>
    <w:p w14:paraId="297BD39A" w14:textId="77777777" w:rsidR="009A2952" w:rsidRDefault="009A2952" w:rsidP="00094920"/>
    <w:p w14:paraId="357FBF0A" w14:textId="77777777" w:rsidR="009A2952" w:rsidRDefault="009A2952" w:rsidP="00094920"/>
    <w:p w14:paraId="554A0AFF" w14:textId="77777777" w:rsidR="00777847" w:rsidRDefault="00777847" w:rsidP="00094920"/>
    <w:p w14:paraId="693E6AD2" w14:textId="77777777" w:rsidR="00777847" w:rsidRDefault="00777847" w:rsidP="00094920"/>
    <w:p w14:paraId="60741B4E" w14:textId="25A29DF6" w:rsidR="009A2952" w:rsidRDefault="009A2952" w:rsidP="00BB1B31">
      <w:pPr>
        <w:jc w:val="center"/>
      </w:pPr>
      <w:r>
        <w:lastRenderedPageBreak/>
        <w:t>Outline</w:t>
      </w:r>
    </w:p>
    <w:p w14:paraId="16107A8A" w14:textId="56AD0A82" w:rsidR="009A2952" w:rsidRDefault="00D05BF9" w:rsidP="00D05BF9">
      <w:pPr>
        <w:pStyle w:val="ListParagraph"/>
        <w:numPr>
          <w:ilvl w:val="0"/>
          <w:numId w:val="3"/>
        </w:numPr>
      </w:pPr>
      <w:r>
        <w:t xml:space="preserve">Introduction </w:t>
      </w:r>
    </w:p>
    <w:p w14:paraId="5912AF5F" w14:textId="64579089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What is change control? </w:t>
      </w:r>
      <w:r w:rsidR="009653BF">
        <w:t>(high level)</w:t>
      </w:r>
    </w:p>
    <w:p w14:paraId="09B335EF" w14:textId="590876C9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What is configuration management? </w:t>
      </w:r>
      <w:r w:rsidR="009653BF">
        <w:t>(high level)</w:t>
      </w:r>
    </w:p>
    <w:p w14:paraId="17868038" w14:textId="3532811B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Why should </w:t>
      </w:r>
      <w:proofErr w:type="spellStart"/>
      <w:r>
        <w:t>Mesusa</w:t>
      </w:r>
      <w:proofErr w:type="spellEnd"/>
      <w:r>
        <w:t xml:space="preserve"> implement change control and configuration management? </w:t>
      </w:r>
    </w:p>
    <w:p w14:paraId="3F398B55" w14:textId="42A59564" w:rsidR="00D05BF9" w:rsidRDefault="009653BF" w:rsidP="00D05BF9">
      <w:pPr>
        <w:pStyle w:val="ListParagraph"/>
        <w:numPr>
          <w:ilvl w:val="0"/>
          <w:numId w:val="3"/>
        </w:numPr>
      </w:pPr>
      <w:r>
        <w:t xml:space="preserve">Change Control </w:t>
      </w:r>
    </w:p>
    <w:p w14:paraId="512B3E7F" w14:textId="29E0420D" w:rsidR="009653BF" w:rsidRDefault="004A1BBF" w:rsidP="009653BF">
      <w:pPr>
        <w:pStyle w:val="ListParagraph"/>
        <w:numPr>
          <w:ilvl w:val="1"/>
          <w:numId w:val="3"/>
        </w:numPr>
      </w:pPr>
      <w:r>
        <w:t xml:space="preserve">Detailed definition </w:t>
      </w:r>
    </w:p>
    <w:p w14:paraId="4E7937F0" w14:textId="363F9436" w:rsidR="004A1BBF" w:rsidRDefault="009146B8" w:rsidP="009653BF">
      <w:pPr>
        <w:pStyle w:val="ListParagraph"/>
        <w:numPr>
          <w:ilvl w:val="1"/>
          <w:numId w:val="3"/>
        </w:numPr>
      </w:pPr>
      <w:r>
        <w:t>Process overview</w:t>
      </w:r>
    </w:p>
    <w:p w14:paraId="01EB7877" w14:textId="33F33F12" w:rsidR="009146B8" w:rsidRDefault="009146B8" w:rsidP="009653BF">
      <w:pPr>
        <w:pStyle w:val="ListParagraph"/>
        <w:numPr>
          <w:ilvl w:val="1"/>
          <w:numId w:val="3"/>
        </w:numPr>
      </w:pPr>
      <w:r>
        <w:t xml:space="preserve">Benefits and </w:t>
      </w:r>
      <w:r w:rsidR="009000C3">
        <w:t>drawbacks</w:t>
      </w:r>
    </w:p>
    <w:p w14:paraId="60860B24" w14:textId="19469886" w:rsidR="00531F14" w:rsidRDefault="003E71A9" w:rsidP="009653BF">
      <w:pPr>
        <w:pStyle w:val="ListParagraph"/>
        <w:numPr>
          <w:ilvl w:val="1"/>
          <w:numId w:val="3"/>
        </w:numPr>
      </w:pPr>
      <w:r>
        <w:t xml:space="preserve">Vendor </w:t>
      </w:r>
      <w:r w:rsidR="008A5972">
        <w:t>o</w:t>
      </w:r>
      <w:r w:rsidR="00531F14">
        <w:t>ptions</w:t>
      </w:r>
    </w:p>
    <w:p w14:paraId="60DB5F00" w14:textId="511FF68C" w:rsidR="00471D3B" w:rsidRDefault="008C039A" w:rsidP="00471D3B">
      <w:pPr>
        <w:pStyle w:val="ListParagraph"/>
        <w:numPr>
          <w:ilvl w:val="0"/>
          <w:numId w:val="3"/>
        </w:numPr>
      </w:pPr>
      <w:r>
        <w:t xml:space="preserve">Configuration Management </w:t>
      </w:r>
    </w:p>
    <w:p w14:paraId="541DC67A" w14:textId="21BD8AF0" w:rsidR="008C039A" w:rsidRDefault="0098137A" w:rsidP="008C039A">
      <w:pPr>
        <w:pStyle w:val="ListParagraph"/>
        <w:numPr>
          <w:ilvl w:val="1"/>
          <w:numId w:val="3"/>
        </w:numPr>
      </w:pPr>
      <w:r>
        <w:t>Detailed definition</w:t>
      </w:r>
    </w:p>
    <w:p w14:paraId="1CA00F6F" w14:textId="6347A5D5" w:rsidR="0098137A" w:rsidRDefault="005B1B1A" w:rsidP="008C039A">
      <w:pPr>
        <w:pStyle w:val="ListParagraph"/>
        <w:numPr>
          <w:ilvl w:val="1"/>
          <w:numId w:val="3"/>
        </w:numPr>
      </w:pPr>
      <w:r>
        <w:t>Process overview</w:t>
      </w:r>
    </w:p>
    <w:p w14:paraId="4F2BEC27" w14:textId="16C60065" w:rsidR="0015442C" w:rsidRDefault="0015442C" w:rsidP="008C039A">
      <w:pPr>
        <w:pStyle w:val="ListParagraph"/>
        <w:numPr>
          <w:ilvl w:val="1"/>
          <w:numId w:val="3"/>
        </w:numPr>
      </w:pPr>
      <w:r>
        <w:t xml:space="preserve">Benefits and </w:t>
      </w:r>
      <w:r w:rsidR="009000C3">
        <w:t>drawbacks</w:t>
      </w:r>
    </w:p>
    <w:p w14:paraId="58FEFC72" w14:textId="4182AAC5" w:rsidR="00BB6873" w:rsidRDefault="00C43763" w:rsidP="00BB6873">
      <w:pPr>
        <w:pStyle w:val="ListParagraph"/>
        <w:numPr>
          <w:ilvl w:val="1"/>
          <w:numId w:val="3"/>
        </w:numPr>
      </w:pPr>
      <w:r>
        <w:t>Vendor options</w:t>
      </w:r>
    </w:p>
    <w:p w14:paraId="35437E3D" w14:textId="07B8D7A6" w:rsidR="00BB6873" w:rsidRDefault="00BB6873" w:rsidP="00BB6873">
      <w:pPr>
        <w:pStyle w:val="ListParagraph"/>
        <w:numPr>
          <w:ilvl w:val="0"/>
          <w:numId w:val="3"/>
        </w:numPr>
      </w:pPr>
      <w:r>
        <w:t>Relationship between change control and configuration management</w:t>
      </w:r>
    </w:p>
    <w:p w14:paraId="5342CE14" w14:textId="10837DC8" w:rsidR="00BC5554" w:rsidRDefault="00FF21BB" w:rsidP="00BC5554">
      <w:pPr>
        <w:pStyle w:val="ListParagraph"/>
        <w:numPr>
          <w:ilvl w:val="1"/>
          <w:numId w:val="3"/>
        </w:numPr>
      </w:pPr>
      <w:r>
        <w:t>Change control vs Configuration Management</w:t>
      </w:r>
    </w:p>
    <w:p w14:paraId="798DB6B3" w14:textId="3A8E4AC1" w:rsidR="00BB6873" w:rsidRDefault="00BB6873" w:rsidP="00BB6873">
      <w:pPr>
        <w:pStyle w:val="ListParagraph"/>
        <w:numPr>
          <w:ilvl w:val="0"/>
          <w:numId w:val="3"/>
        </w:numPr>
      </w:pPr>
      <w:r>
        <w:t xml:space="preserve">Implementation </w:t>
      </w:r>
      <w:r w:rsidR="005F482B">
        <w:t>Recommendation</w:t>
      </w:r>
    </w:p>
    <w:p w14:paraId="2C52FFDD" w14:textId="7C003E4D" w:rsidR="00994793" w:rsidRDefault="00730FC7" w:rsidP="00994793">
      <w:pPr>
        <w:pStyle w:val="ListParagraph"/>
        <w:numPr>
          <w:ilvl w:val="1"/>
          <w:numId w:val="3"/>
        </w:numPr>
      </w:pPr>
      <w:r>
        <w:t xml:space="preserve">Organizational </w:t>
      </w:r>
      <w:r w:rsidR="00A2709C">
        <w:t>r</w:t>
      </w:r>
      <w:r>
        <w:t>equirements</w:t>
      </w:r>
    </w:p>
    <w:p w14:paraId="24FC9914" w14:textId="108E8B0C" w:rsidR="00730FC7" w:rsidRDefault="00595A40" w:rsidP="00994793">
      <w:pPr>
        <w:pStyle w:val="ListParagraph"/>
        <w:numPr>
          <w:ilvl w:val="1"/>
          <w:numId w:val="3"/>
        </w:numPr>
      </w:pPr>
      <w:r>
        <w:t>Personnel and team considerations</w:t>
      </w:r>
    </w:p>
    <w:p w14:paraId="26947AFA" w14:textId="4609EED7" w:rsidR="00946390" w:rsidRDefault="00C23862" w:rsidP="00946390">
      <w:pPr>
        <w:pStyle w:val="ListParagraph"/>
        <w:numPr>
          <w:ilvl w:val="1"/>
          <w:numId w:val="3"/>
        </w:numPr>
      </w:pPr>
      <w:r>
        <w:t>Tools and automation</w:t>
      </w:r>
    </w:p>
    <w:p w14:paraId="1180CA9B" w14:textId="2BC09FBA" w:rsidR="00946390" w:rsidRDefault="00946390" w:rsidP="00946390">
      <w:pPr>
        <w:pStyle w:val="ListParagraph"/>
        <w:numPr>
          <w:ilvl w:val="0"/>
          <w:numId w:val="3"/>
        </w:numPr>
      </w:pPr>
      <w:r>
        <w:t>Change control and configuration management in the SDLC</w:t>
      </w:r>
    </w:p>
    <w:p w14:paraId="227876AF" w14:textId="0C78E8FE" w:rsidR="00FA19FC" w:rsidRDefault="00A60B0E" w:rsidP="00FA19FC">
      <w:pPr>
        <w:pStyle w:val="ListParagraph"/>
        <w:numPr>
          <w:ilvl w:val="1"/>
          <w:numId w:val="3"/>
        </w:numPr>
      </w:pPr>
      <w:r>
        <w:t>Plan</w:t>
      </w:r>
    </w:p>
    <w:p w14:paraId="53124C56" w14:textId="3EEB3096" w:rsidR="00FA19FC" w:rsidRDefault="00FA19FC" w:rsidP="00FA19FC">
      <w:pPr>
        <w:pStyle w:val="ListParagraph"/>
        <w:numPr>
          <w:ilvl w:val="1"/>
          <w:numId w:val="3"/>
        </w:numPr>
      </w:pPr>
      <w:r>
        <w:t>Design</w:t>
      </w:r>
    </w:p>
    <w:p w14:paraId="310AEADC" w14:textId="46741F7B" w:rsidR="00FA19FC" w:rsidRDefault="00FA19FC" w:rsidP="00FA19FC">
      <w:pPr>
        <w:pStyle w:val="ListParagraph"/>
        <w:numPr>
          <w:ilvl w:val="1"/>
          <w:numId w:val="3"/>
        </w:numPr>
      </w:pPr>
      <w:r>
        <w:t>Implementation</w:t>
      </w:r>
    </w:p>
    <w:p w14:paraId="47152729" w14:textId="139E1D2E" w:rsidR="00FA19FC" w:rsidRDefault="00FA19FC" w:rsidP="00FA19FC">
      <w:pPr>
        <w:pStyle w:val="ListParagraph"/>
        <w:numPr>
          <w:ilvl w:val="1"/>
          <w:numId w:val="3"/>
        </w:numPr>
      </w:pPr>
      <w:r>
        <w:t>Testing</w:t>
      </w:r>
    </w:p>
    <w:p w14:paraId="0CB24221" w14:textId="77777777" w:rsidR="00A60B0E" w:rsidRDefault="00FA19FC" w:rsidP="00FA19FC">
      <w:pPr>
        <w:pStyle w:val="ListParagraph"/>
        <w:numPr>
          <w:ilvl w:val="1"/>
          <w:numId w:val="3"/>
        </w:numPr>
      </w:pPr>
      <w:r>
        <w:t>Deployment</w:t>
      </w:r>
    </w:p>
    <w:p w14:paraId="230D350C" w14:textId="2BF90E9C" w:rsidR="00FA19FC" w:rsidRDefault="00FA19FC" w:rsidP="00FA19FC">
      <w:pPr>
        <w:pStyle w:val="ListParagraph"/>
        <w:numPr>
          <w:ilvl w:val="1"/>
          <w:numId w:val="3"/>
        </w:numPr>
      </w:pPr>
      <w:r>
        <w:t>Maintenance</w:t>
      </w:r>
    </w:p>
    <w:p w14:paraId="36BA6B30" w14:textId="31849285" w:rsidR="009A6029" w:rsidRDefault="009A6029" w:rsidP="009A6029">
      <w:pPr>
        <w:pStyle w:val="ListParagraph"/>
        <w:numPr>
          <w:ilvl w:val="0"/>
          <w:numId w:val="3"/>
        </w:numPr>
      </w:pPr>
      <w:r>
        <w:t>Conclusion</w:t>
      </w:r>
    </w:p>
    <w:p w14:paraId="5687F16F" w14:textId="77777777" w:rsidR="00325466" w:rsidRDefault="00325466" w:rsidP="00094920"/>
    <w:p w14:paraId="738F4E45" w14:textId="77777777" w:rsidR="00325466" w:rsidRDefault="00325466" w:rsidP="00094920"/>
    <w:p w14:paraId="21A1D851" w14:textId="77777777" w:rsidR="00325466" w:rsidRDefault="00325466" w:rsidP="00094920"/>
    <w:p w14:paraId="6017BC46" w14:textId="77777777" w:rsidR="00DD6E31" w:rsidRDefault="00DD6E31" w:rsidP="00094920"/>
    <w:p w14:paraId="284324B6" w14:textId="77777777" w:rsidR="00DD6E31" w:rsidRDefault="00DD6E31" w:rsidP="00094920"/>
    <w:p w14:paraId="34776C8F" w14:textId="7920868F" w:rsidR="00325466" w:rsidRDefault="005763E9" w:rsidP="00325466">
      <w:pPr>
        <w:jc w:val="center"/>
      </w:pPr>
      <w:r>
        <w:lastRenderedPageBreak/>
        <w:t>References</w:t>
      </w:r>
    </w:p>
    <w:p w14:paraId="7333C983" w14:textId="3D9481D1" w:rsidR="00325466" w:rsidRDefault="00F44BFF" w:rsidP="00325466">
      <w:pPr>
        <w:pStyle w:val="ListParagraph"/>
        <w:numPr>
          <w:ilvl w:val="0"/>
          <w:numId w:val="2"/>
        </w:numPr>
      </w:pPr>
      <w:r w:rsidRPr="00F44BFF">
        <w:t>https://www.atlassian.com/microservices/microservices-architecture/configuration-management-tools</w:t>
      </w:r>
    </w:p>
    <w:p w14:paraId="7F060E9D" w14:textId="612C1523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https://www.geeksforgeeks.org/project-management-configuration-management-and-change-control/</w:t>
      </w:r>
    </w:p>
    <w:p w14:paraId="637DAC2F" w14:textId="0C4CF2AA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https://www.axelos.com/certifications/itil-service-management</w:t>
      </w:r>
    </w:p>
    <w:p w14:paraId="02B3F322" w14:textId="4D8E346A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https://csrc.nist.gov/pubs/sp/800/128/upd1/final</w:t>
      </w:r>
    </w:p>
    <w:p w14:paraId="0E9E80DC" w14:textId="7FD54CCF" w:rsidR="00325466" w:rsidRDefault="002F0B7C" w:rsidP="00325466">
      <w:pPr>
        <w:pStyle w:val="ListParagraph"/>
        <w:numPr>
          <w:ilvl w:val="0"/>
          <w:numId w:val="2"/>
        </w:numPr>
      </w:pPr>
      <w:hyperlink r:id="rId5" w:history="1">
        <w:r w:rsidRPr="00F33A98">
          <w:rPr>
            <w:rStyle w:val="Hyperlink"/>
          </w:rPr>
          <w:t>https://linfordco.com/blog/change-control-management/</w:t>
        </w:r>
      </w:hyperlink>
    </w:p>
    <w:p w14:paraId="3485226C" w14:textId="35918005" w:rsidR="002F0B7C" w:rsidRDefault="002F0B7C" w:rsidP="00325466">
      <w:pPr>
        <w:pStyle w:val="ListParagraph"/>
        <w:numPr>
          <w:ilvl w:val="0"/>
          <w:numId w:val="2"/>
        </w:numPr>
      </w:pPr>
      <w:r w:rsidRPr="002F0B7C">
        <w:t>https://aws.amazon.com/what-is/sdlc/#:~:text=The%20software%20development%20lifecycle%20(SDLC,expectations%20during%20production%20and%20beyond.</w:t>
      </w:r>
    </w:p>
    <w:p w14:paraId="4499D09A" w14:textId="77777777" w:rsidR="00325466" w:rsidRDefault="00325466" w:rsidP="00094920"/>
    <w:sectPr w:rsidR="0032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D99"/>
    <w:multiLevelType w:val="multilevel"/>
    <w:tmpl w:val="13B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3572A"/>
    <w:multiLevelType w:val="hybridMultilevel"/>
    <w:tmpl w:val="6458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F2219"/>
    <w:multiLevelType w:val="hybridMultilevel"/>
    <w:tmpl w:val="FA74FCEE"/>
    <w:lvl w:ilvl="0" w:tplc="B79A4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7247">
    <w:abstractNumId w:val="0"/>
  </w:num>
  <w:num w:numId="2" w16cid:durableId="579020926">
    <w:abstractNumId w:val="1"/>
  </w:num>
  <w:num w:numId="3" w16cid:durableId="437799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8"/>
    <w:rsid w:val="00094920"/>
    <w:rsid w:val="000B09C1"/>
    <w:rsid w:val="000B3647"/>
    <w:rsid w:val="000D54ED"/>
    <w:rsid w:val="00106A49"/>
    <w:rsid w:val="0015442C"/>
    <w:rsid w:val="002301CA"/>
    <w:rsid w:val="00260759"/>
    <w:rsid w:val="00266D43"/>
    <w:rsid w:val="002954F5"/>
    <w:rsid w:val="002B2FBD"/>
    <w:rsid w:val="002D02A2"/>
    <w:rsid w:val="002D1048"/>
    <w:rsid w:val="002E0098"/>
    <w:rsid w:val="002F0B7C"/>
    <w:rsid w:val="003138A8"/>
    <w:rsid w:val="00325466"/>
    <w:rsid w:val="003B2CCE"/>
    <w:rsid w:val="003D1E7D"/>
    <w:rsid w:val="003E71A9"/>
    <w:rsid w:val="003F096A"/>
    <w:rsid w:val="003F33B8"/>
    <w:rsid w:val="0040116F"/>
    <w:rsid w:val="00471D3B"/>
    <w:rsid w:val="004A1BBF"/>
    <w:rsid w:val="00531F14"/>
    <w:rsid w:val="005763E9"/>
    <w:rsid w:val="00583DCE"/>
    <w:rsid w:val="005854E6"/>
    <w:rsid w:val="00595A40"/>
    <w:rsid w:val="005A2A89"/>
    <w:rsid w:val="005B1B1A"/>
    <w:rsid w:val="005B730A"/>
    <w:rsid w:val="005F482B"/>
    <w:rsid w:val="00700853"/>
    <w:rsid w:val="007170F7"/>
    <w:rsid w:val="00730FC7"/>
    <w:rsid w:val="00777847"/>
    <w:rsid w:val="008A5972"/>
    <w:rsid w:val="008C039A"/>
    <w:rsid w:val="009000C3"/>
    <w:rsid w:val="009146B8"/>
    <w:rsid w:val="00946390"/>
    <w:rsid w:val="009653BF"/>
    <w:rsid w:val="0098137A"/>
    <w:rsid w:val="00994793"/>
    <w:rsid w:val="009A2952"/>
    <w:rsid w:val="009A6029"/>
    <w:rsid w:val="00A2709C"/>
    <w:rsid w:val="00A60B0E"/>
    <w:rsid w:val="00BB1B31"/>
    <w:rsid w:val="00BB6873"/>
    <w:rsid w:val="00BC5554"/>
    <w:rsid w:val="00C23862"/>
    <w:rsid w:val="00C43763"/>
    <w:rsid w:val="00CC0C32"/>
    <w:rsid w:val="00D05BF9"/>
    <w:rsid w:val="00D936A9"/>
    <w:rsid w:val="00DB0583"/>
    <w:rsid w:val="00DC09F2"/>
    <w:rsid w:val="00DD6E31"/>
    <w:rsid w:val="00E303D6"/>
    <w:rsid w:val="00EB67AB"/>
    <w:rsid w:val="00F44BFF"/>
    <w:rsid w:val="00FA19FC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82F6"/>
  <w15:chartTrackingRefBased/>
  <w15:docId w15:val="{82C3FC95-D801-AF47-A2DD-3C0DAA30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fordco.com/blog/change-control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58</cp:revision>
  <dcterms:created xsi:type="dcterms:W3CDTF">2025-03-07T21:48:00Z</dcterms:created>
  <dcterms:modified xsi:type="dcterms:W3CDTF">2025-03-07T22:39:00Z</dcterms:modified>
</cp:coreProperties>
</file>