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29652" w14:textId="5E91A7F9" w:rsidR="00106A49" w:rsidRDefault="00AC296C">
      <w:r>
        <w:t>Paul Romer</w:t>
      </w:r>
    </w:p>
    <w:p w14:paraId="501D9751" w14:textId="1712E661" w:rsidR="00AC296C" w:rsidRDefault="00AC296C">
      <w:r>
        <w:t xml:space="preserve">CSD370 </w:t>
      </w:r>
    </w:p>
    <w:p w14:paraId="2E42B5FE" w14:textId="552EAB0A" w:rsidR="00AC296C" w:rsidRDefault="00AC296C">
      <w:r>
        <w:t>Module 9.2 Assignment</w:t>
      </w:r>
    </w:p>
    <w:p w14:paraId="7BDBC6B6" w14:textId="1BAF810E" w:rsidR="00AC296C" w:rsidRPr="0058497D" w:rsidRDefault="008A0CC2" w:rsidP="00DC06F3">
      <w:pPr>
        <w:jc w:val="center"/>
        <w:rPr>
          <w:sz w:val="32"/>
          <w:szCs w:val="32"/>
        </w:rPr>
      </w:pPr>
      <w:r w:rsidRPr="0058497D">
        <w:rPr>
          <w:sz w:val="32"/>
          <w:szCs w:val="32"/>
        </w:rPr>
        <w:t>Test Data Generation</w:t>
      </w:r>
    </w:p>
    <w:p w14:paraId="0DB10D57" w14:textId="59EEA76B" w:rsidR="00253A95" w:rsidRPr="00E95968" w:rsidRDefault="00253A95">
      <w:pPr>
        <w:rPr>
          <w:b/>
          <w:bCs/>
          <w:sz w:val="28"/>
          <w:szCs w:val="28"/>
        </w:rPr>
      </w:pPr>
      <w:r w:rsidRPr="00E95968">
        <w:rPr>
          <w:b/>
          <w:bCs/>
          <w:sz w:val="28"/>
          <w:szCs w:val="28"/>
        </w:rPr>
        <w:t xml:space="preserve">Secure Software Textbook </w:t>
      </w:r>
    </w:p>
    <w:p w14:paraId="248814AC" w14:textId="11F78079" w:rsidR="00253A95" w:rsidRDefault="00253A95">
      <w:r>
        <w:t xml:space="preserve">Description: </w:t>
      </w:r>
      <w:r w:rsidR="001420DD">
        <w:t>Reuse of Production Data</w:t>
      </w:r>
      <w:r w:rsidR="00545E06">
        <w:t xml:space="preserve">. </w:t>
      </w:r>
      <w:r w:rsidR="00621670">
        <w:t xml:space="preserve">To achieve realistic results, production data that has been anonymized can be reused as test data. This ensures that the data best represents the </w:t>
      </w:r>
      <w:r w:rsidR="00A6777C">
        <w:t>real-world</w:t>
      </w:r>
      <w:r w:rsidR="00621670">
        <w:t xml:space="preserve"> use case and misuse case data. </w:t>
      </w:r>
    </w:p>
    <w:p w14:paraId="48A54475" w14:textId="7D38AC18" w:rsidR="00253A95" w:rsidRDefault="00253A95">
      <w:r>
        <w:t xml:space="preserve">When Used: </w:t>
      </w:r>
      <w:r w:rsidR="00545E06">
        <w:t xml:space="preserve">In complex environments, using </w:t>
      </w:r>
      <w:r w:rsidR="007D2EE4">
        <w:t>anonymized</w:t>
      </w:r>
      <w:r w:rsidR="00545E06">
        <w:t xml:space="preserve"> test data can yield the best results.</w:t>
      </w:r>
    </w:p>
    <w:p w14:paraId="2B73BA04" w14:textId="600B5673" w:rsidR="00253A95" w:rsidRDefault="00253A95">
      <w:r>
        <w:t xml:space="preserve">Tools: </w:t>
      </w:r>
      <w:r w:rsidR="001856F3">
        <w:t xml:space="preserve">There aren’t specific tools for production data; however, it requires a skilled team to process and anonymize production data for testing. </w:t>
      </w:r>
    </w:p>
    <w:p w14:paraId="78E55A49" w14:textId="17A4F2DA" w:rsidR="00E95968" w:rsidRDefault="00253A95">
      <w:r>
        <w:t xml:space="preserve">Source: </w:t>
      </w:r>
      <w:r w:rsidR="00AF615D">
        <w:t>Textbook</w:t>
      </w:r>
    </w:p>
    <w:p w14:paraId="1B4345D9" w14:textId="77777777" w:rsidR="00F5198E" w:rsidRDefault="00F5198E"/>
    <w:p w14:paraId="30DC3F16" w14:textId="087C1AE1" w:rsidR="008A0CC2" w:rsidRPr="00E95968" w:rsidRDefault="00F5198E">
      <w:pPr>
        <w:rPr>
          <w:b/>
          <w:bCs/>
          <w:sz w:val="28"/>
          <w:szCs w:val="28"/>
        </w:rPr>
      </w:pPr>
      <w:r>
        <w:rPr>
          <w:b/>
          <w:bCs/>
          <w:sz w:val="28"/>
          <w:szCs w:val="28"/>
        </w:rPr>
        <w:t>Geek for Geeks</w:t>
      </w:r>
    </w:p>
    <w:p w14:paraId="729E4B1F" w14:textId="45DEA965" w:rsidR="00253A95" w:rsidRDefault="00253A95" w:rsidP="00253A95">
      <w:r>
        <w:t xml:space="preserve">Description: </w:t>
      </w:r>
      <w:r w:rsidR="008B191F">
        <w:t>One of the methods for test generation discussed by Geeks for Geeks is m</w:t>
      </w:r>
      <w:r w:rsidR="00672968">
        <w:t xml:space="preserve">anual test data generation. This is when test data is generated by hand. </w:t>
      </w:r>
    </w:p>
    <w:p w14:paraId="3DB4C6DE" w14:textId="2ED043B3" w:rsidR="00253A95" w:rsidRPr="003320B6" w:rsidRDefault="00253A95" w:rsidP="003320B6">
      <w:pPr>
        <w:pStyle w:val="p1"/>
        <w:rPr>
          <w:rFonts w:asciiTheme="minorHAnsi" w:eastAsiaTheme="minorHAnsi" w:hAnsiTheme="minorHAnsi" w:cstheme="minorBidi"/>
          <w:kern w:val="2"/>
          <w14:ligatures w14:val="standardContextual"/>
        </w:rPr>
      </w:pPr>
      <w:r w:rsidRPr="003320B6">
        <w:rPr>
          <w:rFonts w:asciiTheme="minorHAnsi" w:eastAsiaTheme="minorHAnsi" w:hAnsiTheme="minorHAnsi" w:cstheme="minorBidi"/>
          <w:kern w:val="2"/>
          <w14:ligatures w14:val="standardContextual"/>
        </w:rPr>
        <w:t xml:space="preserve">When Used: </w:t>
      </w:r>
      <w:r w:rsidR="003320B6" w:rsidRPr="003320B6">
        <w:rPr>
          <w:rFonts w:asciiTheme="minorHAnsi" w:eastAsiaTheme="minorHAnsi" w:hAnsiTheme="minorHAnsi" w:cstheme="minorBidi"/>
          <w:kern w:val="2"/>
          <w14:ligatures w14:val="standardContextual"/>
        </w:rPr>
        <w:t>This approach is beneficial when a tester needs precise control over edge-case values.</w:t>
      </w:r>
    </w:p>
    <w:p w14:paraId="5B3E0DFC" w14:textId="02767418" w:rsidR="00253A95" w:rsidRDefault="00253A95" w:rsidP="00253A95">
      <w:r>
        <w:t xml:space="preserve">Tools: </w:t>
      </w:r>
      <w:r w:rsidR="003320B6">
        <w:t>N/A</w:t>
      </w:r>
    </w:p>
    <w:p w14:paraId="76AB667E" w14:textId="261832AF" w:rsidR="00253A95" w:rsidRDefault="00253A95" w:rsidP="00253A95">
      <w:r>
        <w:t xml:space="preserve">Source: </w:t>
      </w:r>
      <w:r w:rsidR="004E4D3C" w:rsidRPr="004E4D3C">
        <w:t>https://www.geeksforgeeks.org/approaches-for-test-data-generation-in-software-testing/</w:t>
      </w:r>
    </w:p>
    <w:p w14:paraId="504B44E1" w14:textId="77777777" w:rsidR="00253A95" w:rsidRDefault="00253A95"/>
    <w:p w14:paraId="2A698C46" w14:textId="587C86BF" w:rsidR="00253A95" w:rsidRPr="00E95968" w:rsidRDefault="007B04F9">
      <w:pPr>
        <w:rPr>
          <w:b/>
          <w:bCs/>
          <w:sz w:val="28"/>
          <w:szCs w:val="28"/>
        </w:rPr>
      </w:pPr>
      <w:r>
        <w:rPr>
          <w:b/>
          <w:bCs/>
          <w:sz w:val="28"/>
          <w:szCs w:val="28"/>
        </w:rPr>
        <w:t>Guru99</w:t>
      </w:r>
    </w:p>
    <w:p w14:paraId="38E42F3F" w14:textId="089CC90F" w:rsidR="00253A95" w:rsidRDefault="00253A95" w:rsidP="00253A95">
      <w:r>
        <w:t xml:space="preserve">Description: </w:t>
      </w:r>
      <w:r w:rsidR="007B04F9">
        <w:t xml:space="preserve">One of the methods discussed by Guru99 is random and </w:t>
      </w:r>
      <w:r w:rsidR="00CC4A9E">
        <w:t>rule-based</w:t>
      </w:r>
      <w:r w:rsidR="007B04F9">
        <w:t xml:space="preserve"> data generation. </w:t>
      </w:r>
      <w:r w:rsidR="00CC4A9E">
        <w:t xml:space="preserve">This is where tool create synthetic data based on predefined rules to mimic real world data.  </w:t>
      </w:r>
    </w:p>
    <w:p w14:paraId="24F55CAE" w14:textId="06B49304" w:rsidR="00253A95" w:rsidRDefault="00253A95" w:rsidP="00253A95">
      <w:r>
        <w:lastRenderedPageBreak/>
        <w:t xml:space="preserve">When Used: </w:t>
      </w:r>
      <w:r w:rsidR="006C0A2B">
        <w:t xml:space="preserve">This method works best when large amounts of realistic data </w:t>
      </w:r>
      <w:proofErr w:type="gramStart"/>
      <w:r w:rsidR="006C0A2B">
        <w:t>is</w:t>
      </w:r>
      <w:proofErr w:type="gramEnd"/>
      <w:r w:rsidR="006C0A2B">
        <w:t xml:space="preserve"> required for testing. For example, performance and scalability testing. </w:t>
      </w:r>
    </w:p>
    <w:p w14:paraId="73F13C0D" w14:textId="75197CF8" w:rsidR="00253A95" w:rsidRDefault="00253A95" w:rsidP="00253A95">
      <w:r>
        <w:t xml:space="preserve">Tools: </w:t>
      </w:r>
      <w:proofErr w:type="spellStart"/>
      <w:r w:rsidR="00871DE4">
        <w:t>BlazeMeter</w:t>
      </w:r>
      <w:proofErr w:type="spellEnd"/>
      <w:r w:rsidR="00871DE4">
        <w:t>, EMS Data Generator</w:t>
      </w:r>
    </w:p>
    <w:p w14:paraId="0899AB73" w14:textId="0C4A47C1" w:rsidR="00253A95" w:rsidRDefault="00253A95" w:rsidP="00253A95">
      <w:r>
        <w:t xml:space="preserve">Source: </w:t>
      </w:r>
      <w:r w:rsidR="00871DE4" w:rsidRPr="00871DE4">
        <w:t>https://www.guru99.com/test-data-generation-tools.html</w:t>
      </w:r>
    </w:p>
    <w:p w14:paraId="3732F4C0" w14:textId="77777777" w:rsidR="00253A95" w:rsidRDefault="00253A95"/>
    <w:p w14:paraId="123A091C" w14:textId="1FBD31D7" w:rsidR="00253A95" w:rsidRPr="00E95968" w:rsidRDefault="003732C2">
      <w:pPr>
        <w:rPr>
          <w:b/>
          <w:bCs/>
          <w:sz w:val="28"/>
          <w:szCs w:val="28"/>
        </w:rPr>
      </w:pPr>
      <w:r>
        <w:rPr>
          <w:b/>
          <w:bCs/>
          <w:sz w:val="28"/>
          <w:szCs w:val="28"/>
        </w:rPr>
        <w:t>Lambda Test</w:t>
      </w:r>
    </w:p>
    <w:p w14:paraId="2C731367" w14:textId="40BE7D7C" w:rsidR="00253A95" w:rsidRDefault="00253A95" w:rsidP="00253A95">
      <w:r>
        <w:t xml:space="preserve">Description: </w:t>
      </w:r>
      <w:r w:rsidR="00095887">
        <w:t xml:space="preserve">One of the methods for test generation discussed by Lambda Test is backend injection. </w:t>
      </w:r>
      <w:r w:rsidR="00A2724D">
        <w:t xml:space="preserve">This is when SQL queries are used to inject data directly into the database for testing. This is part of synthetic data generation often used with automated tools, like what is offered by Lambda test. </w:t>
      </w:r>
    </w:p>
    <w:p w14:paraId="55BC1D73" w14:textId="01FB8428" w:rsidR="00253A95" w:rsidRDefault="00253A95" w:rsidP="00253A95">
      <w:r>
        <w:t xml:space="preserve">When Used: </w:t>
      </w:r>
      <w:r w:rsidR="00446021">
        <w:t>This approach is ideal when you require test data that closely mimics production conditions</w:t>
      </w:r>
      <w:r w:rsidR="00446021">
        <w:t xml:space="preserve"> </w:t>
      </w:r>
      <w:r w:rsidR="00446021">
        <w:t>covering both use cases and misuse case</w:t>
      </w:r>
      <w:r w:rsidR="00446021">
        <w:t>s</w:t>
      </w:r>
      <w:r w:rsidR="00446021">
        <w:t xml:space="preserve">. </w:t>
      </w:r>
    </w:p>
    <w:p w14:paraId="2CC2A61C" w14:textId="39C2E7D4" w:rsidR="00253A95" w:rsidRDefault="00253A95" w:rsidP="00253A95">
      <w:r>
        <w:t xml:space="preserve">Tools: </w:t>
      </w:r>
      <w:r w:rsidR="00446021">
        <w:t>Lambda Test</w:t>
      </w:r>
    </w:p>
    <w:p w14:paraId="06F2D3CD" w14:textId="4D231CE5" w:rsidR="000A2B2D" w:rsidRDefault="00253A95" w:rsidP="00253A95">
      <w:r>
        <w:t xml:space="preserve">Source: </w:t>
      </w:r>
      <w:r w:rsidR="003732C2" w:rsidRPr="003732C2">
        <w:t>https://www.lambdatest.com/learning-hub/test-data#g</w:t>
      </w:r>
    </w:p>
    <w:sectPr w:rsidR="000A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6C"/>
    <w:rsid w:val="00032652"/>
    <w:rsid w:val="00095887"/>
    <w:rsid w:val="000A2B2D"/>
    <w:rsid w:val="00106A49"/>
    <w:rsid w:val="001420DD"/>
    <w:rsid w:val="001856F3"/>
    <w:rsid w:val="00253A95"/>
    <w:rsid w:val="00266D43"/>
    <w:rsid w:val="002954F5"/>
    <w:rsid w:val="002E0098"/>
    <w:rsid w:val="003138A8"/>
    <w:rsid w:val="003320B6"/>
    <w:rsid w:val="003732C2"/>
    <w:rsid w:val="003B2CCE"/>
    <w:rsid w:val="0040116F"/>
    <w:rsid w:val="00446021"/>
    <w:rsid w:val="004E4D3C"/>
    <w:rsid w:val="00545E06"/>
    <w:rsid w:val="0058497D"/>
    <w:rsid w:val="005A2A89"/>
    <w:rsid w:val="00621670"/>
    <w:rsid w:val="00625993"/>
    <w:rsid w:val="00672968"/>
    <w:rsid w:val="006C0A2B"/>
    <w:rsid w:val="007B04F9"/>
    <w:rsid w:val="007D2EE4"/>
    <w:rsid w:val="00871DE4"/>
    <w:rsid w:val="008A0CC2"/>
    <w:rsid w:val="008B191F"/>
    <w:rsid w:val="00A2724D"/>
    <w:rsid w:val="00A6777C"/>
    <w:rsid w:val="00AC296C"/>
    <w:rsid w:val="00AF615D"/>
    <w:rsid w:val="00CC4A9E"/>
    <w:rsid w:val="00DC06F3"/>
    <w:rsid w:val="00DD4EE9"/>
    <w:rsid w:val="00E95968"/>
    <w:rsid w:val="00F5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1A998"/>
  <w15:chartTrackingRefBased/>
  <w15:docId w15:val="{0D86EEFE-895B-1E4B-B383-39AA6071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A95"/>
  </w:style>
  <w:style w:type="paragraph" w:styleId="Heading1">
    <w:name w:val="heading 1"/>
    <w:basedOn w:val="Normal"/>
    <w:next w:val="Normal"/>
    <w:link w:val="Heading1Char"/>
    <w:uiPriority w:val="9"/>
    <w:qFormat/>
    <w:rsid w:val="00AC2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96C"/>
    <w:rPr>
      <w:rFonts w:eastAsiaTheme="majorEastAsia" w:cstheme="majorBidi"/>
      <w:color w:val="272727" w:themeColor="text1" w:themeTint="D8"/>
    </w:rPr>
  </w:style>
  <w:style w:type="paragraph" w:styleId="Title">
    <w:name w:val="Title"/>
    <w:basedOn w:val="Normal"/>
    <w:next w:val="Normal"/>
    <w:link w:val="TitleChar"/>
    <w:uiPriority w:val="10"/>
    <w:qFormat/>
    <w:rsid w:val="00AC2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96C"/>
    <w:pPr>
      <w:spacing w:before="160"/>
      <w:jc w:val="center"/>
    </w:pPr>
    <w:rPr>
      <w:i/>
      <w:iCs/>
      <w:color w:val="404040" w:themeColor="text1" w:themeTint="BF"/>
    </w:rPr>
  </w:style>
  <w:style w:type="character" w:customStyle="1" w:styleId="QuoteChar">
    <w:name w:val="Quote Char"/>
    <w:basedOn w:val="DefaultParagraphFont"/>
    <w:link w:val="Quote"/>
    <w:uiPriority w:val="29"/>
    <w:rsid w:val="00AC296C"/>
    <w:rPr>
      <w:i/>
      <w:iCs/>
      <w:color w:val="404040" w:themeColor="text1" w:themeTint="BF"/>
    </w:rPr>
  </w:style>
  <w:style w:type="paragraph" w:styleId="ListParagraph">
    <w:name w:val="List Paragraph"/>
    <w:basedOn w:val="Normal"/>
    <w:uiPriority w:val="34"/>
    <w:qFormat/>
    <w:rsid w:val="00AC296C"/>
    <w:pPr>
      <w:ind w:left="720"/>
      <w:contextualSpacing/>
    </w:pPr>
  </w:style>
  <w:style w:type="character" w:styleId="IntenseEmphasis">
    <w:name w:val="Intense Emphasis"/>
    <w:basedOn w:val="DefaultParagraphFont"/>
    <w:uiPriority w:val="21"/>
    <w:qFormat/>
    <w:rsid w:val="00AC296C"/>
    <w:rPr>
      <w:i/>
      <w:iCs/>
      <w:color w:val="0F4761" w:themeColor="accent1" w:themeShade="BF"/>
    </w:rPr>
  </w:style>
  <w:style w:type="paragraph" w:styleId="IntenseQuote">
    <w:name w:val="Intense Quote"/>
    <w:basedOn w:val="Normal"/>
    <w:next w:val="Normal"/>
    <w:link w:val="IntenseQuoteChar"/>
    <w:uiPriority w:val="30"/>
    <w:qFormat/>
    <w:rsid w:val="00AC2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96C"/>
    <w:rPr>
      <w:i/>
      <w:iCs/>
      <w:color w:val="0F4761" w:themeColor="accent1" w:themeShade="BF"/>
    </w:rPr>
  </w:style>
  <w:style w:type="character" w:styleId="IntenseReference">
    <w:name w:val="Intense Reference"/>
    <w:basedOn w:val="DefaultParagraphFont"/>
    <w:uiPriority w:val="32"/>
    <w:qFormat/>
    <w:rsid w:val="00AC296C"/>
    <w:rPr>
      <w:b/>
      <w:bCs/>
      <w:smallCaps/>
      <w:color w:val="0F4761" w:themeColor="accent1" w:themeShade="BF"/>
      <w:spacing w:val="5"/>
    </w:rPr>
  </w:style>
  <w:style w:type="paragraph" w:customStyle="1" w:styleId="p1">
    <w:name w:val="p1"/>
    <w:basedOn w:val="Normal"/>
    <w:rsid w:val="003320B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082249">
      <w:bodyDiv w:val="1"/>
      <w:marLeft w:val="0"/>
      <w:marRight w:val="0"/>
      <w:marTop w:val="0"/>
      <w:marBottom w:val="0"/>
      <w:divBdr>
        <w:top w:val="none" w:sz="0" w:space="0" w:color="auto"/>
        <w:left w:val="none" w:sz="0" w:space="0" w:color="auto"/>
        <w:bottom w:val="none" w:sz="0" w:space="0" w:color="auto"/>
        <w:right w:val="none" w:sz="0" w:space="0" w:color="auto"/>
      </w:divBdr>
    </w:div>
    <w:div w:id="11906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28</cp:revision>
  <dcterms:created xsi:type="dcterms:W3CDTF">2025-03-07T23:59:00Z</dcterms:created>
  <dcterms:modified xsi:type="dcterms:W3CDTF">2025-03-09T17:14:00Z</dcterms:modified>
</cp:coreProperties>
</file>