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FC" w:rsidRDefault="003140BB" w:rsidP="002F35F7">
      <w:pPr>
        <w:jc w:val="center"/>
        <w:rPr>
          <w:sz w:val="48"/>
          <w:szCs w:val="48"/>
        </w:rPr>
      </w:pPr>
    </w:p>
    <w:p w:rsidR="00571B99" w:rsidRPr="00750EC7" w:rsidRDefault="00571B99" w:rsidP="00571B99">
      <w:pPr>
        <w:jc w:val="center"/>
        <w:rPr>
          <w:rFonts w:ascii="Bauhaus 93" w:hAnsi="Bauhaus 93"/>
          <w:b/>
          <w:color w:val="A487BA"/>
          <w:sz w:val="96"/>
          <w:szCs w:val="96"/>
        </w:rPr>
      </w:pPr>
      <w:r w:rsidRPr="00750EC7">
        <w:rPr>
          <w:rFonts w:ascii="Bauhaus 93" w:hAnsi="Bauhaus 93"/>
          <w:b/>
          <w:color w:val="A487BA"/>
          <w:sz w:val="96"/>
          <w:szCs w:val="96"/>
        </w:rPr>
        <w:t xml:space="preserve">39 </w:t>
      </w:r>
      <w:proofErr w:type="gramStart"/>
      <w:r w:rsidRPr="00750EC7">
        <w:rPr>
          <w:rFonts w:ascii="Bauhaus 93" w:hAnsi="Bauhaus 93"/>
          <w:b/>
          <w:color w:val="A487BA"/>
          <w:sz w:val="96"/>
          <w:szCs w:val="96"/>
        </w:rPr>
        <w:t>CLUB</w:t>
      </w:r>
      <w:proofErr w:type="gramEnd"/>
    </w:p>
    <w:p w:rsidR="002F35F7" w:rsidRDefault="002F35F7" w:rsidP="002F35F7">
      <w:pPr>
        <w:jc w:val="center"/>
        <w:rPr>
          <w:b/>
          <w:sz w:val="48"/>
          <w:szCs w:val="48"/>
        </w:rPr>
      </w:pPr>
      <w:r w:rsidRPr="002F35F7">
        <w:rPr>
          <w:b/>
          <w:sz w:val="48"/>
          <w:szCs w:val="48"/>
        </w:rPr>
        <w:t>EQUAL OPPORTUNITIES POLICY</w:t>
      </w:r>
    </w:p>
    <w:p w:rsidR="002F35F7" w:rsidRPr="00571B99" w:rsidRDefault="002F35F7" w:rsidP="002F35F7">
      <w:pPr>
        <w:rPr>
          <w:sz w:val="24"/>
          <w:szCs w:val="24"/>
        </w:rPr>
      </w:pPr>
      <w:r w:rsidRPr="00571B99">
        <w:rPr>
          <w:sz w:val="24"/>
          <w:szCs w:val="24"/>
        </w:rPr>
        <w:t xml:space="preserve">The Management Committee of the 39 Club believes in equal opportunity for all irrespective of </w:t>
      </w:r>
      <w:r w:rsidR="00571B99" w:rsidRPr="00571B99">
        <w:rPr>
          <w:sz w:val="24"/>
          <w:szCs w:val="24"/>
        </w:rPr>
        <w:t>age, gender</w:t>
      </w:r>
      <w:r w:rsidRPr="00571B99">
        <w:rPr>
          <w:sz w:val="24"/>
          <w:szCs w:val="24"/>
        </w:rPr>
        <w:t xml:space="preserve">, cultural background, ethnic origin, religious or political beliefs, sexual </w:t>
      </w:r>
      <w:r w:rsidR="00571B99" w:rsidRPr="00571B99">
        <w:rPr>
          <w:sz w:val="24"/>
          <w:szCs w:val="24"/>
        </w:rPr>
        <w:t>orientat</w:t>
      </w:r>
      <w:r w:rsidRPr="00571B99">
        <w:rPr>
          <w:sz w:val="24"/>
          <w:szCs w:val="24"/>
        </w:rPr>
        <w:t>ion or disabilities. It recognises that inequa</w:t>
      </w:r>
      <w:r w:rsidR="00571B99" w:rsidRPr="00571B99">
        <w:rPr>
          <w:sz w:val="24"/>
          <w:szCs w:val="24"/>
        </w:rPr>
        <w:t xml:space="preserve">lities damage and </w:t>
      </w:r>
      <w:r w:rsidRPr="00571B99">
        <w:rPr>
          <w:sz w:val="24"/>
          <w:szCs w:val="24"/>
        </w:rPr>
        <w:t>disadvantage those directly affected as well as those who condone, and enable inequalities to proceed unchecked.</w:t>
      </w:r>
    </w:p>
    <w:p w:rsidR="002F35F7" w:rsidRPr="00571B99" w:rsidRDefault="002F35F7" w:rsidP="002F35F7">
      <w:pPr>
        <w:rPr>
          <w:sz w:val="24"/>
          <w:szCs w:val="24"/>
        </w:rPr>
      </w:pPr>
      <w:r w:rsidRPr="00571B99">
        <w:rPr>
          <w:sz w:val="24"/>
          <w:szCs w:val="24"/>
        </w:rPr>
        <w:t>All leaders will be made aware of the contents of this policy as part of the induction process.</w:t>
      </w:r>
    </w:p>
    <w:p w:rsidR="002F35F7" w:rsidRPr="00571B99" w:rsidRDefault="002F35F7" w:rsidP="002F35F7">
      <w:pPr>
        <w:rPr>
          <w:sz w:val="24"/>
          <w:szCs w:val="24"/>
        </w:rPr>
      </w:pPr>
      <w:r w:rsidRPr="00571B99">
        <w:rPr>
          <w:sz w:val="24"/>
          <w:szCs w:val="24"/>
        </w:rPr>
        <w:t>Equality of opportunity will be achieved through:</w:t>
      </w:r>
    </w:p>
    <w:p w:rsidR="002F35F7" w:rsidRPr="00571B99" w:rsidRDefault="002F35F7" w:rsidP="002F3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71B99">
        <w:rPr>
          <w:sz w:val="24"/>
          <w:szCs w:val="24"/>
        </w:rPr>
        <w:t>promoting</w:t>
      </w:r>
      <w:proofErr w:type="gramEnd"/>
      <w:r w:rsidRPr="00571B99">
        <w:rPr>
          <w:sz w:val="24"/>
          <w:szCs w:val="24"/>
        </w:rPr>
        <w:t xml:space="preserve"> respect for other people, their cultures and religion.</w:t>
      </w:r>
    </w:p>
    <w:p w:rsidR="002F35F7" w:rsidRPr="00571B99" w:rsidRDefault="002F35F7" w:rsidP="002F3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71B99">
        <w:rPr>
          <w:sz w:val="24"/>
          <w:szCs w:val="24"/>
        </w:rPr>
        <w:t>ensuring</w:t>
      </w:r>
      <w:proofErr w:type="gramEnd"/>
      <w:r w:rsidRPr="00571B99">
        <w:rPr>
          <w:sz w:val="24"/>
          <w:szCs w:val="24"/>
        </w:rPr>
        <w:t xml:space="preserve"> that young people and adults are able to meet together in a   positive and accepting environment where they are safe from harm, abuse, harassment and intimidation.</w:t>
      </w:r>
    </w:p>
    <w:p w:rsidR="002F35F7" w:rsidRPr="00571B99" w:rsidRDefault="00182574" w:rsidP="002F3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1B99">
        <w:rPr>
          <w:sz w:val="24"/>
          <w:szCs w:val="24"/>
        </w:rPr>
        <w:t>young people and adults recognising and challenging prejudice and discrimination</w:t>
      </w:r>
    </w:p>
    <w:p w:rsidR="00182574" w:rsidRPr="00571B99" w:rsidRDefault="00182574" w:rsidP="002F35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71B99">
        <w:rPr>
          <w:sz w:val="24"/>
          <w:szCs w:val="24"/>
        </w:rPr>
        <w:t>all</w:t>
      </w:r>
      <w:proofErr w:type="gramEnd"/>
      <w:r w:rsidRPr="00571B99">
        <w:rPr>
          <w:sz w:val="24"/>
          <w:szCs w:val="24"/>
        </w:rPr>
        <w:t xml:space="preserve"> leaders having access to training opportunities.</w:t>
      </w:r>
    </w:p>
    <w:p w:rsidR="00182574" w:rsidRPr="00571B99" w:rsidRDefault="00182574" w:rsidP="001825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71B99">
        <w:rPr>
          <w:sz w:val="24"/>
          <w:szCs w:val="24"/>
        </w:rPr>
        <w:t>all</w:t>
      </w:r>
      <w:proofErr w:type="gramEnd"/>
      <w:r w:rsidRPr="00571B99">
        <w:rPr>
          <w:sz w:val="24"/>
          <w:szCs w:val="24"/>
        </w:rPr>
        <w:t xml:space="preserve"> young people having equal access to club activities and training opportunities.</w:t>
      </w:r>
    </w:p>
    <w:p w:rsidR="002F35F7" w:rsidRPr="00571B99" w:rsidRDefault="00182574" w:rsidP="002F35F7">
      <w:pPr>
        <w:rPr>
          <w:sz w:val="24"/>
          <w:szCs w:val="24"/>
        </w:rPr>
      </w:pPr>
      <w:r w:rsidRPr="00571B99">
        <w:rPr>
          <w:sz w:val="24"/>
          <w:szCs w:val="24"/>
        </w:rPr>
        <w:t xml:space="preserve">Any issues of inequality should be reported to the Club Leader and Chair of the Management Committee, who will enable the parties involved </w:t>
      </w:r>
      <w:proofErr w:type="gramStart"/>
      <w:r w:rsidRPr="00571B99">
        <w:rPr>
          <w:sz w:val="24"/>
          <w:szCs w:val="24"/>
        </w:rPr>
        <w:t>to supply</w:t>
      </w:r>
      <w:proofErr w:type="gramEnd"/>
      <w:r w:rsidRPr="00571B99">
        <w:rPr>
          <w:sz w:val="24"/>
          <w:szCs w:val="24"/>
        </w:rPr>
        <w:t xml:space="preserve"> their version of events before considering further action.</w:t>
      </w:r>
    </w:p>
    <w:p w:rsidR="00182574" w:rsidRPr="00571B99" w:rsidRDefault="00182574" w:rsidP="002F35F7">
      <w:pPr>
        <w:rPr>
          <w:sz w:val="24"/>
          <w:szCs w:val="24"/>
        </w:rPr>
      </w:pPr>
      <w:r w:rsidRPr="00571B99">
        <w:rPr>
          <w:sz w:val="24"/>
          <w:szCs w:val="24"/>
        </w:rPr>
        <w:t xml:space="preserve">The Club Leader </w:t>
      </w:r>
      <w:proofErr w:type="gramStart"/>
      <w:r w:rsidRPr="00571B99">
        <w:rPr>
          <w:sz w:val="24"/>
          <w:szCs w:val="24"/>
        </w:rPr>
        <w:t>will</w:t>
      </w:r>
      <w:proofErr w:type="gramEnd"/>
      <w:r w:rsidRPr="00571B99">
        <w:rPr>
          <w:sz w:val="24"/>
          <w:szCs w:val="24"/>
        </w:rPr>
        <w:t xml:space="preserve"> </w:t>
      </w:r>
      <w:proofErr w:type="spellStart"/>
      <w:r w:rsidRPr="00571B99">
        <w:rPr>
          <w:sz w:val="24"/>
          <w:szCs w:val="24"/>
        </w:rPr>
        <w:t>respons</w:t>
      </w:r>
      <w:proofErr w:type="spellEnd"/>
      <w:r w:rsidRPr="00571B99">
        <w:rPr>
          <w:sz w:val="24"/>
          <w:szCs w:val="24"/>
        </w:rPr>
        <w:t xml:space="preserve"> quickly and impartially to such issues after </w:t>
      </w:r>
      <w:proofErr w:type="spellStart"/>
      <w:r w:rsidRPr="00571B99">
        <w:rPr>
          <w:sz w:val="24"/>
          <w:szCs w:val="24"/>
        </w:rPr>
        <w:t>consulating</w:t>
      </w:r>
      <w:proofErr w:type="spellEnd"/>
      <w:r w:rsidRPr="00571B99">
        <w:rPr>
          <w:sz w:val="24"/>
          <w:szCs w:val="24"/>
        </w:rPr>
        <w:t xml:space="preserve"> with the Chair of The Management Committee.</w:t>
      </w:r>
    </w:p>
    <w:p w:rsidR="00571B99" w:rsidRDefault="00182574" w:rsidP="00571B99">
      <w:pPr>
        <w:rPr>
          <w:sz w:val="24"/>
          <w:szCs w:val="24"/>
        </w:rPr>
      </w:pPr>
      <w:r w:rsidRPr="00571B99">
        <w:rPr>
          <w:sz w:val="24"/>
          <w:szCs w:val="24"/>
        </w:rPr>
        <w:t xml:space="preserve">This policy was adopted by the Management Committee </w:t>
      </w:r>
      <w:proofErr w:type="spellStart"/>
      <w:r w:rsidR="00571B99" w:rsidRPr="00571B99">
        <w:rPr>
          <w:sz w:val="24"/>
          <w:szCs w:val="24"/>
        </w:rPr>
        <w:t>on________________</w:t>
      </w:r>
      <w:r w:rsidR="00571B99">
        <w:rPr>
          <w:sz w:val="24"/>
          <w:szCs w:val="24"/>
        </w:rPr>
        <w:t>a</w:t>
      </w:r>
      <w:r w:rsidR="00571B99" w:rsidRPr="00571B99">
        <w:rPr>
          <w:sz w:val="24"/>
          <w:szCs w:val="24"/>
        </w:rPr>
        <w:t>nd</w:t>
      </w:r>
      <w:proofErr w:type="spellEnd"/>
      <w:r w:rsidR="00571B99" w:rsidRPr="00571B99">
        <w:rPr>
          <w:sz w:val="24"/>
          <w:szCs w:val="24"/>
        </w:rPr>
        <w:t xml:space="preserve"> will be reviewed annually,</w:t>
      </w:r>
    </w:p>
    <w:p w:rsidR="00571B99" w:rsidRDefault="00571B99" w:rsidP="00571B99">
      <w:pPr>
        <w:rPr>
          <w:sz w:val="24"/>
          <w:szCs w:val="24"/>
        </w:rPr>
      </w:pPr>
    </w:p>
    <w:p w:rsidR="00571B99" w:rsidRDefault="00571B99" w:rsidP="00571B99">
      <w:pPr>
        <w:rPr>
          <w:sz w:val="24"/>
          <w:szCs w:val="24"/>
        </w:rPr>
      </w:pPr>
      <w:r>
        <w:rPr>
          <w:sz w:val="24"/>
          <w:szCs w:val="24"/>
        </w:rPr>
        <w:t>Signed_________________________________________</w:t>
      </w:r>
    </w:p>
    <w:p w:rsidR="00571B99" w:rsidRDefault="00571B99" w:rsidP="00571B99">
      <w:pPr>
        <w:rPr>
          <w:sz w:val="24"/>
          <w:szCs w:val="24"/>
        </w:rPr>
      </w:pPr>
    </w:p>
    <w:p w:rsidR="00571B99" w:rsidRDefault="00571B99" w:rsidP="00571B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Positioon</w:t>
      </w:r>
      <w:proofErr w:type="spellEnd"/>
      <w:r>
        <w:rPr>
          <w:sz w:val="24"/>
          <w:szCs w:val="24"/>
        </w:rPr>
        <w:t>______________________________________</w:t>
      </w:r>
    </w:p>
    <w:p w:rsidR="00571B99" w:rsidRDefault="00571B99" w:rsidP="00571B99">
      <w:pPr>
        <w:rPr>
          <w:sz w:val="24"/>
          <w:szCs w:val="24"/>
        </w:rPr>
      </w:pPr>
    </w:p>
    <w:p w:rsidR="00571B99" w:rsidRDefault="00571B99" w:rsidP="00571B99">
      <w:pPr>
        <w:rPr>
          <w:sz w:val="24"/>
          <w:szCs w:val="24"/>
        </w:rPr>
      </w:pPr>
      <w:r>
        <w:rPr>
          <w:sz w:val="24"/>
          <w:szCs w:val="24"/>
        </w:rPr>
        <w:t>Date________________________________________</w:t>
      </w:r>
    </w:p>
    <w:p w:rsidR="00571B99" w:rsidRDefault="00571B99" w:rsidP="00571B99">
      <w:pPr>
        <w:rPr>
          <w:sz w:val="24"/>
          <w:szCs w:val="24"/>
        </w:rPr>
      </w:pPr>
    </w:p>
    <w:p w:rsidR="00571B99" w:rsidRPr="00571B99" w:rsidRDefault="00571B99" w:rsidP="00571B99">
      <w:pPr>
        <w:rPr>
          <w:sz w:val="24"/>
          <w:szCs w:val="24"/>
        </w:rPr>
      </w:pPr>
    </w:p>
    <w:p w:rsidR="00571B99" w:rsidRDefault="00571B99" w:rsidP="00182574">
      <w:pPr>
        <w:jc w:val="center"/>
        <w:rPr>
          <w:sz w:val="28"/>
          <w:szCs w:val="28"/>
        </w:rPr>
      </w:pPr>
    </w:p>
    <w:p w:rsidR="002F35F7" w:rsidRPr="002F35F7" w:rsidRDefault="002F35F7" w:rsidP="002F35F7">
      <w:pPr>
        <w:rPr>
          <w:sz w:val="28"/>
          <w:szCs w:val="28"/>
        </w:rPr>
      </w:pPr>
    </w:p>
    <w:sectPr w:rsidR="002F35F7" w:rsidRPr="002F35F7" w:rsidSect="00571B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EF2"/>
    <w:multiLevelType w:val="hybridMultilevel"/>
    <w:tmpl w:val="6C36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35F7"/>
    <w:rsid w:val="00182574"/>
    <w:rsid w:val="002E4A32"/>
    <w:rsid w:val="002F35F7"/>
    <w:rsid w:val="003140BB"/>
    <w:rsid w:val="00571B99"/>
    <w:rsid w:val="006357BE"/>
    <w:rsid w:val="00C60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 inc</dc:creator>
  <cp:lastModifiedBy>Coral inc</cp:lastModifiedBy>
  <cp:revision>1</cp:revision>
  <cp:lastPrinted>2017-02-13T13:32:00Z</cp:lastPrinted>
  <dcterms:created xsi:type="dcterms:W3CDTF">2017-02-13T13:02:00Z</dcterms:created>
  <dcterms:modified xsi:type="dcterms:W3CDTF">2017-02-13T13:34:00Z</dcterms:modified>
</cp:coreProperties>
</file>