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2"/>
        <w:gridCol w:w="5138"/>
      </w:tblGrid>
      <w:tr w:rsidR="00A14BEC" w14:paraId="5795C646" w14:textId="77777777" w:rsidTr="006912B7">
        <w:tc>
          <w:tcPr>
            <w:tcW w:w="5302" w:type="dxa"/>
            <w:vAlign w:val="bottom"/>
          </w:tcPr>
          <w:p w14:paraId="4718F0F1" w14:textId="77777777" w:rsidR="00A14BEC" w:rsidRPr="00A14BEC" w:rsidRDefault="00A14BEC" w:rsidP="00E9232C">
            <w:pPr>
              <w:pStyle w:val="Heading1"/>
              <w:ind w:left="-108"/>
              <w:outlineLvl w:val="0"/>
            </w:pPr>
            <w:r w:rsidRPr="00A14BEC">
              <w:t xml:space="preserve">Paul </w:t>
            </w:r>
            <w:proofErr w:type="spellStart"/>
            <w:r w:rsidRPr="00A14BEC">
              <w:t>Sammut</w:t>
            </w:r>
            <w:proofErr w:type="spellEnd"/>
          </w:p>
        </w:tc>
        <w:tc>
          <w:tcPr>
            <w:tcW w:w="5138" w:type="dxa"/>
          </w:tcPr>
          <w:p w14:paraId="22E01DE0" w14:textId="77777777" w:rsidR="00A14BEC" w:rsidRDefault="00A14BEC" w:rsidP="00E9232C">
            <w:pPr>
              <w:ind w:right="-108"/>
              <w:jc w:val="right"/>
            </w:pPr>
            <w:r>
              <w:t>(646)-421-5751</w:t>
            </w:r>
          </w:p>
          <w:p w14:paraId="0AE6E96E" w14:textId="77777777" w:rsidR="00A14BEC" w:rsidRDefault="00A14BEC" w:rsidP="00E9232C">
            <w:pPr>
              <w:ind w:right="-108"/>
              <w:jc w:val="right"/>
            </w:pPr>
            <w:r>
              <w:t>paul.c.sammut@gmail.com</w:t>
            </w:r>
          </w:p>
        </w:tc>
      </w:tr>
    </w:tbl>
    <w:p w14:paraId="27E456CE" w14:textId="77777777" w:rsidR="00C30C29" w:rsidRDefault="00036453" w:rsidP="00C559C8">
      <w:pPr>
        <w:pStyle w:val="Heading2"/>
      </w:pPr>
      <w:r>
        <w:t>Summary</w:t>
      </w:r>
    </w:p>
    <w:p w14:paraId="7DE2DB79" w14:textId="01F90D73" w:rsidR="00A14BEC" w:rsidRPr="00FA62FD" w:rsidRDefault="00770627" w:rsidP="00E30FE5">
      <w:pPr>
        <w:spacing w:line="240" w:lineRule="auto"/>
      </w:pPr>
      <w:r>
        <w:t>Robotics</w:t>
      </w:r>
      <w:r w:rsidR="00A14BEC" w:rsidRPr="00FA62FD">
        <w:t xml:space="preserve"> engineer</w:t>
      </w:r>
      <w:r w:rsidR="00A7096A" w:rsidRPr="00FA62FD">
        <w:t xml:space="preserve"> specializing in underwater </w:t>
      </w:r>
      <w:r>
        <w:t>rocket</w:t>
      </w:r>
      <w:r w:rsidR="00D7667E">
        <w:t xml:space="preserve"> research</w:t>
      </w:r>
      <w:r w:rsidR="000418A6">
        <w:t>, h</w:t>
      </w:r>
      <w:r w:rsidR="005D75FF">
        <w:t xml:space="preserve">ardware startup founder and robotics consultant. </w:t>
      </w:r>
      <w:r w:rsidR="00A7096A" w:rsidRPr="00FA62FD">
        <w:t>Work spanning</w:t>
      </w:r>
      <w:r w:rsidR="00AF6C3B">
        <w:t xml:space="preserve"> </w:t>
      </w:r>
      <w:r w:rsidR="00266141">
        <w:t xml:space="preserve">designing </w:t>
      </w:r>
      <w:r w:rsidR="00A7096A" w:rsidRPr="00FA62FD">
        <w:t xml:space="preserve">autonomous systems, </w:t>
      </w:r>
      <w:r w:rsidR="00A14BEC" w:rsidRPr="00FA62FD">
        <w:t>electroni</w:t>
      </w:r>
      <w:r w:rsidR="00F53C07">
        <w:t>cs</w:t>
      </w:r>
      <w:r w:rsidR="005D75FF">
        <w:t>,</w:t>
      </w:r>
      <w:r w:rsidR="008E0DEA" w:rsidRPr="00FA62FD">
        <w:t xml:space="preserve"> </w:t>
      </w:r>
      <w:r w:rsidR="00526776" w:rsidRPr="00FA62FD">
        <w:t>mechatronics</w:t>
      </w:r>
      <w:r w:rsidR="00AF6C3B">
        <w:t>,</w:t>
      </w:r>
      <w:r w:rsidR="00F53C07">
        <w:t xml:space="preserve"> software and</w:t>
      </w:r>
      <w:r w:rsidR="00AF6C3B">
        <w:t xml:space="preserve"> </w:t>
      </w:r>
      <w:r w:rsidR="00245B5C">
        <w:t>hardware production</w:t>
      </w:r>
      <w:r w:rsidR="0097787A">
        <w:t xml:space="preserve"> management. </w:t>
      </w:r>
    </w:p>
    <w:p w14:paraId="030AAB78" w14:textId="77777777" w:rsidR="00A14BEC" w:rsidRDefault="00A14BEC" w:rsidP="00A14BEC">
      <w:pPr>
        <w:pStyle w:val="Heading2"/>
      </w:pPr>
      <w:r>
        <w:t>Educ</w:t>
      </w:r>
      <w:r w:rsidR="00E9232C">
        <w:t>a</w:t>
      </w:r>
      <w:r>
        <w:t>tion</w:t>
      </w:r>
    </w:p>
    <w:p w14:paraId="4B60CD78" w14:textId="77777777" w:rsidR="00A14BEC" w:rsidRDefault="00081DD5" w:rsidP="00C559C8">
      <w:pPr>
        <w:pStyle w:val="Lineitems"/>
        <w:spacing w:before="0"/>
      </w:pPr>
      <w:bookmarkStart w:id="0" w:name="OLE_LINK38"/>
      <w:bookmarkStart w:id="1" w:name="OLE_LINK39"/>
      <w:r w:rsidRPr="00D41B7C">
        <w:rPr>
          <w:b/>
          <w:color w:val="595959" w:themeColor="text1" w:themeTint="A6"/>
        </w:rPr>
        <w:t>2013</w:t>
      </w:r>
      <w:bookmarkEnd w:id="0"/>
      <w:bookmarkEnd w:id="1"/>
      <w:r w:rsidRPr="00D41B7C">
        <w:rPr>
          <w:color w:val="595959" w:themeColor="text1" w:themeTint="A6"/>
        </w:rPr>
        <w:t xml:space="preserve"> </w:t>
      </w:r>
      <w:r w:rsidRPr="000C15CA">
        <w:rPr>
          <w:color w:val="595959" w:themeColor="text1" w:themeTint="A6"/>
        </w:rPr>
        <w:tab/>
      </w:r>
      <w:r w:rsidR="00A14BEC" w:rsidRPr="00855CA2">
        <w:rPr>
          <w:b/>
        </w:rPr>
        <w:t>Master of Engineering Mechanical Engineering (Robotics conc.)</w:t>
      </w:r>
      <w:r w:rsidR="00A14BEC" w:rsidRPr="00A14BEC">
        <w:tab/>
      </w:r>
      <w:r>
        <w:t xml:space="preserve">  </w:t>
      </w:r>
      <w:r>
        <w:tab/>
      </w:r>
      <w:r w:rsidR="00A14BEC" w:rsidRPr="00855CA2">
        <w:rPr>
          <w:i/>
        </w:rPr>
        <w:t>Stevens Institute of Technology, NJ</w:t>
      </w:r>
      <w:r w:rsidR="00A14BEC" w:rsidRPr="000C15CA">
        <w:rPr>
          <w:b/>
        </w:rPr>
        <w:t xml:space="preserve"> </w:t>
      </w:r>
      <w:r w:rsidR="00A14BEC" w:rsidRPr="00A14BEC">
        <w:t xml:space="preserve">     </w:t>
      </w:r>
    </w:p>
    <w:p w14:paraId="5BB75B3F" w14:textId="77777777" w:rsidR="00A14BEC" w:rsidRDefault="00081DD5" w:rsidP="00D41B7C">
      <w:pPr>
        <w:pStyle w:val="Lineitems"/>
      </w:pPr>
      <w:r w:rsidRPr="00D41B7C">
        <w:rPr>
          <w:b/>
          <w:color w:val="595959" w:themeColor="text1" w:themeTint="A6"/>
        </w:rPr>
        <w:t>2009</w:t>
      </w:r>
      <w:r w:rsidRPr="00D41B7C">
        <w:rPr>
          <w:color w:val="595959" w:themeColor="text1" w:themeTint="A6"/>
        </w:rPr>
        <w:t xml:space="preserve"> </w:t>
      </w:r>
      <w:r>
        <w:rPr>
          <w:color w:val="808080" w:themeColor="background1" w:themeShade="80"/>
        </w:rPr>
        <w:tab/>
      </w:r>
      <w:r w:rsidR="00A14BEC" w:rsidRPr="00855CA2">
        <w:rPr>
          <w:b/>
        </w:rPr>
        <w:t>Bachelor of Engineering Mechanical Engineering (Aerospace conc.)</w:t>
      </w:r>
      <w:r w:rsidR="00A14BEC">
        <w:t xml:space="preserve">   </w:t>
      </w:r>
      <w:r w:rsidR="00310CE0">
        <w:t xml:space="preserve">     </w:t>
      </w:r>
      <w:r>
        <w:tab/>
      </w:r>
      <w:r w:rsidR="00A14BEC" w:rsidRPr="00855CA2">
        <w:rPr>
          <w:i/>
        </w:rPr>
        <w:t>Ste</w:t>
      </w:r>
      <w:r w:rsidRPr="00855CA2">
        <w:rPr>
          <w:i/>
        </w:rPr>
        <w:t>vens Institute of Technology, NJ</w:t>
      </w:r>
    </w:p>
    <w:p w14:paraId="24346AE3" w14:textId="2EC2A4EE" w:rsidR="00A14BEC" w:rsidRDefault="00A14BEC" w:rsidP="00A14BEC">
      <w:pPr>
        <w:pStyle w:val="Heading2"/>
      </w:pPr>
      <w:r w:rsidRPr="00A14BEC">
        <w:t>W</w:t>
      </w:r>
      <w:r w:rsidR="00036453">
        <w:t>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F41B10" w14:paraId="51FB13A2" w14:textId="77777777" w:rsidTr="0097787A">
        <w:tc>
          <w:tcPr>
            <w:tcW w:w="1705" w:type="dxa"/>
          </w:tcPr>
          <w:p w14:paraId="0052DC26" w14:textId="59980F44" w:rsidR="00F41B10" w:rsidRDefault="00F41B10" w:rsidP="005317E8">
            <w:pPr>
              <w:pStyle w:val="Lineitems"/>
              <w:spacing w:before="20"/>
              <w:rPr>
                <w:b/>
              </w:rPr>
            </w:pPr>
            <w:bookmarkStart w:id="2" w:name="OLE_LINK1"/>
            <w:bookmarkStart w:id="3" w:name="OLE_LINK2"/>
            <w:r>
              <w:rPr>
                <w:b/>
                <w:color w:val="595959" w:themeColor="text1" w:themeTint="A6"/>
              </w:rPr>
              <w:t>201</w:t>
            </w:r>
            <w:r>
              <w:rPr>
                <w:b/>
                <w:color w:val="595959" w:themeColor="text1" w:themeTint="A6"/>
              </w:rPr>
              <w:t>7</w:t>
            </w:r>
            <w:r>
              <w:rPr>
                <w:b/>
                <w:color w:val="595959" w:themeColor="text1" w:themeTint="A6"/>
              </w:rPr>
              <w:t>- 201</w:t>
            </w:r>
            <w:r>
              <w:rPr>
                <w:b/>
                <w:color w:val="595959" w:themeColor="text1" w:themeTint="A6"/>
              </w:rPr>
              <w:t>8</w:t>
            </w:r>
            <w:r>
              <w:rPr>
                <w:b/>
                <w:color w:val="595959" w:themeColor="text1" w:themeTint="A6"/>
              </w:rPr>
              <w:t xml:space="preserve">  </w:t>
            </w:r>
          </w:p>
        </w:tc>
        <w:tc>
          <w:tcPr>
            <w:tcW w:w="5239" w:type="dxa"/>
          </w:tcPr>
          <w:p w14:paraId="05D44B37" w14:textId="4D04BD02" w:rsidR="00F41B10" w:rsidRDefault="00F41B10" w:rsidP="005317E8">
            <w:pPr>
              <w:pStyle w:val="Lineitems"/>
              <w:spacing w:before="20"/>
              <w:rPr>
                <w:b/>
              </w:rPr>
            </w:pPr>
            <w:r>
              <w:rPr>
                <w:b/>
              </w:rPr>
              <w:t xml:space="preserve"> Founder of Stocker Freight</w:t>
            </w:r>
          </w:p>
        </w:tc>
        <w:tc>
          <w:tcPr>
            <w:tcW w:w="3472" w:type="dxa"/>
          </w:tcPr>
          <w:p w14:paraId="3C56334E" w14:textId="49D3DA35" w:rsidR="00F41B10" w:rsidRPr="00F41B10" w:rsidRDefault="00F41B10" w:rsidP="005317E8">
            <w:pPr>
              <w:pStyle w:val="Lineitems"/>
              <w:spacing w:before="20"/>
              <w:rPr>
                <w:i/>
              </w:rPr>
            </w:pPr>
          </w:p>
        </w:tc>
      </w:tr>
    </w:tbl>
    <w:p w14:paraId="38CF485E" w14:textId="61C4D47F" w:rsidR="00C83D8A" w:rsidRPr="00EE3177" w:rsidRDefault="00F41B10" w:rsidP="00F41B10">
      <w:pPr>
        <w:pStyle w:val="ListParagraph"/>
        <w:numPr>
          <w:ilvl w:val="0"/>
          <w:numId w:val="8"/>
        </w:numPr>
        <w:rPr>
          <w:b/>
        </w:rPr>
      </w:pPr>
      <w:r>
        <w:t xml:space="preserve">Raised </w:t>
      </w:r>
      <w:r w:rsidR="00EE3177">
        <w:t>FF</w:t>
      </w:r>
      <w:r>
        <w:t xml:space="preserve"> seed round </w:t>
      </w:r>
      <w:r w:rsidR="00EE3177">
        <w:t>and</w:t>
      </w:r>
      <w:r>
        <w:t xml:space="preserve"> </w:t>
      </w:r>
      <w:r w:rsidR="008F434F">
        <w:t>found</w:t>
      </w:r>
      <w:r w:rsidR="00EE3177">
        <w:t>ed</w:t>
      </w:r>
      <w:r w:rsidR="008F434F">
        <w:t xml:space="preserve"> </w:t>
      </w:r>
      <w:r w:rsidR="00EE3177">
        <w:t xml:space="preserve">Stocker, dedicated to creating an autonomous freight </w:t>
      </w:r>
      <w:r w:rsidR="00B53DAB">
        <w:t xml:space="preserve">service </w:t>
      </w:r>
      <w:r w:rsidR="00EE3177">
        <w:t xml:space="preserve">for cities. </w:t>
      </w:r>
    </w:p>
    <w:p w14:paraId="6638E0C8" w14:textId="5BFA8E20" w:rsidR="00EE3177" w:rsidRPr="002F1E89" w:rsidRDefault="002F1E89" w:rsidP="00F41B10">
      <w:pPr>
        <w:pStyle w:val="ListParagraph"/>
        <w:numPr>
          <w:ilvl w:val="0"/>
          <w:numId w:val="8"/>
        </w:numPr>
      </w:pPr>
      <w:r w:rsidRPr="002F1E89">
        <w:t xml:space="preserve">Worked with </w:t>
      </w:r>
      <w:r w:rsidR="00B53DAB">
        <w:t>product co-founder to create company strategy and build supporting technology prototyp</w:t>
      </w:r>
      <w:r w:rsidR="00740D25">
        <w:t>e</w:t>
      </w:r>
      <w:r w:rsidR="00B53DA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245B5C" w14:paraId="54DD532A" w14:textId="77777777" w:rsidTr="0097787A">
        <w:tc>
          <w:tcPr>
            <w:tcW w:w="1705" w:type="dxa"/>
          </w:tcPr>
          <w:p w14:paraId="2016E252" w14:textId="45E3FF47" w:rsidR="00245B5C" w:rsidRDefault="00245B5C" w:rsidP="00245B5C">
            <w:pPr>
              <w:pStyle w:val="Lineitems"/>
              <w:spacing w:before="20"/>
              <w:rPr>
                <w:b/>
              </w:rPr>
            </w:pPr>
            <w:bookmarkStart w:id="4" w:name="OLE_LINK3"/>
            <w:r>
              <w:rPr>
                <w:b/>
                <w:color w:val="595959" w:themeColor="text1" w:themeTint="A6"/>
              </w:rPr>
              <w:t xml:space="preserve">2016 - 2017   </w:t>
            </w:r>
          </w:p>
        </w:tc>
        <w:tc>
          <w:tcPr>
            <w:tcW w:w="5239" w:type="dxa"/>
          </w:tcPr>
          <w:p w14:paraId="28F52A86" w14:textId="43B6783B" w:rsidR="00245B5C" w:rsidRDefault="00245B5C" w:rsidP="00245B5C">
            <w:pPr>
              <w:pStyle w:val="Lineitems"/>
              <w:spacing w:before="20"/>
              <w:rPr>
                <w:b/>
              </w:rPr>
            </w:pPr>
            <w:r>
              <w:rPr>
                <w:b/>
              </w:rPr>
              <w:t xml:space="preserve">Robotics Consulting  </w:t>
            </w:r>
          </w:p>
        </w:tc>
        <w:tc>
          <w:tcPr>
            <w:tcW w:w="3472" w:type="dxa"/>
          </w:tcPr>
          <w:p w14:paraId="606D1C23" w14:textId="706E2F1B" w:rsidR="00245B5C" w:rsidRPr="00F41B10" w:rsidRDefault="00F41B10" w:rsidP="00245B5C">
            <w:pPr>
              <w:pStyle w:val="Lineitems"/>
              <w:spacing w:before="20"/>
              <w:rPr>
                <w:i/>
              </w:rPr>
            </w:pPr>
            <w:r>
              <w:rPr>
                <w:i/>
              </w:rPr>
              <w:t>Rockefeller University, NY</w:t>
            </w:r>
          </w:p>
        </w:tc>
      </w:tr>
    </w:tbl>
    <w:bookmarkEnd w:id="4"/>
    <w:p w14:paraId="4C2AD279" w14:textId="3143C622" w:rsidR="00245B5C" w:rsidRPr="00245B5C" w:rsidRDefault="00245B5C" w:rsidP="00DC7369">
      <w:pPr>
        <w:pStyle w:val="Lineitems"/>
        <w:numPr>
          <w:ilvl w:val="0"/>
          <w:numId w:val="3"/>
        </w:numPr>
        <w:spacing w:before="20"/>
        <w:rPr>
          <w:rStyle w:val="Hyperlink"/>
          <w:b/>
          <w:color w:val="auto"/>
          <w:u w:val="none"/>
        </w:rPr>
      </w:pPr>
      <w:r>
        <w:t xml:space="preserve">Acquired, managed and executed a </w:t>
      </w:r>
      <w:r w:rsidR="00F41B10">
        <w:t>r</w:t>
      </w:r>
      <w:r>
        <w:t xml:space="preserve">obotics project to create a 16’ autonomous catamaran to aide in dolphin </w:t>
      </w:r>
      <w:r w:rsidR="006912B7">
        <w:t xml:space="preserve">vocalization </w:t>
      </w:r>
      <w:r w:rsidR="00F41B10">
        <w:t>research</w:t>
      </w:r>
      <w:r>
        <w:t>. Project culminated with successful field test in Belize</w:t>
      </w:r>
      <w:r w:rsidR="00F41B10">
        <w:t>.</w:t>
      </w:r>
      <w:bookmarkStart w:id="5" w:name="_GoBack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245B5C" w14:paraId="732B1448" w14:textId="77777777" w:rsidTr="0097787A">
        <w:tc>
          <w:tcPr>
            <w:tcW w:w="1705" w:type="dxa"/>
          </w:tcPr>
          <w:p w14:paraId="23FD09F5" w14:textId="128E4AA7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245B5C">
              <w:rPr>
                <w:b/>
                <w:color w:val="595959" w:themeColor="text1" w:themeTint="A6"/>
              </w:rPr>
              <w:t>2012 - 2016</w:t>
            </w:r>
          </w:p>
        </w:tc>
        <w:tc>
          <w:tcPr>
            <w:tcW w:w="5239" w:type="dxa"/>
          </w:tcPr>
          <w:p w14:paraId="3D73BB3E" w14:textId="252619D5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245B5C">
              <w:rPr>
                <w:b/>
              </w:rPr>
              <w:t>Creator of Ramos Alarm Clock</w:t>
            </w:r>
          </w:p>
        </w:tc>
        <w:tc>
          <w:tcPr>
            <w:tcW w:w="3472" w:type="dxa"/>
          </w:tcPr>
          <w:p w14:paraId="1BE31F0E" w14:textId="77777777" w:rsidR="00245B5C" w:rsidRDefault="00245B5C" w:rsidP="005317E8">
            <w:pPr>
              <w:pStyle w:val="Lineitems"/>
              <w:spacing w:before="20"/>
              <w:rPr>
                <w:b/>
              </w:rPr>
            </w:pPr>
          </w:p>
        </w:tc>
      </w:tr>
    </w:tbl>
    <w:p w14:paraId="284E3012" w14:textId="77777777" w:rsidR="00D7667E" w:rsidRPr="00D7667E" w:rsidRDefault="00D7667E" w:rsidP="00D7667E">
      <w:pPr>
        <w:pStyle w:val="Lineitems"/>
        <w:numPr>
          <w:ilvl w:val="0"/>
          <w:numId w:val="3"/>
        </w:numPr>
        <w:spacing w:before="20"/>
        <w:rPr>
          <w:b/>
        </w:rPr>
      </w:pPr>
      <w:r>
        <w:t xml:space="preserve">Created a novel alarm clock that forced users out and away from their beds. Created a successful Kickstarter and pre-order campaign raising $200K in pre-orders. </w:t>
      </w:r>
    </w:p>
    <w:p w14:paraId="238FD59E" w14:textId="3F181D6D" w:rsidR="00D7667E" w:rsidRDefault="00D7667E" w:rsidP="00D7667E">
      <w:pPr>
        <w:pStyle w:val="Lineitems"/>
        <w:numPr>
          <w:ilvl w:val="0"/>
          <w:numId w:val="3"/>
        </w:numPr>
        <w:spacing w:before="20"/>
        <w:rPr>
          <w:b/>
        </w:rPr>
      </w:pPr>
      <w:r>
        <w:t xml:space="preserve">Conducted PR that reached to the front page of AOL, BBC, Yahoo and project was spoofed on Saturday Night Live. </w:t>
      </w:r>
    </w:p>
    <w:p w14:paraId="1B2DB9B7" w14:textId="5D4666C3" w:rsidR="00D7667E" w:rsidRPr="008F434F" w:rsidRDefault="00D7667E" w:rsidP="00D7667E">
      <w:pPr>
        <w:pStyle w:val="Lineitems"/>
        <w:numPr>
          <w:ilvl w:val="0"/>
          <w:numId w:val="3"/>
        </w:numPr>
        <w:spacing w:before="20"/>
        <w:rPr>
          <w:b/>
        </w:rPr>
      </w:pPr>
      <w:r>
        <w:t>Setup a factory in New Jersey, managed 2 engineers and labor hires to manufacture product in-house.</w:t>
      </w:r>
    </w:p>
    <w:p w14:paraId="70E12A6B" w14:textId="11E2C896" w:rsidR="008F434F" w:rsidRPr="00D7667E" w:rsidRDefault="008F434F" w:rsidP="00D7667E">
      <w:pPr>
        <w:pStyle w:val="Lineitems"/>
        <w:numPr>
          <w:ilvl w:val="0"/>
          <w:numId w:val="3"/>
        </w:numPr>
        <w:spacing w:before="20"/>
        <w:rPr>
          <w:b/>
        </w:rPr>
      </w:pPr>
      <w:r>
        <w:t>Managed capital acquisitions, manufacturing plans, inventory forecast schedules, and product strategy.</w:t>
      </w:r>
    </w:p>
    <w:p w14:paraId="480530F1" w14:textId="0CE2C00D" w:rsidR="00D7667E" w:rsidRPr="00F41B10" w:rsidRDefault="00D7667E" w:rsidP="00D7667E">
      <w:pPr>
        <w:pStyle w:val="Lineitems"/>
        <w:numPr>
          <w:ilvl w:val="0"/>
          <w:numId w:val="3"/>
        </w:numPr>
        <w:spacing w:before="20"/>
        <w:rPr>
          <w:b/>
        </w:rPr>
      </w:pPr>
      <w:r>
        <w:t>Designed, built and sold over 1000 units</w:t>
      </w:r>
      <w:r w:rsidR="008F434F">
        <w:t xml:space="preserve"> during operation</w:t>
      </w:r>
      <w:r w:rsidR="00EE3177">
        <w:t xml:space="preserve"> from own e-commerce store.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F41B10" w14:paraId="28B4E796" w14:textId="77777777" w:rsidTr="0097787A">
        <w:tc>
          <w:tcPr>
            <w:tcW w:w="1705" w:type="dxa"/>
          </w:tcPr>
          <w:p w14:paraId="62FA9392" w14:textId="77777777" w:rsidR="00F41B10" w:rsidRDefault="00F41B10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  <w:color w:val="595959" w:themeColor="text1" w:themeTint="A6"/>
              </w:rPr>
              <w:t xml:space="preserve">2009 to Present      </w:t>
            </w:r>
          </w:p>
        </w:tc>
        <w:tc>
          <w:tcPr>
            <w:tcW w:w="5239" w:type="dxa"/>
          </w:tcPr>
          <w:p w14:paraId="41FC28B2" w14:textId="77777777" w:rsidR="00F41B10" w:rsidRDefault="00F41B10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</w:rPr>
              <w:t>Senior Research Engineer at Davidson Laboratory</w:t>
            </w:r>
          </w:p>
        </w:tc>
        <w:tc>
          <w:tcPr>
            <w:tcW w:w="3472" w:type="dxa"/>
          </w:tcPr>
          <w:p w14:paraId="01B21AA5" w14:textId="77777777" w:rsidR="00F41B10" w:rsidRPr="00245B5C" w:rsidRDefault="00F41B10" w:rsidP="005317E8">
            <w:pPr>
              <w:rPr>
                <w:i/>
              </w:rPr>
            </w:pPr>
            <w:r w:rsidRPr="00245B5C">
              <w:rPr>
                <w:i/>
              </w:rPr>
              <w:t>Stevens Institute of Technology, NJ</w:t>
            </w:r>
          </w:p>
        </w:tc>
      </w:tr>
    </w:tbl>
    <w:p w14:paraId="3F252F73" w14:textId="77777777" w:rsidR="00F41B10" w:rsidRPr="00C83D8A" w:rsidRDefault="00F41B10" w:rsidP="00F9476A">
      <w:pPr>
        <w:pStyle w:val="Lineitems"/>
        <w:numPr>
          <w:ilvl w:val="0"/>
          <w:numId w:val="7"/>
        </w:numPr>
        <w:tabs>
          <w:tab w:val="left" w:pos="1800"/>
        </w:tabs>
        <w:spacing w:before="20"/>
        <w:rPr>
          <w:b/>
          <w:sz w:val="22"/>
        </w:rPr>
      </w:pPr>
      <w:r w:rsidRPr="00FA62FD">
        <w:rPr>
          <w:sz w:val="22"/>
        </w:rPr>
        <w:t>Managed numerous new technology projects from the specification phase to testing and validation</w:t>
      </w:r>
    </w:p>
    <w:p w14:paraId="109A23F9" w14:textId="77777777" w:rsidR="00F41B10" w:rsidRPr="00FA62FD" w:rsidRDefault="00F41B10" w:rsidP="00F41B10">
      <w:pPr>
        <w:pStyle w:val="ListParagraph"/>
        <w:numPr>
          <w:ilvl w:val="0"/>
          <w:numId w:val="7"/>
        </w:numPr>
      </w:pPr>
      <w:r w:rsidRPr="00FA62FD">
        <w:t>Conducted fundamental physics research on High Speed Super Cavitating Vehicles (underwater rockets)</w:t>
      </w:r>
    </w:p>
    <w:p w14:paraId="0462CF18" w14:textId="77777777" w:rsidR="00F41B10" w:rsidRPr="00FA62FD" w:rsidRDefault="00F41B10" w:rsidP="00F41B10">
      <w:pPr>
        <w:pStyle w:val="ListParagraph"/>
        <w:numPr>
          <w:ilvl w:val="0"/>
          <w:numId w:val="7"/>
        </w:numPr>
      </w:pPr>
      <w:r w:rsidRPr="00FA62FD">
        <w:t>Created instrumentation and control apparatus utilizing various sensors, pneumatic systems, still and video photography systems interfaced to separate RTOS and standard computers on a custom distributed network</w:t>
      </w:r>
    </w:p>
    <w:p w14:paraId="5DAF71B5" w14:textId="77777777" w:rsidR="00F41B10" w:rsidRPr="00FA62FD" w:rsidRDefault="00F41B10" w:rsidP="00F41B10">
      <w:pPr>
        <w:pStyle w:val="ListParagraph"/>
        <w:numPr>
          <w:ilvl w:val="0"/>
          <w:numId w:val="7"/>
        </w:numPr>
        <w:rPr>
          <w:i/>
        </w:rPr>
      </w:pPr>
      <w:r w:rsidRPr="00FA62FD">
        <w:t>Operated, maint</w:t>
      </w:r>
      <w:r>
        <w:t xml:space="preserve">ained and upgraded a fleet of </w:t>
      </w:r>
      <w:r w:rsidRPr="00FA62FD">
        <w:t xml:space="preserve">state of the art UUVs </w:t>
      </w:r>
      <w:r>
        <w:t>operating in</w:t>
      </w:r>
      <w:r w:rsidRPr="00FA62FD">
        <w:t xml:space="preserve"> the Hudson River</w:t>
      </w:r>
    </w:p>
    <w:p w14:paraId="4C52E0D0" w14:textId="31BC03BE" w:rsidR="00F41B10" w:rsidRPr="00EE3177" w:rsidRDefault="00F41B10" w:rsidP="00EE3177">
      <w:pPr>
        <w:pStyle w:val="ListParagraph"/>
        <w:numPr>
          <w:ilvl w:val="0"/>
          <w:numId w:val="7"/>
        </w:numPr>
      </w:pPr>
      <w:r w:rsidRPr="00FA62FD">
        <w:t xml:space="preserve">Created HIL testing apparatus utilizing mathematical models to validate </w:t>
      </w:r>
      <w:r>
        <w:t>system</w:t>
      </w:r>
      <w:r w:rsidRPr="00FA62FD">
        <w:t xml:space="preserve"> performance</w:t>
      </w:r>
      <w:r>
        <w:t>.</w:t>
      </w:r>
    </w:p>
    <w:p w14:paraId="77FB7C4E" w14:textId="77777777" w:rsidR="00F41B10" w:rsidRPr="00F41B10" w:rsidRDefault="00F41B10" w:rsidP="00F41B10">
      <w:pPr>
        <w:pStyle w:val="ListParagraph"/>
        <w:numPr>
          <w:ilvl w:val="0"/>
          <w:numId w:val="7"/>
        </w:numPr>
        <w:rPr>
          <w:b/>
        </w:rPr>
      </w:pPr>
      <w:r>
        <w:t xml:space="preserve">Designed </w:t>
      </w:r>
      <w:r w:rsidRPr="00FA62FD">
        <w:t>electronic wiring systems for power, analog and digital comms and connector solutions</w:t>
      </w:r>
      <w:r>
        <w:t>.</w:t>
      </w:r>
    </w:p>
    <w:p w14:paraId="05C68774" w14:textId="05DCC755" w:rsidR="00F41B10" w:rsidRPr="00F41B10" w:rsidRDefault="00F41B10" w:rsidP="00F41B10">
      <w:pPr>
        <w:pStyle w:val="ListParagraph"/>
        <w:numPr>
          <w:ilvl w:val="0"/>
          <w:numId w:val="7"/>
        </w:numPr>
        <w:rPr>
          <w:b/>
        </w:rPr>
      </w:pPr>
      <w:r w:rsidRPr="00F41B10">
        <w:t>Wrote and supported mission critical launch control software for rocket systems.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245B5C" w14:paraId="5AD9260F" w14:textId="77777777" w:rsidTr="0097787A">
        <w:tc>
          <w:tcPr>
            <w:tcW w:w="1705" w:type="dxa"/>
          </w:tcPr>
          <w:bookmarkEnd w:id="2"/>
          <w:bookmarkEnd w:id="3"/>
          <w:p w14:paraId="5CF056F9" w14:textId="265C2E0A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  <w:color w:val="595959" w:themeColor="text1" w:themeTint="A6"/>
              </w:rPr>
              <w:t>2008 to 2009</w:t>
            </w:r>
          </w:p>
        </w:tc>
        <w:tc>
          <w:tcPr>
            <w:tcW w:w="5239" w:type="dxa"/>
          </w:tcPr>
          <w:p w14:paraId="0B4582AD" w14:textId="5FA0E615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  <w:color w:val="000000" w:themeColor="text1"/>
              </w:rPr>
              <w:t xml:space="preserve">ESA </w:t>
            </w:r>
            <w:r w:rsidRPr="00D41B7C">
              <w:rPr>
                <w:b/>
              </w:rPr>
              <w:t>Tunneling Construction Field Engineering Intern</w:t>
            </w:r>
          </w:p>
        </w:tc>
        <w:tc>
          <w:tcPr>
            <w:tcW w:w="3472" w:type="dxa"/>
          </w:tcPr>
          <w:p w14:paraId="04B2CFC3" w14:textId="151CE5E1" w:rsidR="00245B5C" w:rsidRDefault="00245B5C" w:rsidP="005317E8">
            <w:pPr>
              <w:pStyle w:val="Lineitems"/>
              <w:spacing w:before="20"/>
              <w:rPr>
                <w:b/>
              </w:rPr>
            </w:pPr>
            <w:proofErr w:type="spellStart"/>
            <w:r w:rsidRPr="00D41B7C">
              <w:rPr>
                <w:i/>
              </w:rPr>
              <w:t>Judlau</w:t>
            </w:r>
            <w:proofErr w:type="spellEnd"/>
            <w:r w:rsidRPr="00D41B7C">
              <w:rPr>
                <w:i/>
              </w:rPr>
              <w:t xml:space="preserve"> Contracting, Inc., Queens, NY</w:t>
            </w:r>
          </w:p>
        </w:tc>
      </w:tr>
    </w:tbl>
    <w:p w14:paraId="4E8B1483" w14:textId="77777777" w:rsidR="001112F9" w:rsidRPr="00FA62FD" w:rsidRDefault="00D41B7C" w:rsidP="001112F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/>
          <w:color w:val="808080" w:themeColor="background1" w:themeShade="80"/>
        </w:rPr>
      </w:pPr>
      <w:r w:rsidRPr="00FA62FD">
        <w:t xml:space="preserve">Worked in a small team executing a $10 billion subway </w:t>
      </w:r>
      <w:r w:rsidR="00565E1B" w:rsidRPr="00FA62FD">
        <w:t xml:space="preserve">construction project in NY.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239"/>
        <w:gridCol w:w="3472"/>
      </w:tblGrid>
      <w:tr w:rsidR="00245B5C" w14:paraId="4E93CB2C" w14:textId="77777777" w:rsidTr="006912B7">
        <w:tc>
          <w:tcPr>
            <w:tcW w:w="1705" w:type="dxa"/>
          </w:tcPr>
          <w:p w14:paraId="46C3F66B" w14:textId="0EA11CC6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  <w:color w:val="595959" w:themeColor="text1" w:themeTint="A6"/>
              </w:rPr>
              <w:t>2007 to 2009</w:t>
            </w:r>
          </w:p>
        </w:tc>
        <w:tc>
          <w:tcPr>
            <w:tcW w:w="5239" w:type="dxa"/>
          </w:tcPr>
          <w:p w14:paraId="66D15191" w14:textId="70C40830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b/>
              </w:rPr>
              <w:t>Machine Shop Apprentice</w:t>
            </w:r>
          </w:p>
        </w:tc>
        <w:tc>
          <w:tcPr>
            <w:tcW w:w="3472" w:type="dxa"/>
          </w:tcPr>
          <w:p w14:paraId="07331AB2" w14:textId="5C458453" w:rsidR="00245B5C" w:rsidRDefault="00245B5C" w:rsidP="005317E8">
            <w:pPr>
              <w:pStyle w:val="Lineitems"/>
              <w:spacing w:before="20"/>
              <w:rPr>
                <w:b/>
              </w:rPr>
            </w:pPr>
            <w:r w:rsidRPr="00D41B7C">
              <w:rPr>
                <w:i/>
              </w:rPr>
              <w:t>Stevens Institute of Technology, NJ</w:t>
            </w:r>
          </w:p>
        </w:tc>
      </w:tr>
    </w:tbl>
    <w:p w14:paraId="0EAF75CB" w14:textId="77777777" w:rsidR="00D922B2" w:rsidRPr="00D922B2" w:rsidRDefault="00D922B2" w:rsidP="00D922B2">
      <w:pPr>
        <w:pStyle w:val="ListParagraph"/>
        <w:numPr>
          <w:ilvl w:val="0"/>
          <w:numId w:val="3"/>
        </w:numPr>
      </w:pPr>
      <w:r w:rsidRPr="00FA62FD">
        <w:t xml:space="preserve">Machined parts based on provided drawings and learned </w:t>
      </w:r>
      <w:r w:rsidR="000C15CA" w:rsidRPr="00FA62FD">
        <w:t>fundamental</w:t>
      </w:r>
      <w:r w:rsidRPr="00FA62FD">
        <w:t xml:space="preserve"> concepts of Design </w:t>
      </w:r>
      <w:proofErr w:type="gramStart"/>
      <w:r w:rsidRPr="00FA62FD">
        <w:t>For</w:t>
      </w:r>
      <w:proofErr w:type="gramEnd"/>
      <w:r w:rsidRPr="00FA62FD">
        <w:t xml:space="preserve"> Manufacture</w:t>
      </w:r>
    </w:p>
    <w:p w14:paraId="7C469D72" w14:textId="77777777" w:rsidR="00A14BEC" w:rsidRDefault="00036453" w:rsidP="00036453">
      <w:pPr>
        <w:pStyle w:val="Heading2"/>
      </w:pPr>
      <w:r>
        <w:t>Projects</w:t>
      </w:r>
      <w:r w:rsidR="0055294E" w:rsidRPr="0055294E">
        <w:t xml:space="preserve"> </w:t>
      </w:r>
      <w:r w:rsidR="0055294E">
        <w:t>Publications and conferences</w:t>
      </w:r>
    </w:p>
    <w:p w14:paraId="17250F9E" w14:textId="461B5BF2" w:rsidR="00105980" w:rsidRPr="00D41B7C" w:rsidRDefault="000C15CA" w:rsidP="00C559C8">
      <w:pPr>
        <w:pStyle w:val="Lineitems"/>
        <w:spacing w:before="20"/>
        <w:rPr>
          <w:b/>
        </w:rPr>
      </w:pPr>
      <w:r w:rsidRPr="00D41B7C">
        <w:rPr>
          <w:b/>
          <w:color w:val="595959" w:themeColor="text1" w:themeTint="A6"/>
        </w:rPr>
        <w:t xml:space="preserve">2010 </w:t>
      </w:r>
      <w:r w:rsidR="00105980" w:rsidRPr="00D41B7C">
        <w:rPr>
          <w:b/>
        </w:rPr>
        <w:t>Blue Dart Project sponsored by the Office of Naval Research</w:t>
      </w:r>
    </w:p>
    <w:p w14:paraId="03D4ED94" w14:textId="77777777" w:rsidR="00E72612" w:rsidRPr="00FA62FD" w:rsidRDefault="000633E6" w:rsidP="00E72612">
      <w:pPr>
        <w:pStyle w:val="ListParagraph"/>
        <w:numPr>
          <w:ilvl w:val="0"/>
          <w:numId w:val="2"/>
        </w:numPr>
      </w:pPr>
      <w:r>
        <w:t>Selected by US Govt. to pose</w:t>
      </w:r>
      <w:r w:rsidR="00105980" w:rsidRPr="00FA62FD">
        <w:t xml:space="preserve"> as a terrorist cell </w:t>
      </w:r>
      <w:r>
        <w:t>and build a robot</w:t>
      </w:r>
      <w:r w:rsidR="00105980" w:rsidRPr="00FA62FD">
        <w:t xml:space="preserve"> capable of ful</w:t>
      </w:r>
      <w:r w:rsidR="00902BCA" w:rsidRPr="00FA62FD">
        <w:t>filling a</w:t>
      </w:r>
      <w:r>
        <w:t xml:space="preserve"> classified</w:t>
      </w:r>
      <w:r w:rsidR="00902BCA" w:rsidRPr="00FA62FD">
        <w:t xml:space="preserve"> mission</w:t>
      </w:r>
    </w:p>
    <w:p w14:paraId="1AAAFDB1" w14:textId="77777777" w:rsidR="00105980" w:rsidRPr="00D41B7C" w:rsidRDefault="00105980" w:rsidP="00D41B7C">
      <w:pPr>
        <w:pStyle w:val="Lineitems"/>
        <w:rPr>
          <w:b/>
        </w:rPr>
      </w:pPr>
      <w:r w:rsidRPr="00D41B7C">
        <w:rPr>
          <w:b/>
          <w:color w:val="595959" w:themeColor="text1" w:themeTint="A6"/>
        </w:rPr>
        <w:t xml:space="preserve">2010 </w:t>
      </w:r>
      <w:r w:rsidRPr="00D41B7C">
        <w:rPr>
          <w:b/>
        </w:rPr>
        <w:t>Greenfield Aviation Security Workshop 1 and 2 by the US TSA and UK Home Office</w:t>
      </w:r>
    </w:p>
    <w:p w14:paraId="2CD3283F" w14:textId="1D460CE0" w:rsidR="00105980" w:rsidRPr="00FA62FD" w:rsidRDefault="00F53C07" w:rsidP="00205631">
      <w:pPr>
        <w:pStyle w:val="ListParagraph"/>
        <w:numPr>
          <w:ilvl w:val="0"/>
          <w:numId w:val="2"/>
        </w:numPr>
      </w:pPr>
      <w:r>
        <w:t>Served on a</w:t>
      </w:r>
      <w:r w:rsidR="00B53DAB">
        <w:t>n</w:t>
      </w:r>
      <w:r>
        <w:t xml:space="preserve"> </w:t>
      </w:r>
      <w:r w:rsidR="00105980" w:rsidRPr="00FA62FD">
        <w:t xml:space="preserve">international expert panel and </w:t>
      </w:r>
      <w:r w:rsidR="008C2509" w:rsidRPr="00FA62FD">
        <w:t>gave</w:t>
      </w:r>
      <w:r w:rsidR="00105980" w:rsidRPr="00FA62FD">
        <w:t xml:space="preserve"> ins</w:t>
      </w:r>
      <w:r w:rsidR="007C0EEA" w:rsidRPr="00FA62FD">
        <w:t xml:space="preserve">ight on robotic </w:t>
      </w:r>
      <w:r w:rsidR="00105980" w:rsidRPr="00FA62FD">
        <w:t>secur</w:t>
      </w:r>
      <w:r w:rsidR="00902BCA" w:rsidRPr="00FA62FD">
        <w:t>ity threats and countermeasures</w:t>
      </w:r>
    </w:p>
    <w:p w14:paraId="3BBBD486" w14:textId="77777777" w:rsidR="00272669" w:rsidRPr="00FA62FD" w:rsidRDefault="00272669" w:rsidP="00CF346B">
      <w:pPr>
        <w:pStyle w:val="Publication"/>
        <w:spacing w:line="240" w:lineRule="auto"/>
        <w:rPr>
          <w:sz w:val="22"/>
        </w:rPr>
      </w:pPr>
      <w:r w:rsidRPr="00FA62FD">
        <w:rPr>
          <w:sz w:val="22"/>
        </w:rPr>
        <w:t>“Remote Control and Monitoring of MOOS Vehicles through Cellular Modems”, MOOS-DAWG 2010 at MIT</w:t>
      </w:r>
    </w:p>
    <w:p w14:paraId="2FD4F824" w14:textId="77777777" w:rsidR="00272669" w:rsidRPr="00FA62FD" w:rsidRDefault="00272669" w:rsidP="00CF346B">
      <w:pPr>
        <w:pStyle w:val="Publication"/>
        <w:spacing w:line="240" w:lineRule="auto"/>
        <w:rPr>
          <w:sz w:val="22"/>
        </w:rPr>
      </w:pPr>
      <w:r w:rsidRPr="00FA62FD">
        <w:rPr>
          <w:sz w:val="22"/>
        </w:rPr>
        <w:t>“Guidance of an unmanned underwater vehicle using a passive a</w:t>
      </w:r>
      <w:r w:rsidR="00411B9E">
        <w:rPr>
          <w:sz w:val="22"/>
        </w:rPr>
        <w:t>coustic threat detection system</w:t>
      </w:r>
      <w:r w:rsidRPr="00FA62FD">
        <w:rPr>
          <w:sz w:val="22"/>
        </w:rPr>
        <w:t>”</w:t>
      </w:r>
      <w:r w:rsidR="00411B9E">
        <w:rPr>
          <w:sz w:val="22"/>
        </w:rPr>
        <w:t xml:space="preserve"> </w:t>
      </w:r>
      <w:r w:rsidR="00310CE0" w:rsidRPr="00FA62FD">
        <w:rPr>
          <w:sz w:val="22"/>
        </w:rPr>
        <w:t>IEEE,</w:t>
      </w:r>
      <w:r w:rsidRPr="00FA62FD">
        <w:rPr>
          <w:sz w:val="22"/>
        </w:rPr>
        <w:t xml:space="preserve"> 2010</w:t>
      </w:r>
    </w:p>
    <w:p w14:paraId="1840404B" w14:textId="77777777" w:rsidR="00272669" w:rsidRPr="00FA62FD" w:rsidRDefault="00272669" w:rsidP="00CF346B">
      <w:pPr>
        <w:pStyle w:val="Publication"/>
        <w:spacing w:line="240" w:lineRule="auto"/>
        <w:rPr>
          <w:sz w:val="22"/>
        </w:rPr>
      </w:pPr>
      <w:r w:rsidRPr="00FA62FD">
        <w:rPr>
          <w:sz w:val="22"/>
        </w:rPr>
        <w:t>“</w:t>
      </w:r>
      <w:proofErr w:type="spellStart"/>
      <w:r w:rsidRPr="00FA62FD">
        <w:rPr>
          <w:sz w:val="22"/>
        </w:rPr>
        <w:t>Planing</w:t>
      </w:r>
      <w:proofErr w:type="spellEnd"/>
      <w:r w:rsidRPr="00FA62FD">
        <w:rPr>
          <w:sz w:val="22"/>
        </w:rPr>
        <w:t xml:space="preserve">-Hull Forces and Moments on a Cylindrical Body in a Cavity”, 8th </w:t>
      </w:r>
      <w:r w:rsidR="00411B9E">
        <w:rPr>
          <w:sz w:val="22"/>
        </w:rPr>
        <w:t>Int.</w:t>
      </w:r>
      <w:r w:rsidRPr="00FA62FD">
        <w:rPr>
          <w:sz w:val="22"/>
        </w:rPr>
        <w:t xml:space="preserve"> </w:t>
      </w:r>
      <w:proofErr w:type="spellStart"/>
      <w:r w:rsidRPr="00FA62FD">
        <w:rPr>
          <w:sz w:val="22"/>
        </w:rPr>
        <w:t>Symp</w:t>
      </w:r>
      <w:proofErr w:type="spellEnd"/>
      <w:r w:rsidR="00FA62FD">
        <w:rPr>
          <w:sz w:val="22"/>
        </w:rPr>
        <w:t>.</w:t>
      </w:r>
      <w:r w:rsidRPr="00FA62FD">
        <w:rPr>
          <w:sz w:val="22"/>
        </w:rPr>
        <w:t xml:space="preserve"> on Cavitation 2012</w:t>
      </w:r>
    </w:p>
    <w:p w14:paraId="73EF2E19" w14:textId="77777777" w:rsidR="00E9232C" w:rsidRPr="0055294E" w:rsidRDefault="00E9232C" w:rsidP="00E9232C">
      <w:pPr>
        <w:pStyle w:val="Heading2"/>
      </w:pPr>
      <w:r>
        <w:t>SKILLS and Certifications</w:t>
      </w:r>
    </w:p>
    <w:p w14:paraId="39C85F68" w14:textId="02FB22C6" w:rsidR="00E9232C" w:rsidRPr="00FA62FD" w:rsidRDefault="00E9232C" w:rsidP="00E9232C">
      <w:proofErr w:type="spellStart"/>
      <w:r w:rsidRPr="00FA62FD">
        <w:t>Solidworks</w:t>
      </w:r>
      <w:proofErr w:type="spellEnd"/>
      <w:r w:rsidRPr="00FA62FD">
        <w:t xml:space="preserve"> (1</w:t>
      </w:r>
      <w:r w:rsidR="005D75FF">
        <w:t>4</w:t>
      </w:r>
      <w:r w:rsidRPr="00FA62FD">
        <w:t>yrs exp), LabVIEW (</w:t>
      </w:r>
      <w:proofErr w:type="spellStart"/>
      <w:r w:rsidRPr="00FA62FD">
        <w:t>RealTime</w:t>
      </w:r>
      <w:proofErr w:type="spellEnd"/>
      <w:r w:rsidRPr="00FA62FD">
        <w:t xml:space="preserve">, Vision, FPGA), </w:t>
      </w:r>
      <w:r w:rsidR="00E30FE5">
        <w:t xml:space="preserve">ROS, </w:t>
      </w:r>
      <w:proofErr w:type="spellStart"/>
      <w:r w:rsidRPr="00FA62FD">
        <w:t>CRio</w:t>
      </w:r>
      <w:proofErr w:type="spellEnd"/>
      <w:r w:rsidRPr="00FA62FD">
        <w:t xml:space="preserve">, GigE, Camera Link, </w:t>
      </w:r>
      <w:proofErr w:type="spellStart"/>
      <w:r w:rsidRPr="00FA62FD">
        <w:t>Matlab</w:t>
      </w:r>
      <w:proofErr w:type="spellEnd"/>
      <w:r w:rsidRPr="00FA62FD">
        <w:t>, Altium, C/C++, CAN, I</w:t>
      </w:r>
      <w:r w:rsidRPr="00FA62FD">
        <w:rPr>
          <w:vertAlign w:val="superscript"/>
        </w:rPr>
        <w:t>2</w:t>
      </w:r>
      <w:r w:rsidRPr="00FA62FD">
        <w:t xml:space="preserve">C, SPI, Analog </w:t>
      </w:r>
      <w:r w:rsidR="00A932F8">
        <w:t>Systems</w:t>
      </w:r>
      <w:r w:rsidRPr="00FA62FD">
        <w:t xml:space="preserve"> Design, Embedded Systems Design, US Se</w:t>
      </w:r>
      <w:r w:rsidR="00B53DAB">
        <w:t>cret</w:t>
      </w:r>
      <w:r w:rsidRPr="00FA62FD">
        <w:t xml:space="preserve"> Clearance, US</w:t>
      </w:r>
      <w:r w:rsidR="00A932F8">
        <w:t>+</w:t>
      </w:r>
      <w:r w:rsidRPr="00FA62FD">
        <w:t>EU citizen</w:t>
      </w:r>
    </w:p>
    <w:sectPr w:rsidR="00E9232C" w:rsidRPr="00FA62FD" w:rsidSect="00AC5D38">
      <w:pgSz w:w="12240" w:h="15840"/>
      <w:pgMar w:top="720" w:right="907" w:bottom="18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CAC46" w14:textId="77777777" w:rsidR="00FA62FD" w:rsidRDefault="00FA62FD" w:rsidP="00FA62FD">
      <w:pPr>
        <w:spacing w:line="240" w:lineRule="auto"/>
      </w:pPr>
      <w:r>
        <w:separator/>
      </w:r>
    </w:p>
  </w:endnote>
  <w:endnote w:type="continuationSeparator" w:id="0">
    <w:p w14:paraId="2646D601" w14:textId="77777777" w:rsidR="00FA62FD" w:rsidRDefault="00FA62FD" w:rsidP="00FA6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0E907" w14:textId="77777777" w:rsidR="00FA62FD" w:rsidRDefault="00FA62FD" w:rsidP="00FA62FD">
      <w:pPr>
        <w:spacing w:line="240" w:lineRule="auto"/>
      </w:pPr>
      <w:r>
        <w:separator/>
      </w:r>
    </w:p>
  </w:footnote>
  <w:footnote w:type="continuationSeparator" w:id="0">
    <w:p w14:paraId="551E7CB5" w14:textId="77777777" w:rsidR="00FA62FD" w:rsidRDefault="00FA62FD" w:rsidP="00FA62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C27"/>
    <w:multiLevelType w:val="hybridMultilevel"/>
    <w:tmpl w:val="9FA4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C77"/>
    <w:multiLevelType w:val="hybridMultilevel"/>
    <w:tmpl w:val="1BCCE8AC"/>
    <w:lvl w:ilvl="0" w:tplc="07D86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5128"/>
    <w:multiLevelType w:val="hybridMultilevel"/>
    <w:tmpl w:val="3D067AA6"/>
    <w:lvl w:ilvl="0" w:tplc="A53C929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08DC"/>
    <w:multiLevelType w:val="hybridMultilevel"/>
    <w:tmpl w:val="1C06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26977"/>
    <w:multiLevelType w:val="hybridMultilevel"/>
    <w:tmpl w:val="84C02E54"/>
    <w:lvl w:ilvl="0" w:tplc="07D86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F6768"/>
    <w:multiLevelType w:val="hybridMultilevel"/>
    <w:tmpl w:val="8AE4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24019"/>
    <w:multiLevelType w:val="hybridMultilevel"/>
    <w:tmpl w:val="DBD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E2010"/>
    <w:multiLevelType w:val="hybridMultilevel"/>
    <w:tmpl w:val="DFE85152"/>
    <w:lvl w:ilvl="0" w:tplc="07D86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EC"/>
    <w:rsid w:val="0000529D"/>
    <w:rsid w:val="00011BD2"/>
    <w:rsid w:val="00013C52"/>
    <w:rsid w:val="00036453"/>
    <w:rsid w:val="000418A6"/>
    <w:rsid w:val="000633E6"/>
    <w:rsid w:val="00081DD5"/>
    <w:rsid w:val="000A6281"/>
    <w:rsid w:val="000C15CA"/>
    <w:rsid w:val="00105980"/>
    <w:rsid w:val="001112F9"/>
    <w:rsid w:val="00184FF7"/>
    <w:rsid w:val="00185874"/>
    <w:rsid w:val="001B112E"/>
    <w:rsid w:val="00205631"/>
    <w:rsid w:val="002104EC"/>
    <w:rsid w:val="00212924"/>
    <w:rsid w:val="002401BB"/>
    <w:rsid w:val="00245B5C"/>
    <w:rsid w:val="00266141"/>
    <w:rsid w:val="00272669"/>
    <w:rsid w:val="002D3867"/>
    <w:rsid w:val="002F1E89"/>
    <w:rsid w:val="00310CE0"/>
    <w:rsid w:val="0034398B"/>
    <w:rsid w:val="00384E32"/>
    <w:rsid w:val="003B22E8"/>
    <w:rsid w:val="00411B9E"/>
    <w:rsid w:val="004769B4"/>
    <w:rsid w:val="004A2EBC"/>
    <w:rsid w:val="004A5716"/>
    <w:rsid w:val="004D528C"/>
    <w:rsid w:val="005247B5"/>
    <w:rsid w:val="00526776"/>
    <w:rsid w:val="0055294E"/>
    <w:rsid w:val="00552A85"/>
    <w:rsid w:val="00565E1B"/>
    <w:rsid w:val="005B6982"/>
    <w:rsid w:val="005C39DE"/>
    <w:rsid w:val="005D75FF"/>
    <w:rsid w:val="0065588D"/>
    <w:rsid w:val="006912B7"/>
    <w:rsid w:val="006B7324"/>
    <w:rsid w:val="006D7F99"/>
    <w:rsid w:val="00740D25"/>
    <w:rsid w:val="00770627"/>
    <w:rsid w:val="007716B7"/>
    <w:rsid w:val="00772A4F"/>
    <w:rsid w:val="007C0EEA"/>
    <w:rsid w:val="00855CA2"/>
    <w:rsid w:val="008C2509"/>
    <w:rsid w:val="008C4293"/>
    <w:rsid w:val="008E0DEA"/>
    <w:rsid w:val="008F434F"/>
    <w:rsid w:val="00902BCA"/>
    <w:rsid w:val="00963FD5"/>
    <w:rsid w:val="0097787A"/>
    <w:rsid w:val="009B51C9"/>
    <w:rsid w:val="009C693E"/>
    <w:rsid w:val="00A14BEC"/>
    <w:rsid w:val="00A5045F"/>
    <w:rsid w:val="00A7096A"/>
    <w:rsid w:val="00A932F8"/>
    <w:rsid w:val="00AC5D38"/>
    <w:rsid w:val="00AD5640"/>
    <w:rsid w:val="00AF6C3B"/>
    <w:rsid w:val="00B030E3"/>
    <w:rsid w:val="00B3664E"/>
    <w:rsid w:val="00B53DAB"/>
    <w:rsid w:val="00B644C7"/>
    <w:rsid w:val="00BE2B26"/>
    <w:rsid w:val="00C30C29"/>
    <w:rsid w:val="00C559C8"/>
    <w:rsid w:val="00C83D8A"/>
    <w:rsid w:val="00C852DA"/>
    <w:rsid w:val="00CE6389"/>
    <w:rsid w:val="00CF346B"/>
    <w:rsid w:val="00D050EF"/>
    <w:rsid w:val="00D41B7C"/>
    <w:rsid w:val="00D7667E"/>
    <w:rsid w:val="00D86D70"/>
    <w:rsid w:val="00D922B2"/>
    <w:rsid w:val="00DD0BE4"/>
    <w:rsid w:val="00E30FE5"/>
    <w:rsid w:val="00E35B4C"/>
    <w:rsid w:val="00E72612"/>
    <w:rsid w:val="00E9232C"/>
    <w:rsid w:val="00EE3177"/>
    <w:rsid w:val="00F40616"/>
    <w:rsid w:val="00F41B10"/>
    <w:rsid w:val="00F53C07"/>
    <w:rsid w:val="00F93757"/>
    <w:rsid w:val="00F9476A"/>
    <w:rsid w:val="00FA62FD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3A45"/>
  <w15:docId w15:val="{A4DE5437-26F0-46A0-B5B4-F380026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4BEC"/>
    <w:pPr>
      <w:keepNext/>
      <w:keepLines/>
      <w:outlineLvl w:val="0"/>
    </w:pPr>
    <w:rPr>
      <w:rFonts w:ascii="Calibri" w:eastAsiaTheme="majorEastAsia" w:hAnsi="Calibri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C8"/>
    <w:pPr>
      <w:keepNext/>
      <w:keepLines/>
      <w:spacing w:before="120"/>
      <w:outlineLvl w:val="1"/>
    </w:pPr>
    <w:rPr>
      <w:rFonts w:ascii="Calibri" w:eastAsiaTheme="majorEastAsia" w:hAnsi="Calibr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6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4BEC"/>
    <w:rPr>
      <w:rFonts w:ascii="Calibri" w:eastAsiaTheme="majorEastAsia" w:hAnsi="Calibri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9C8"/>
    <w:rPr>
      <w:rFonts w:ascii="Calibri" w:eastAsiaTheme="majorEastAsia" w:hAnsi="Calibri" w:cstheme="majorBidi"/>
      <w:b/>
      <w:bCs/>
      <w:caps/>
      <w:sz w:val="26"/>
      <w:szCs w:val="26"/>
    </w:rPr>
  </w:style>
  <w:style w:type="paragraph" w:customStyle="1" w:styleId="Lineitems">
    <w:name w:val="Line items"/>
    <w:basedOn w:val="Heading4"/>
    <w:qFormat/>
    <w:rsid w:val="00D050EF"/>
    <w:pPr>
      <w:spacing w:before="100" w:after="20" w:line="240" w:lineRule="auto"/>
    </w:pPr>
    <w:rPr>
      <w:rFonts w:ascii="Calibri" w:hAnsi="Calibri"/>
      <w:b w:val="0"/>
      <w:i w:val="0"/>
      <w:color w:val="auto"/>
      <w:sz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80"/>
    <w:rPr>
      <w:rFonts w:asciiTheme="majorHAnsi" w:eastAsiaTheme="majorEastAsia" w:hAnsiTheme="majorHAnsi" w:cstheme="majorBidi"/>
      <w:b/>
      <w:bCs/>
      <w:color w:val="4F81BD" w:themeColor="accen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669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</w:rPr>
  </w:style>
  <w:style w:type="paragraph" w:styleId="ListParagraph">
    <w:name w:val="List Paragraph"/>
    <w:basedOn w:val="Normal"/>
    <w:uiPriority w:val="34"/>
    <w:qFormat/>
    <w:rsid w:val="0055294E"/>
    <w:pPr>
      <w:spacing w:line="240" w:lineRule="auto"/>
      <w:ind w:left="360"/>
      <w:contextualSpacing/>
    </w:pPr>
  </w:style>
  <w:style w:type="paragraph" w:customStyle="1" w:styleId="Publication">
    <w:name w:val="Publication"/>
    <w:basedOn w:val="Lineitems"/>
    <w:qFormat/>
    <w:rsid w:val="004769B4"/>
    <w:pPr>
      <w:spacing w:line="360" w:lineRule="auto"/>
      <w:contextualSpacing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FA62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FD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A62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FD"/>
    <w:rPr>
      <w:sz w:val="20"/>
    </w:rPr>
  </w:style>
  <w:style w:type="character" w:styleId="Hyperlink">
    <w:name w:val="Hyperlink"/>
    <w:basedOn w:val="DefaultParagraphFont"/>
    <w:uiPriority w:val="99"/>
    <w:unhideWhenUsed/>
    <w:rsid w:val="00CE63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38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1B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89A7-E346-4084-9F16-E9329DEB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WARRIG</cp:lastModifiedBy>
  <cp:revision>4</cp:revision>
  <cp:lastPrinted>2018-12-20T20:29:00Z</cp:lastPrinted>
  <dcterms:created xsi:type="dcterms:W3CDTF">2017-08-04T16:11:00Z</dcterms:created>
  <dcterms:modified xsi:type="dcterms:W3CDTF">2018-12-20T21:46:00Z</dcterms:modified>
</cp:coreProperties>
</file>