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5F66E0" w:rsidRDefault="005F66E0">
      <w:r>
        <w:t>Dispatching is done by clicking on the target square then clicking on the object in the queue front window. 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Default="006731BE">
      <w:r>
        <w:t>The initial movement direction is given by whether the start position is to the right or left of the shaft centreline.</w:t>
      </w:r>
      <w:bookmarkStart w:id="0" w:name="_GoBack"/>
      <w:bookmarkEnd w:id="0"/>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5F66E0" w:rsidRDefault="005F66E0">
      <w:r>
        <w:br w:type="page"/>
      </w:r>
    </w:p>
    <w:p w:rsidR="00B56264" w:rsidRDefault="005873E7">
      <w:r>
        <w:lastRenderedPageBreak/>
        <w:t>The following things can be part of the grid</w:t>
      </w:r>
      <w:r w:rsidR="005B31AF">
        <w:t>:</w:t>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Closed</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5C7CC2">
              <w:t xml:space="preserve"> Rails and Chains are unaffected whatever.</w:t>
            </w:r>
          </w:p>
        </w:tc>
      </w:tr>
    </w:tbl>
    <w:p w:rsidR="00B972C7" w:rsidRDefault="00B972C7"/>
    <w:p w:rsidR="00B972C7" w:rsidRDefault="00B972C7">
      <w:r>
        <w:br w:type="page"/>
      </w:r>
    </w:p>
    <w:p w:rsidR="007D7840" w:rsidRDefault="007D7840"/>
    <w:sectPr w:rsidR="007D7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F2516"/>
    <w:rsid w:val="004243FC"/>
    <w:rsid w:val="00491B61"/>
    <w:rsid w:val="00494D42"/>
    <w:rsid w:val="00582222"/>
    <w:rsid w:val="005873E7"/>
    <w:rsid w:val="005B31AF"/>
    <w:rsid w:val="005C7CC2"/>
    <w:rsid w:val="005F66E0"/>
    <w:rsid w:val="006731BE"/>
    <w:rsid w:val="007D0C41"/>
    <w:rsid w:val="007D7840"/>
    <w:rsid w:val="0099299E"/>
    <w:rsid w:val="009A1530"/>
    <w:rsid w:val="00A17843"/>
    <w:rsid w:val="00AB5037"/>
    <w:rsid w:val="00B2781C"/>
    <w:rsid w:val="00B56264"/>
    <w:rsid w:val="00B972C7"/>
    <w:rsid w:val="00CA2BAA"/>
    <w:rsid w:val="00CF4D01"/>
    <w:rsid w:val="00D4577B"/>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24</cp:revision>
  <dcterms:created xsi:type="dcterms:W3CDTF">2015-08-08T10:27:00Z</dcterms:created>
  <dcterms:modified xsi:type="dcterms:W3CDTF">2015-08-08T13:31:00Z</dcterms:modified>
</cp:coreProperties>
</file>