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9B3DE" w14:textId="77777777" w:rsidR="00950930" w:rsidRPr="002D3087" w:rsidRDefault="00684043" w:rsidP="002D3087">
      <w:pPr>
        <w:pStyle w:val="Heading1"/>
      </w:pPr>
      <w:r w:rsidRPr="002D3087">
        <w:t>RPL/C</w:t>
      </w:r>
    </w:p>
    <w:p w14:paraId="6043489C" w14:textId="4B87B5A1" w:rsidR="00684043" w:rsidRPr="00684043" w:rsidRDefault="00684043" w:rsidP="00684043">
      <w:pPr>
        <w:jc w:val="center"/>
        <w:rPr>
          <w:i/>
          <w:iCs/>
        </w:rPr>
      </w:pPr>
      <w:r w:rsidRPr="00684043">
        <w:rPr>
          <w:i/>
          <w:iCs/>
        </w:rPr>
        <w:t xml:space="preserve">Written by Paul Robson </w:t>
      </w:r>
      <w:r w:rsidR="004E5CA1">
        <w:rPr>
          <w:i/>
          <w:iCs/>
        </w:rPr>
        <w:t xml:space="preserve">January </w:t>
      </w:r>
      <w:r w:rsidRPr="00684043">
        <w:rPr>
          <w:i/>
          <w:iCs/>
        </w:rPr>
        <w:t>2020</w:t>
      </w:r>
    </w:p>
    <w:p w14:paraId="3D8BA84E" w14:textId="10A2D792" w:rsidR="00684043" w:rsidRDefault="00684043" w:rsidP="00F444FE">
      <w:r>
        <w:t>RPL/C is an interpreted FORTH/BASIC cross, which borrows implementation ideas from FORTH and BASIC</w:t>
      </w:r>
      <w:r w:rsidR="003817F8">
        <w:t>. It is an attempt to import the speed of FORTH into an Intepreted environment.</w:t>
      </w:r>
    </w:p>
    <w:p w14:paraId="6D08BB43" w14:textId="7F10C25E" w:rsidR="00684043" w:rsidRPr="00684043" w:rsidRDefault="00684043" w:rsidP="002D3087">
      <w:pPr>
        <w:pStyle w:val="Heading2"/>
      </w:pPr>
      <w:r w:rsidRPr="00684043">
        <w:t>Line format</w:t>
      </w:r>
    </w:p>
    <w:p w14:paraId="40FD83EA" w14:textId="0436B97D" w:rsidR="00684043" w:rsidRDefault="00684043">
      <w:r>
        <w:t xml:space="preserve">The line format is the classic one. </w:t>
      </w:r>
    </w:p>
    <w:p w14:paraId="4276A8D5" w14:textId="4973428B" w:rsidR="00684043" w:rsidRDefault="00684043" w:rsidP="00684043">
      <w:pPr>
        <w:pStyle w:val="ListParagraph"/>
        <w:numPr>
          <w:ilvl w:val="0"/>
          <w:numId w:val="1"/>
        </w:numPr>
      </w:pPr>
      <w:r>
        <w:t>An offset to the next line, which can be zero indicating the program end</w:t>
      </w:r>
    </w:p>
    <w:p w14:paraId="65CCAD5A" w14:textId="694F574C" w:rsidR="00684043" w:rsidRDefault="00684043" w:rsidP="00684043">
      <w:pPr>
        <w:pStyle w:val="ListParagraph"/>
        <w:numPr>
          <w:ilvl w:val="0"/>
          <w:numId w:val="1"/>
        </w:numPr>
      </w:pPr>
      <w:r>
        <w:t>The line number in low/high order</w:t>
      </w:r>
    </w:p>
    <w:p w14:paraId="23D4F200" w14:textId="64456154" w:rsidR="00684043" w:rsidRDefault="00684043" w:rsidP="00684043">
      <w:pPr>
        <w:pStyle w:val="ListParagraph"/>
        <w:numPr>
          <w:ilvl w:val="0"/>
          <w:numId w:val="1"/>
        </w:numPr>
      </w:pPr>
      <w:r>
        <w:t>The encoded line data</w:t>
      </w:r>
    </w:p>
    <w:p w14:paraId="54B3AE8D" w14:textId="313FA552" w:rsidR="00684043" w:rsidRPr="00FC294E" w:rsidRDefault="00FC294E" w:rsidP="002D3087">
      <w:pPr>
        <w:pStyle w:val="Heading2"/>
      </w:pPr>
      <w:r w:rsidRPr="00FC294E">
        <w:t>Encoded Line Data</w:t>
      </w:r>
    </w:p>
    <w:p w14:paraId="71B61320" w14:textId="59E682F3" w:rsidR="00FC294E" w:rsidRDefault="00FC294E" w:rsidP="00684043">
      <w:r>
        <w:t>The encoded line data borrows the implementation idea from FORTH. It is a list of 2 byte addresses and data that is executed using the INX INX JMP ($nnnn,X) sequence</w:t>
      </w:r>
      <w:r w:rsidR="00B63778">
        <w:t xml:space="preserve"> borrowed from FORTH. The implementations of this design (that X is &lt; 256) doesn’t matter because of the limits on </w:t>
      </w:r>
      <w:r w:rsidR="00646698">
        <w:t>the</w:t>
      </w:r>
      <w:r w:rsidR="00B63778">
        <w:t xml:space="preserve"> length</w:t>
      </w:r>
      <w:r w:rsidR="00646698">
        <w:t xml:space="preserve"> of the line</w:t>
      </w:r>
      <w:r w:rsidR="00B63778">
        <w:t>.</w:t>
      </w:r>
    </w:p>
    <w:p w14:paraId="04E36C2E" w14:textId="77777777" w:rsidR="00F444FE" w:rsidRDefault="00F444FE">
      <w:pPr>
        <w:rPr>
          <w:u w:val="single"/>
        </w:rPr>
      </w:pPr>
      <w:r>
        <w:rPr>
          <w:u w:val="single"/>
        </w:rPr>
        <w:br w:type="page"/>
      </w:r>
    </w:p>
    <w:p w14:paraId="6240F4B1" w14:textId="43BBA3B4" w:rsidR="00B63778" w:rsidRDefault="00B63778" w:rsidP="002D3087">
      <w:pPr>
        <w:pStyle w:val="Heading2"/>
      </w:pPr>
      <w:r w:rsidRPr="00B63778">
        <w:lastRenderedPageBreak/>
        <w:t>Types of Double Byte elements</w:t>
      </w:r>
    </w:p>
    <w:p w14:paraId="10840BF5" w14:textId="078BC23C" w:rsidR="00D24EAE" w:rsidRPr="00D24EAE" w:rsidRDefault="00D24EAE" w:rsidP="00D24EAE">
      <w:r>
        <w:t>These are the word types that can be present in an instruction stream.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17"/>
        <w:gridCol w:w="1488"/>
        <w:gridCol w:w="6111"/>
      </w:tblGrid>
      <w:tr w:rsidR="00CE22B4" w14:paraId="05C2E5D0" w14:textId="77777777" w:rsidTr="00E17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1A319A1B" w14:textId="73272F4C" w:rsidR="00CE22B4" w:rsidRDefault="00CE22B4" w:rsidP="00D24EAE">
            <w:pPr>
              <w:jc w:val="center"/>
            </w:pPr>
            <w:r>
              <w:t>Type</w:t>
            </w:r>
          </w:p>
        </w:tc>
        <w:tc>
          <w:tcPr>
            <w:tcW w:w="1488" w:type="dxa"/>
            <w:vAlign w:val="center"/>
          </w:tcPr>
          <w:p w14:paraId="54731695" w14:textId="7985AE84" w:rsidR="00CE22B4" w:rsidRDefault="00CE22B4" w:rsidP="00D24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</w:t>
            </w:r>
          </w:p>
        </w:tc>
        <w:tc>
          <w:tcPr>
            <w:tcW w:w="6111" w:type="dxa"/>
            <w:vAlign w:val="center"/>
          </w:tcPr>
          <w:p w14:paraId="7BF1C942" w14:textId="56C4BC27" w:rsidR="00CE22B4" w:rsidRDefault="00CE22B4" w:rsidP="00D24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E22B4" w14:paraId="74BF73C8" w14:textId="77777777" w:rsidTr="00E17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411EBC87" w14:textId="5509B093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standard</w:t>
            </w:r>
          </w:p>
        </w:tc>
        <w:tc>
          <w:tcPr>
            <w:tcW w:w="1488" w:type="dxa"/>
            <w:vAlign w:val="center"/>
          </w:tcPr>
          <w:p w14:paraId="615B2294" w14:textId="2852D75F" w:rsidR="00CE22B4" w:rsidRDefault="00CE22B4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111" w:type="dxa"/>
            <w:vAlign w:val="center"/>
          </w:tcPr>
          <w:p w14:paraId="53335E8F" w14:textId="0F465E3A" w:rsidR="00CE22B4" w:rsidRDefault="00CE22B4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Ordinary 65C02 words that have a specific function – dup list new </w:t>
            </w:r>
            <w:r w:rsidR="00F444FE">
              <w:t xml:space="preserve">; @ c@ </w:t>
            </w:r>
            <w:r>
              <w:t>etc</w:t>
            </w:r>
            <w:r w:rsidR="007C6151">
              <w:t xml:space="preserve"> that exit with JMP NEXT</w:t>
            </w:r>
          </w:p>
        </w:tc>
      </w:tr>
      <w:tr w:rsidR="00CE22B4" w14:paraId="1E495E6B" w14:textId="77777777" w:rsidTr="00E17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18493FFB" w14:textId="60EC5B19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constants</w:t>
            </w:r>
          </w:p>
        </w:tc>
        <w:tc>
          <w:tcPr>
            <w:tcW w:w="1488" w:type="dxa"/>
            <w:vAlign w:val="center"/>
          </w:tcPr>
          <w:p w14:paraId="45BC6D5C" w14:textId="6094E819" w:rsidR="00CE22B4" w:rsidRDefault="00CE22B4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111" w:type="dxa"/>
            <w:vAlign w:val="center"/>
          </w:tcPr>
          <w:p w14:paraId="4D284E1C" w14:textId="004A8427" w:rsidR="00CE22B4" w:rsidRDefault="00CE22B4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Words that are common constants – 0 1 2 etc. so that they do not have to be done using the “Literal” option.</w:t>
            </w:r>
          </w:p>
        </w:tc>
      </w:tr>
      <w:tr w:rsidR="00CE22B4" w14:paraId="449D82F2" w14:textId="77777777" w:rsidTr="00E17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56F73905" w14:textId="63FD0068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$$literal</w:t>
            </w:r>
          </w:p>
        </w:tc>
        <w:tc>
          <w:tcPr>
            <w:tcW w:w="1488" w:type="dxa"/>
            <w:vAlign w:val="center"/>
          </w:tcPr>
          <w:p w14:paraId="65535EFD" w14:textId="4093D5B0" w:rsidR="00CE22B4" w:rsidRDefault="00CE22B4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byte integer</w:t>
            </w:r>
          </w:p>
        </w:tc>
        <w:tc>
          <w:tcPr>
            <w:tcW w:w="6111" w:type="dxa"/>
            <w:vAlign w:val="center"/>
          </w:tcPr>
          <w:p w14:paraId="4A6FF882" w14:textId="69D5279A" w:rsidR="00CE22B4" w:rsidRDefault="00CE22B4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uncommon constants, that push the two byte integer parameter on the stack.</w:t>
            </w:r>
          </w:p>
        </w:tc>
      </w:tr>
      <w:tr w:rsidR="00CE22B4" w14:paraId="304E8825" w14:textId="77777777" w:rsidTr="00E17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13C93927" w14:textId="53006189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$$call</w:t>
            </w:r>
          </w:p>
        </w:tc>
        <w:tc>
          <w:tcPr>
            <w:tcW w:w="1488" w:type="dxa"/>
            <w:vAlign w:val="center"/>
          </w:tcPr>
          <w:p w14:paraId="29A242E5" w14:textId="76F2EEC3" w:rsidR="00CE22B4" w:rsidRDefault="00F444FE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byte line number</w:t>
            </w:r>
          </w:p>
        </w:tc>
        <w:tc>
          <w:tcPr>
            <w:tcW w:w="6111" w:type="dxa"/>
            <w:vAlign w:val="center"/>
          </w:tcPr>
          <w:p w14:paraId="50ED07BC" w14:textId="782A49D7" w:rsidR="00CE22B4" w:rsidRDefault="00F444FE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the given line number, which should be a definition.</w:t>
            </w:r>
          </w:p>
        </w:tc>
      </w:tr>
      <w:tr w:rsidR="00F444FE" w14:paraId="3B9E01C1" w14:textId="77777777" w:rsidTr="00E17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4E691D03" w14:textId="6CC0EF01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$$define</w:t>
            </w:r>
          </w:p>
        </w:tc>
        <w:tc>
          <w:tcPr>
            <w:tcW w:w="1488" w:type="dxa"/>
            <w:vAlign w:val="center"/>
          </w:tcPr>
          <w:p w14:paraId="318ACD03" w14:textId="301BF37E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data</w:t>
            </w:r>
          </w:p>
        </w:tc>
        <w:tc>
          <w:tcPr>
            <w:tcW w:w="6111" w:type="dxa"/>
            <w:vAlign w:val="center"/>
          </w:tcPr>
          <w:p w14:paraId="34E7CC86" w14:textId="04EEFCA8" w:rsidR="00F444FE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a word (used for :name). The name should contain the overall length in the first byte of the name</w:t>
            </w:r>
            <w:r w:rsidR="00291C3E">
              <w:t>, be in upper case, have the last character with bit 7 set</w:t>
            </w:r>
            <w:r>
              <w:t>, and be padded with $00 to an even length, so ABCD would be $06 $41 $42 $43 $</w:t>
            </w:r>
            <w:r w:rsidR="00291C3E">
              <w:t>C</w:t>
            </w:r>
            <w:r>
              <w:t>4 $00</w:t>
            </w:r>
          </w:p>
        </w:tc>
      </w:tr>
      <w:tr w:rsidR="00F444FE" w14:paraId="18F13A90" w14:textId="77777777" w:rsidTr="00E17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244E3D8B" w14:textId="05C15558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$$string</w:t>
            </w:r>
          </w:p>
        </w:tc>
        <w:tc>
          <w:tcPr>
            <w:tcW w:w="1488" w:type="dxa"/>
            <w:vAlign w:val="center"/>
          </w:tcPr>
          <w:p w14:paraId="689BC1FA" w14:textId="151B9FFA" w:rsidR="00F444FE" w:rsidRDefault="00F444FE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data</w:t>
            </w:r>
          </w:p>
        </w:tc>
        <w:tc>
          <w:tcPr>
            <w:tcW w:w="6111" w:type="dxa"/>
            <w:vAlign w:val="center"/>
          </w:tcPr>
          <w:p w14:paraId="3A6D94C6" w14:textId="1D49C393" w:rsidR="00F444FE" w:rsidRDefault="00F444FE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a string address onto the stack. This should be encoded in ASCIIZ format, as above, except because of the format there must be at least *one* terminating zero.</w:t>
            </w:r>
          </w:p>
        </w:tc>
      </w:tr>
      <w:tr w:rsidR="00691944" w14:paraId="1727DFD0" w14:textId="77777777" w:rsidTr="00E17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535049BE" w14:textId="1D8D142C" w:rsidR="0069194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$$nextline</w:t>
            </w:r>
          </w:p>
        </w:tc>
        <w:tc>
          <w:tcPr>
            <w:tcW w:w="1488" w:type="dxa"/>
            <w:vAlign w:val="center"/>
          </w:tcPr>
          <w:p w14:paraId="4A29CD4C" w14:textId="1BAABE54" w:rsidR="00691944" w:rsidRDefault="00691944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111" w:type="dxa"/>
            <w:vAlign w:val="center"/>
          </w:tcPr>
          <w:p w14:paraId="40B5BD31" w14:textId="7A43EAE2" w:rsidR="00691944" w:rsidRPr="00691944" w:rsidRDefault="00691944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the last token on each line, and it transfers execution to the </w:t>
            </w:r>
            <w:r>
              <w:rPr>
                <w:i/>
                <w:iCs/>
              </w:rPr>
              <w:t>next</w:t>
            </w:r>
            <w:r>
              <w:t xml:space="preserve"> line.</w:t>
            </w:r>
          </w:p>
        </w:tc>
      </w:tr>
      <w:tr w:rsidR="00F444FE" w14:paraId="27C29B07" w14:textId="77777777" w:rsidTr="00E17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31D86603" w14:textId="3D2206C4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if else until for next</w:t>
            </w:r>
          </w:p>
        </w:tc>
        <w:tc>
          <w:tcPr>
            <w:tcW w:w="1488" w:type="dxa"/>
            <w:vAlign w:val="center"/>
          </w:tcPr>
          <w:p w14:paraId="55CE4161" w14:textId="0D8E5D85" w:rsidR="00F444FE" w:rsidRDefault="00F444FE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 offset</w:t>
            </w:r>
          </w:p>
        </w:tc>
        <w:tc>
          <w:tcPr>
            <w:tcW w:w="6111" w:type="dxa"/>
            <w:vAlign w:val="center"/>
          </w:tcPr>
          <w:p w14:paraId="64AEFA3B" w14:textId="1817CC21" w:rsidR="00F444FE" w:rsidRDefault="00F444FE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These are used for various loops and tests.</w:t>
            </w:r>
            <w:r w:rsidR="00480B01">
              <w:t xml:space="preserve"> Loops and tests must be completed on the same line.</w:t>
            </w:r>
          </w:p>
        </w:tc>
      </w:tr>
      <w:tr w:rsidR="00F444FE" w14:paraId="2EBF98B0" w14:textId="77777777" w:rsidTr="00E17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0B6D81EB" w14:textId="00444E11" w:rsidR="00F444FE" w:rsidRPr="00B64143" w:rsidRDefault="00656080" w:rsidP="00B6414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repeat</w:t>
            </w:r>
            <w:r w:rsidR="00D24EAE" w:rsidRPr="00B64143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endif</w:t>
            </w:r>
            <w:bookmarkStart w:id="0" w:name="_GoBack"/>
            <w:bookmarkEnd w:id="0"/>
          </w:p>
        </w:tc>
        <w:tc>
          <w:tcPr>
            <w:tcW w:w="1488" w:type="dxa"/>
            <w:vAlign w:val="center"/>
          </w:tcPr>
          <w:p w14:paraId="031DB92A" w14:textId="57B88546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111" w:type="dxa"/>
            <w:vAlign w:val="center"/>
          </w:tcPr>
          <w:p w14:paraId="26553ADB" w14:textId="4F56E822" w:rsidR="00F444FE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These are dummies, that do nothing but are required for decompilation.</w:t>
            </w:r>
          </w:p>
        </w:tc>
      </w:tr>
      <w:tr w:rsidR="00F444FE" w14:paraId="1AD79FAE" w14:textId="77777777" w:rsidTr="00E17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01FB4884" w14:textId="265E6C0B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variable</w:t>
            </w:r>
          </w:p>
          <w:p w14:paraId="75D28617" w14:textId="1792F7A8" w:rsidR="002D3087" w:rsidRPr="00B64143" w:rsidRDefault="00D24EAE" w:rsidP="00F21270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^variable</w:t>
            </w:r>
          </w:p>
        </w:tc>
        <w:tc>
          <w:tcPr>
            <w:tcW w:w="1488" w:type="dxa"/>
            <w:vAlign w:val="center"/>
          </w:tcPr>
          <w:p w14:paraId="286F0968" w14:textId="1879A846" w:rsidR="00F444FE" w:rsidRDefault="00F444FE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111" w:type="dxa"/>
            <w:vAlign w:val="center"/>
          </w:tcPr>
          <w:p w14:paraId="46C8A7BC" w14:textId="2A7AB377" w:rsidR="00F444FE" w:rsidRDefault="00F444FE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compiles a standard </w:t>
            </w:r>
            <w:r w:rsidR="00866458">
              <w:t>$$</w:t>
            </w:r>
            <w:r>
              <w:t xml:space="preserve">@ </w:t>
            </w:r>
            <w:r w:rsidR="00866458">
              <w:t>$$</w:t>
            </w:r>
            <w:r>
              <w:t xml:space="preserve">! worker function which reads </w:t>
            </w:r>
            <w:r w:rsidR="00F21270">
              <w:t>or</w:t>
            </w:r>
            <w:r>
              <w:t xml:space="preserve"> writes</w:t>
            </w:r>
            <w:r w:rsidR="00266FD7">
              <w:t xml:space="preserve"> </w:t>
            </w:r>
            <w:r>
              <w:t>the variable.</w:t>
            </w:r>
            <w:r w:rsidR="001E39A5">
              <w:t xml:space="preserve"> The name is composed by first + second x 32 + third x 32 x 40. The first character must be A-Z, the second can be A-Z or 0-9. The constants are chosen for quick multiplication</w:t>
            </w:r>
            <w:r w:rsidR="00BC038C">
              <w:t>. Variables are created using hash tables</w:t>
            </w:r>
            <w:r w:rsidR="00E35825">
              <w:t xml:space="preserve"> when ^variable is encountered</w:t>
            </w:r>
          </w:p>
        </w:tc>
      </w:tr>
    </w:tbl>
    <w:p w14:paraId="493B5729" w14:textId="3B03186A" w:rsidR="00B63778" w:rsidRDefault="00B63778" w:rsidP="003D3D5F">
      <w:pPr>
        <w:pStyle w:val="Heading2"/>
      </w:pPr>
    </w:p>
    <w:p w14:paraId="23B33C55" w14:textId="77777777" w:rsidR="00B64143" w:rsidRDefault="00B64143">
      <w:pPr>
        <w:rPr>
          <w:rFonts w:asciiTheme="majorHAnsi" w:eastAsiaTheme="majorEastAsia" w:hAnsiTheme="majorHAnsi" w:cstheme="majorBidi"/>
          <w:b/>
          <w:color w:val="2F5496" w:themeColor="accent1" w:themeShade="BF"/>
          <w:szCs w:val="26"/>
        </w:rPr>
      </w:pPr>
      <w:r>
        <w:br w:type="page"/>
      </w:r>
    </w:p>
    <w:p w14:paraId="14CE0DCC" w14:textId="1616AD95" w:rsidR="00F444FE" w:rsidRDefault="00F444FE" w:rsidP="002D3087">
      <w:pPr>
        <w:pStyle w:val="Heading2"/>
      </w:pPr>
      <w:r w:rsidRPr="00691944">
        <w:lastRenderedPageBreak/>
        <w:t>Dictionary Element</w:t>
      </w:r>
    </w:p>
    <w:p w14:paraId="7F0DDB35" w14:textId="6F583AF4" w:rsidR="007861B1" w:rsidRPr="007861B1" w:rsidRDefault="007861B1" w:rsidP="007861B1">
      <w:r>
        <w:t xml:space="preserve">The dictionary does </w:t>
      </w:r>
      <w:r>
        <w:rPr>
          <w:i/>
          <w:iCs/>
        </w:rPr>
        <w:t>not</w:t>
      </w:r>
      <w:r>
        <w:t xml:space="preserve"> expand, though it may well be possible to add libraries at a later date.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1B1" w14:paraId="6DA22D8F" w14:textId="77777777" w:rsidTr="001A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DDD4BB" w14:textId="62ED5E59" w:rsidR="007861B1" w:rsidRDefault="007861B1" w:rsidP="00684043">
            <w:r>
              <w:t>Offset</w:t>
            </w:r>
          </w:p>
        </w:tc>
        <w:tc>
          <w:tcPr>
            <w:tcW w:w="7461" w:type="dxa"/>
          </w:tcPr>
          <w:p w14:paraId="5736D54F" w14:textId="3E57FFF2" w:rsidR="007861B1" w:rsidRDefault="007861B1" w:rsidP="00684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</w:tr>
      <w:tr w:rsidR="007861B1" w14:paraId="56468F22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1BABC71" w14:textId="6F6D7785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+0</w:t>
            </w:r>
          </w:p>
        </w:tc>
        <w:tc>
          <w:tcPr>
            <w:tcW w:w="7461" w:type="dxa"/>
          </w:tcPr>
          <w:p w14:paraId="73DBE755" w14:textId="5F8D8713" w:rsidR="007861B1" w:rsidRDefault="007861B1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Offset to next entry, 0 indicates the end of the list.</w:t>
            </w:r>
          </w:p>
        </w:tc>
      </w:tr>
      <w:tr w:rsidR="007861B1" w14:paraId="20A0FED1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BEDE171" w14:textId="00CDCB4B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+1</w:t>
            </w:r>
          </w:p>
        </w:tc>
        <w:tc>
          <w:tcPr>
            <w:tcW w:w="7461" w:type="dxa"/>
          </w:tcPr>
          <w:p w14:paraId="6686E9BC" w14:textId="77777777" w:rsidR="007861B1" w:rsidRDefault="007861B1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byte</w:t>
            </w:r>
          </w:p>
          <w:p w14:paraId="5DEA2CAB" w14:textId="4F6710E6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7 : Set if this word is not displayed</w:t>
            </w:r>
          </w:p>
          <w:p w14:paraId="40001734" w14:textId="732AF654" w:rsidR="00F407A1" w:rsidRDefault="00F407A1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6 : This word cannot be run from the command line</w:t>
            </w:r>
          </w:p>
          <w:p w14:paraId="00313FAB" w14:textId="7D778C7F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1 : Set if there is a special encoder for this word</w:t>
            </w:r>
          </w:p>
          <w:p w14:paraId="1FEEA0F1" w14:textId="54DF37E7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0 : Set if there is a special decoder for this word</w:t>
            </w:r>
          </w:p>
        </w:tc>
      </w:tr>
      <w:tr w:rsidR="007861B1" w14:paraId="78B7D335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C45C2AC" w14:textId="56D3A1E5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+2,+3</w:t>
            </w:r>
          </w:p>
        </w:tc>
        <w:tc>
          <w:tcPr>
            <w:tcW w:w="7461" w:type="dxa"/>
          </w:tcPr>
          <w:p w14:paraId="4B4A33F3" w14:textId="15C294DF" w:rsidR="007861B1" w:rsidRDefault="007861B1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address</w:t>
            </w:r>
            <w:r w:rsidR="00291C3E">
              <w:t xml:space="preserve"> to execute this word.</w:t>
            </w:r>
          </w:p>
        </w:tc>
      </w:tr>
      <w:tr w:rsidR="00291C3E" w14:paraId="1D137B09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ED9DD28" w14:textId="0FEBC9FC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(Optional)</w:t>
            </w:r>
          </w:p>
        </w:tc>
        <w:tc>
          <w:tcPr>
            <w:tcW w:w="7461" w:type="dxa"/>
          </w:tcPr>
          <w:p w14:paraId="570605A5" w14:textId="793766BD" w:rsidR="00291C3E" w:rsidRDefault="00291C3E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 address if decode-special bit is set</w:t>
            </w:r>
          </w:p>
        </w:tc>
      </w:tr>
      <w:tr w:rsidR="00291C3E" w14:paraId="0CFCCF0A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9C1B091" w14:textId="24027551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(Optional)</w:t>
            </w:r>
          </w:p>
        </w:tc>
        <w:tc>
          <w:tcPr>
            <w:tcW w:w="7461" w:type="dxa"/>
          </w:tcPr>
          <w:p w14:paraId="669F6BF0" w14:textId="30C526F1" w:rsidR="00291C3E" w:rsidRDefault="00291C3E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Encode address if encode-special bit is set.</w:t>
            </w:r>
          </w:p>
        </w:tc>
      </w:tr>
      <w:tr w:rsidR="00291C3E" w14:paraId="153DC5C8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3982F01" w14:textId="03AB846D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Name</w:t>
            </w:r>
          </w:p>
        </w:tc>
        <w:tc>
          <w:tcPr>
            <w:tcW w:w="7461" w:type="dxa"/>
          </w:tcPr>
          <w:p w14:paraId="004FECD8" w14:textId="23C0AAF2" w:rsidR="00291C3E" w:rsidRDefault="003D3D5F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in upper case with bit 7 of the last character set. Note that this position will vary depending on the bits in the type byte.</w:t>
            </w:r>
          </w:p>
        </w:tc>
      </w:tr>
    </w:tbl>
    <w:p w14:paraId="4A08333A" w14:textId="3EAC7CBC" w:rsidR="00DB33F6" w:rsidRDefault="00DB33F6" w:rsidP="00DB33F6">
      <w:pPr>
        <w:pStyle w:val="Heading2"/>
      </w:pPr>
      <w:r>
        <w:t>Dictionary Markers:</w:t>
      </w:r>
    </w:p>
    <w:p w14:paraId="128D4465" w14:textId="4F8FC651" w:rsidR="00DB33F6" w:rsidRDefault="00DB33F6" w:rsidP="00684043">
      <w:r>
        <w:t xml:space="preserve">Dictionary markers use the </w:t>
      </w:r>
      <w:r w:rsidRPr="00DB33F6">
        <w:rPr>
          <w:i/>
          <w:iCs/>
        </w:rPr>
        <w:t>&lt;label&gt; : ;; &lt;contents&gt;</w:t>
      </w:r>
      <w:r>
        <w:t xml:space="preserve"> format but extended. The contents are the word in question , followed by a series of options which are </w:t>
      </w:r>
      <w:r w:rsidRPr="00DB33F6">
        <w:rPr>
          <w:i/>
          <w:iCs/>
        </w:rPr>
        <w:t>encode decode</w:t>
      </w:r>
      <w:r>
        <w:t xml:space="preserve"> (sets encode and decode for this word, defaults to none) </w:t>
      </w:r>
      <w:r>
        <w:rPr>
          <w:i/>
          <w:iCs/>
        </w:rPr>
        <w:t xml:space="preserve">hide noexec </w:t>
      </w:r>
      <w:r>
        <w:t>which set the type byte bits. If no option is provided it sets the code execute bit as normal.</w:t>
      </w:r>
    </w:p>
    <w:p w14:paraId="59B7F48E" w14:textId="5D41DB60" w:rsidR="006A2DD7" w:rsidRDefault="006A2DD7" w:rsidP="00684043">
      <w:r>
        <w:t>It is a convention that words beginning with $$ are special and not decoded normally, but this is not enforced.</w:t>
      </w:r>
    </w:p>
    <w:p w14:paraId="2C06B654" w14:textId="024BDC38" w:rsidR="0057076D" w:rsidRDefault="0057076D" w:rsidP="006A2DD7">
      <w:pPr>
        <w:pStyle w:val="Heading2"/>
      </w:pPr>
      <w:r>
        <w:t>Execution</w:t>
      </w:r>
    </w:p>
    <w:p w14:paraId="334C0E63" w14:textId="1251F20F" w:rsidR="0057076D" w:rsidRPr="0057076D" w:rsidRDefault="0057076D" w:rsidP="0057076D">
      <w:r>
        <w:t>The execution design is the inx inx jmp ($nnnn,x) as described earlier. TOS is kept in a separate memory location. The 6502 return stack is used for the data stack, and an indexed stack used for return addresses.</w:t>
      </w:r>
    </w:p>
    <w:p w14:paraId="4289D442" w14:textId="194CA29A" w:rsidR="006A2DD7" w:rsidRDefault="006A2DD7" w:rsidP="006A2DD7">
      <w:pPr>
        <w:pStyle w:val="Heading2"/>
      </w:pPr>
      <w:r>
        <w:t>Enhancements</w:t>
      </w:r>
    </w:p>
    <w:p w14:paraId="531C467A" w14:textId="456266DF" w:rsidR="006A2DD7" w:rsidRDefault="006A2DD7" w:rsidP="00684043">
      <w:r>
        <w:t>[x] [n] array options</w:t>
      </w:r>
    </w:p>
    <w:p w14:paraId="6B115BB1" w14:textId="4F602065" w:rsidR="006A2DD7" w:rsidRDefault="006A2DD7" w:rsidP="00684043">
      <w:r>
        <w:t>Fast look up of line numbers</w:t>
      </w:r>
    </w:p>
    <w:p w14:paraId="1C8D6E1F" w14:textId="77777777" w:rsidR="003844B1" w:rsidRDefault="003844B1" w:rsidP="00684043"/>
    <w:sectPr w:rsidR="003844B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BF7DA" w14:textId="77777777" w:rsidR="00BA33B8" w:rsidRDefault="00BA33B8" w:rsidP="003817F8">
      <w:pPr>
        <w:spacing w:after="0" w:line="240" w:lineRule="auto"/>
      </w:pPr>
      <w:r>
        <w:separator/>
      </w:r>
    </w:p>
  </w:endnote>
  <w:endnote w:type="continuationSeparator" w:id="0">
    <w:p w14:paraId="4D41370A" w14:textId="77777777" w:rsidR="00BA33B8" w:rsidRDefault="00BA33B8" w:rsidP="0038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59278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AF28BF" w14:textId="495B9209" w:rsidR="003817F8" w:rsidRDefault="003817F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FD46FC" w14:textId="77777777" w:rsidR="003817F8" w:rsidRDefault="00381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2B4B9" w14:textId="77777777" w:rsidR="00BA33B8" w:rsidRDefault="00BA33B8" w:rsidP="003817F8">
      <w:pPr>
        <w:spacing w:after="0" w:line="240" w:lineRule="auto"/>
      </w:pPr>
      <w:r>
        <w:separator/>
      </w:r>
    </w:p>
  </w:footnote>
  <w:footnote w:type="continuationSeparator" w:id="0">
    <w:p w14:paraId="62DF4041" w14:textId="77777777" w:rsidR="00BA33B8" w:rsidRDefault="00BA33B8" w:rsidP="00381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910C9"/>
    <w:multiLevelType w:val="hybridMultilevel"/>
    <w:tmpl w:val="D2B4BBC0"/>
    <w:lvl w:ilvl="0" w:tplc="D7C2A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43"/>
    <w:rsid w:val="00107A80"/>
    <w:rsid w:val="001A085E"/>
    <w:rsid w:val="001E1D10"/>
    <w:rsid w:val="001E39A5"/>
    <w:rsid w:val="00266FD7"/>
    <w:rsid w:val="00291C3E"/>
    <w:rsid w:val="002D3087"/>
    <w:rsid w:val="002E1FB8"/>
    <w:rsid w:val="003817F8"/>
    <w:rsid w:val="003828E1"/>
    <w:rsid w:val="003844B1"/>
    <w:rsid w:val="003D3D5F"/>
    <w:rsid w:val="00480B01"/>
    <w:rsid w:val="004E1800"/>
    <w:rsid w:val="004E5CA1"/>
    <w:rsid w:val="0057076D"/>
    <w:rsid w:val="00646698"/>
    <w:rsid w:val="00656080"/>
    <w:rsid w:val="00657DEC"/>
    <w:rsid w:val="00684043"/>
    <w:rsid w:val="00691944"/>
    <w:rsid w:val="006A2DD7"/>
    <w:rsid w:val="007861B1"/>
    <w:rsid w:val="007C3A9C"/>
    <w:rsid w:val="007C6151"/>
    <w:rsid w:val="00866458"/>
    <w:rsid w:val="008D02EA"/>
    <w:rsid w:val="00950930"/>
    <w:rsid w:val="009902B4"/>
    <w:rsid w:val="00A079AA"/>
    <w:rsid w:val="00B63778"/>
    <w:rsid w:val="00B64143"/>
    <w:rsid w:val="00BA33B8"/>
    <w:rsid w:val="00BC038C"/>
    <w:rsid w:val="00CD48A7"/>
    <w:rsid w:val="00CE22B4"/>
    <w:rsid w:val="00D24EAE"/>
    <w:rsid w:val="00DB33F6"/>
    <w:rsid w:val="00E17315"/>
    <w:rsid w:val="00E35825"/>
    <w:rsid w:val="00F21270"/>
    <w:rsid w:val="00F407A1"/>
    <w:rsid w:val="00F444FE"/>
    <w:rsid w:val="00FC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5E8B"/>
  <w15:chartTrackingRefBased/>
  <w15:docId w15:val="{7369B09A-FB4E-4E30-9A8F-33B47F39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4F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2B4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color w:val="2F5496" w:themeColor="accent1" w:themeShade="BF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D5F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043"/>
    <w:pPr>
      <w:ind w:left="720"/>
      <w:contextualSpacing/>
    </w:pPr>
  </w:style>
  <w:style w:type="table" w:styleId="TableGrid">
    <w:name w:val="Table Grid"/>
    <w:basedOn w:val="TableNormal"/>
    <w:uiPriority w:val="39"/>
    <w:rsid w:val="008D0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02B4"/>
    <w:rPr>
      <w:rFonts w:ascii="Calibri" w:eastAsiaTheme="majorEastAsia" w:hAnsi="Calibri" w:cstheme="majorBidi"/>
      <w:b/>
      <w:color w:val="2F5496" w:themeColor="accent1" w:themeShade="BF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D5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table" w:styleId="GridTable1Light-Accent1">
    <w:name w:val="Grid Table 1 Light Accent 1"/>
    <w:basedOn w:val="TableNormal"/>
    <w:uiPriority w:val="46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1A08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81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7F8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381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7F8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44</cp:revision>
  <dcterms:created xsi:type="dcterms:W3CDTF">2020-01-06T11:58:00Z</dcterms:created>
  <dcterms:modified xsi:type="dcterms:W3CDTF">2020-01-06T16:43:00Z</dcterms:modified>
</cp:coreProperties>
</file>