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Presentation + characteristics 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prezence list application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used in universities (most part)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used to mark the prezence of a student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teacher creates account : 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selects the subjects he teaches</w:t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compleats the from (id, first name, last name, password, email, degree)    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recives a confirmation mail to activate the account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student creates account 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compleats the from (id, first name, last name, password, emai, year, group)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recives a confirmation mail to activate the account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teacher connects first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app generates a code that only the teacher has access to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students connect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students will use this code in order to mark their prezence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code will expire in a short time (10-15 minutes)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Functions : 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mark_prezence(id_student,id_course,prezences)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(marks the students prezence at that class)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class_precentage_prezence(prezences)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(shows in real time the average number of students that are at that class using by percentage)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most_absences(id_student, prezences, id_course)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(shows in real time the students with the most absence)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most_prezences(id_student,prezences,id_course)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(shows in real time the students with the most prezence)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students_promoting(prezences, min_prezences)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(shows in real time the number of prezences the student needs to pass)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student_precentage_prezence(id_course,id_student)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(shows in real time the prezence situation for each student using percentage)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delete_prezence(id_student,prezences,code)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(delete a prezence)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add_prezence(id_course,id_student,prezences)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(add a prezence - only used by the teacher)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delete_all_prezences(code,prezences)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(delete all prezences)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generate_code(id_course)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(generate a numeric code for the students)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base schema :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stuctures :</w:t>
      </w:r>
    </w:p>
    <w:p w:rsidR="00000000" w:rsidDel="00000000" w:rsidP="00000000" w:rsidRDefault="00000000" w:rsidRPr="00000000" w14:paraId="0000004E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indexes to improve the performance of selectin queries,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the SELECT query uses an indexed column in any of the WHERE conditions, the query uses the index segment instead of performing a full table scan. This results in enhanced query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hashes because we want to select only specific clusters from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Demonstration for 4NF :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= (ID_student, First_name, Last_name, Year, Group)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</w:t>
        <w:tab/>
        <w:t xml:space="preserve">    = (      A                   B               C              D       E   )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  = ( A -&gt; BCDE, ABC -&gt; DE, BC -&gt; ADE )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  <w:tab/>
        <w:tab/>
        <w:t xml:space="preserve">M</w:t>
        <w:tab/>
        <w:tab/>
        <w:t xml:space="preserve">R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ab/>
        <w:t xml:space="preserve">ABC</w:t>
        <w:tab/>
        <w:tab/>
        <w:t xml:space="preserve">DE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BC, ABC are our keys (actually they are all superkeys). And because they are all superkeys =&gt; our schema is in 4NF. Because they are in 4NF =&gt; that they are also in 3NF and 2NF.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= (ID_course, Title, Credits)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</w:t>
        <w:tab/>
        <w:t xml:space="preserve">   = (</w:t>
        <w:tab/>
        <w:tab/>
        <w:t xml:space="preserve">X</w:t>
        <w:tab/>
        <w:t xml:space="preserve"> Y</w:t>
        <w:tab/>
        <w:t xml:space="preserve">   Z</w:t>
        <w:tab/>
        <w:t xml:space="preserve">)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 = ( X -&gt; YZ, Y -&gt;XZ )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  <w:tab/>
        <w:tab/>
        <w:t xml:space="preserve">M</w:t>
        <w:tab/>
        <w:tab/>
        <w:t xml:space="preserve">R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ab/>
        <w:t xml:space="preserve">XY</w:t>
        <w:tab/>
        <w:tab/>
        <w:t xml:space="preserve">Z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and Y are our keys (actually they are all superkeys). And because they are all superkeys =&gt; our schema is in 4NF. Because they are in 4NF =&gt; that they are also in 3NF and 2NF.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= (ID_teacher, First_name, Last_name, Degree)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</w:t>
        <w:tab/>
        <w:t xml:space="preserve">     = (</w:t>
        <w:tab/>
        <w:t xml:space="preserve">Q</w:t>
        <w:tab/>
        <w:tab/>
        <w:t xml:space="preserve">W</w:t>
        <w:tab/>
        <w:tab/>
        <w:t xml:space="preserve">E</w:t>
        <w:tab/>
        <w:tab/>
        <w:t xml:space="preserve">R   )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   = ( Q -&gt; WER, WE -&gt; QR )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  <w:tab/>
        <w:tab/>
        <w:t xml:space="preserve">M</w:t>
        <w:tab/>
        <w:tab/>
        <w:t xml:space="preserve">R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ab/>
        <w:t xml:space="preserve">QWE</w:t>
        <w:tab/>
        <w:tab/>
        <w:t xml:space="preserve">R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and WE  are our keys (actually they are all superkeys). And because they are all superkeys =&gt; our schema is in 4NF. Because they are in 4NF =&gt; that they are also in 3NF and 2NF.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