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275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0" w:lineRule="exact" w:before="724" w:after="0"/>
        <w:ind w:left="0" w:right="705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1.0.0</w:t>
      </w:r>
    </w:p>
    <w:p>
      <w:pPr>
        <w:autoSpaceDN w:val="0"/>
        <w:autoSpaceDE w:val="0"/>
        <w:widowControl/>
        <w:spacing w:line="240" w:lineRule="exact" w:before="4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246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Paul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Sinclair</w:t>
      </w:r>
    </w:p>
    <w:p>
      <w:pPr>
        <w:autoSpaceDN w:val="0"/>
        <w:tabs>
          <w:tab w:pos="974" w:val="left"/>
        </w:tabs>
        <w:autoSpaceDE w:val="0"/>
        <w:widowControl/>
        <w:spacing w:line="238" w:lineRule="exact" w:before="334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License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SPDX-License-Identifier: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</w:t>
      </w:r>
    </w:p>
    <w:p>
      <w:pPr>
        <w:autoSpaceDN w:val="0"/>
        <w:autoSpaceDE w:val="0"/>
        <w:widowControl/>
        <w:spacing w:line="278" w:lineRule="exact" w:before="122" w:after="0"/>
        <w:ind w:left="8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Permission is hereby granted, free of charge, to any person obtaining a copy of this software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associated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“Software”),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restriction,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merge,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distribute,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sublicense,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and/or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permit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persons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whom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furnished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conditions:</w:t>
      </w:r>
    </w:p>
    <w:p>
      <w:pPr>
        <w:autoSpaceDN w:val="0"/>
        <w:autoSpaceDE w:val="0"/>
        <w:widowControl/>
        <w:spacing w:line="278" w:lineRule="exact" w:before="120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substantial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autoSpaceDN w:val="0"/>
        <w:autoSpaceDE w:val="0"/>
        <w:widowControl/>
        <w:spacing w:line="278" w:lineRule="exact" w:before="122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IS”,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WARRANTY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KIND,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IMPLIED,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WARRANTIES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MERCHANTABILITY,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PURPOSE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FRINGEMENT.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AUTHORS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HOLDERS 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LIABLE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CLAIM,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DAMAGES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LIABILITY,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 xml:space="preserve">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CONNECTION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DEALINGS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sectPr>
          <w:pgSz w:w="12240" w:h="15840"/>
          <w:pgMar w:top="1168" w:right="1380" w:bottom="696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4"/>
        <w:gridCol w:w="4714"/>
      </w:tblGrid>
      <w:tr>
        <w:trPr>
          <w:trHeight w:hRule="exact" w:val="232"/>
        </w:trPr>
        <w:tc>
          <w:tcPr>
            <w:tcW w:type="dxa" w:w="39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Preface</w:t>
            </w:r>
          </w:p>
        </w:tc>
        <w:tc>
          <w:tcPr>
            <w:tcW w:type="dxa" w:w="53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Preface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11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layout,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Guide.</w:t>
      </w:r>
    </w:p>
    <w:p>
      <w:pPr>
        <w:autoSpaceDN w:val="0"/>
        <w:autoSpaceDE w:val="0"/>
        <w:widowControl/>
        <w:spacing w:line="240" w:lineRule="exact" w:before="15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Reference.</w:t>
      </w:r>
    </w:p>
    <w:p>
      <w:pPr>
        <w:autoSpaceDN w:val="0"/>
        <w:autoSpaceDE w:val="0"/>
        <w:widowControl/>
        <w:spacing w:line="258" w:lineRule="exact" w:before="378" w:after="216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Document</w:t>
      </w:r>
      <w:r>
        <w:rPr>
          <w:rFonts w:ascii="LMRoman12" w:hAnsi="LMRoman12" w:eastAsia="LMRoman12"/>
          <w:b/>
          <w:i w:val="0"/>
          <w:color w:val="000000"/>
          <w:sz w:val="26"/>
        </w:rPr>
        <w:t>Version</w:t>
      </w:r>
      <w:r>
        <w:rPr>
          <w:rFonts w:ascii="LMRoman12" w:hAnsi="LMRoman12" w:eastAsia="LMRoman12"/>
          <w:b/>
          <w:i w:val="0"/>
          <w:color w:val="000000"/>
          <w:sz w:val="26"/>
        </w:rPr>
        <w:t>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6.0000000000002" w:type="dxa"/>
      </w:tblPr>
      <w:tblGrid>
        <w:gridCol w:w="1571"/>
        <w:gridCol w:w="1571"/>
        <w:gridCol w:w="1571"/>
        <w:gridCol w:w="1571"/>
        <w:gridCol w:w="1571"/>
        <w:gridCol w:w="1571"/>
      </w:tblGrid>
      <w:tr>
        <w:trPr>
          <w:trHeight w:hRule="exact" w:val="382"/>
        </w:trPr>
        <w:tc>
          <w:tcPr>
            <w:tcW w:type="dxa" w:w="116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Document</w:t>
            </w:r>
          </w:p>
        </w:tc>
        <w:tc>
          <w:tcPr>
            <w:tcW w:type="dxa" w:w="10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Runner</w:t>
            </w:r>
          </w:p>
        </w:tc>
        <w:tc>
          <w:tcPr>
            <w:tcW w:type="dxa" w:w="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13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1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Comment</w:t>
            </w:r>
          </w:p>
        </w:tc>
        <w:tc>
          <w:tcPr>
            <w:tcW w:type="dxa" w:w="164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Author/Editor</w:t>
            </w:r>
          </w:p>
        </w:tc>
      </w:tr>
      <w:tr>
        <w:trPr>
          <w:trHeight w:hRule="exact" w:val="382"/>
        </w:trPr>
        <w:tc>
          <w:tcPr>
            <w:tcW w:type="dxa" w:w="116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00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13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2026-06-11</w:t>
            </w:r>
          </w:p>
        </w:tc>
        <w:tc>
          <w:tcPr>
            <w:tcW w:type="dxa" w:w="1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Initial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version.</w:t>
            </w:r>
          </w:p>
        </w:tc>
        <w:tc>
          <w:tcPr>
            <w:tcW w:type="dxa" w:w="164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Paul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Sinclair</w:t>
            </w:r>
          </w:p>
        </w:tc>
      </w:tr>
    </w:tbl>
    <w:p>
      <w:pPr>
        <w:autoSpaceDN w:val="0"/>
        <w:tabs>
          <w:tab w:pos="506" w:val="left"/>
        </w:tabs>
        <w:autoSpaceDE w:val="0"/>
        <w:widowControl/>
        <w:spacing w:line="262" w:lineRule="exact" w:before="32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M.u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(Major,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update).</w:t>
      </w:r>
    </w:p>
    <w:p>
      <w:pPr>
        <w:autoSpaceDN w:val="0"/>
        <w:tabs>
          <w:tab w:pos="506" w:val="left"/>
        </w:tabs>
        <w:autoSpaceDE w:val="0"/>
        <w:widowControl/>
        <w:spacing w:line="282" w:lineRule="exact" w:before="2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this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RA_RUNNER_VERSION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autoSpaceDE w:val="0"/>
        <w:widowControl/>
        <w:spacing w:line="278" w:lineRule="exact" w:before="2" w:after="0"/>
        <w:ind w:left="224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"M.m.p"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(Major,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versions.</w:t>
      </w:r>
    </w:p>
    <w:p>
      <w:pPr>
        <w:autoSpaceDN w:val="0"/>
        <w:autoSpaceDE w:val="0"/>
        <w:widowControl/>
        <w:spacing w:line="286" w:lineRule="exact" w:before="98" w:after="6426"/>
        <w:ind w:left="8" w:right="52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 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correspond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patch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version.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increments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 xml:space="preserve">published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4"/>
        <w:gridCol w:w="4714"/>
      </w:tblGrid>
      <w:tr>
        <w:trPr>
          <w:trHeight w:hRule="exact" w:val="268"/>
        </w:trPr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</w:t>
            </w:r>
          </w:p>
        </w:tc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3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0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08"/>
        <w:gridCol w:w="4708"/>
      </w:tblGrid>
      <w:tr>
        <w:trPr>
          <w:trHeight w:hRule="exact" w:val="232"/>
        </w:trPr>
        <w:tc>
          <w:tcPr>
            <w:tcW w:type="dxa" w:w="49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4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Contents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Table</w:t>
      </w:r>
      <w:r>
        <w:rPr>
          <w:rFonts w:ascii="LMRoman12" w:hAnsi="LMRoman12" w:eastAsia="LMRoman12"/>
          <w:b/>
          <w:i w:val="0"/>
          <w:color w:val="000000"/>
          <w:sz w:val="30"/>
        </w:rPr>
        <w:t>of</w:t>
      </w:r>
      <w:r>
        <w:rPr>
          <w:rFonts w:ascii="LMRoman12" w:hAnsi="LMRoman12" w:eastAsia="LMRoman12"/>
          <w:b/>
          <w:i w:val="0"/>
          <w:color w:val="000000"/>
          <w:sz w:val="30"/>
        </w:rPr>
        <w:t>Contents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1E5CA0"/>
          <w:sz w:val="24"/>
        </w:rPr>
        <w:t>1.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Introduction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08"/>
        <w:gridCol w:w="4708"/>
      </w:tblGrid>
      <w:tr>
        <w:trPr>
          <w:trHeight w:hRule="exact" w:val="268"/>
        </w:trPr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9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96" w:bottom="40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32"/>
        </w:trPr>
        <w:tc>
          <w:tcPr>
            <w:tcW w:type="dxa" w:w="50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3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1.</w:t>
      </w:r>
      <w:r>
        <w:rPr>
          <w:rFonts w:ascii="LMRoman12" w:hAnsi="LMRoman12" w:eastAsia="LMRoman12"/>
          <w:b/>
          <w:i w:val="0"/>
          <w:color w:val="000000"/>
          <w:sz w:val="30"/>
        </w:rPr>
        <w:t>Introduction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58" w:right="1416" w:bottom="400" w:left="14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