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Name:Paulson k babu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Splunk Practical Lab Documentation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This document is used to record hands-on work performed in Splunk, including screenshots, configurations, observations, and results.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Environment Details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Splunk Version:</w:t>
      </w:r>
      <w:r w:rsidDel="00000000" w:rsidR="00000000" w:rsidRPr="00000000">
        <w:rPr>
          <w:rFonts w:ascii="Roboto" w:cs="Roboto" w:eastAsia="Roboto" w:hAnsi="Roboto"/>
          <w:color w:val="5c6773"/>
          <w:sz w:val="21"/>
          <w:szCs w:val="21"/>
          <w:highlight w:val="white"/>
          <w:rtl w:val="0"/>
        </w:rPr>
        <w:t xml:space="preserve">10.0.2</w:t>
      </w:r>
      <w:r w:rsidDel="00000000" w:rsidR="00000000" w:rsidRPr="00000000">
        <w:rPr>
          <w:rtl w:val="0"/>
        </w:rPr>
        <w:br w:type="textWrapping"/>
        <w:t xml:space="preserve">Splunk Type :Enterprise</w:t>
        <w:br w:type="textWrapping"/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2. Objective of the Task</w:t>
      </w:r>
    </w:p>
    <w:p w:rsidR="00000000" w:rsidDel="00000000" w:rsidP="00000000" w:rsidRDefault="00000000" w:rsidRPr="00000000" w14:paraId="00000007">
      <w:pPr>
        <w:pStyle w:val="Heading2"/>
        <w:spacing w:after="240" w:before="240" w:lineRule="auto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The goal of this lab was to simulate a real-world FTP server environment. I generated 600 logs containing three types of behavior:</w:t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3"/>
        </w:numPr>
        <w:spacing w:after="0" w:afterAutospacing="0" w:before="240" w:lineRule="auto"/>
        <w:ind w:left="720" w:hanging="360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Normal Activity: Students downloading homework.</w:t>
      </w:r>
    </w:p>
    <w:p w:rsidR="00000000" w:rsidDel="00000000" w:rsidP="00000000" w:rsidRDefault="00000000" w:rsidRPr="00000000" w14:paraId="00000009">
      <w:pPr>
        <w:pStyle w:val="Heading2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Brute Force Attack: A hacker trying to guess a password 150 times.</w:t>
      </w:r>
    </w:p>
    <w:p w:rsidR="00000000" w:rsidDel="00000000" w:rsidP="00000000" w:rsidRDefault="00000000" w:rsidRPr="00000000" w14:paraId="0000000A">
      <w:pPr>
        <w:pStyle w:val="Heading2"/>
        <w:numPr>
          <w:ilvl w:val="0"/>
          <w:numId w:val="3"/>
        </w:numPr>
        <w:spacing w:after="240" w:before="0" w:beforeAutospacing="0" w:lineRule="auto"/>
        <w:ind w:left="720" w:hanging="360"/>
        <w:rPr>
          <w:b w:val="0"/>
          <w:bCs w:val="0"/>
          <w:color w:val="000000"/>
        </w:rPr>
      </w:pPr>
      <w:bookmarkStart w:colFirst="0" w:colLast="0" w:name="_yz86mmhlp3y6" w:id="0"/>
      <w:bookmarkEnd w:id="0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Insider Threat: A "Super User" accessing secret password databases</w:t>
      </w:r>
      <w:r w:rsidDel="00000000" w:rsidR="00000000" w:rsidRPr="00000000">
        <w:rPr>
          <w:b w:val="0"/>
          <w:bCs w:val="0"/>
          <w:color w:val="000000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3. Data Upload Details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File Name:best_lab_600.log</w:t>
        <w:br w:type="textWrapping"/>
        <w:t xml:space="preserve">Index Used:ftp1_log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Sourcetype:ftplog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color w:val="4f81bd"/>
          <w:rtl w:val="0"/>
        </w:rPr>
        <w:t xml:space="preserve">4. Configuration Steps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"Add Data" process in Splunk, I used these specific settings to prevent data merging: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Event Breaks: Set to "Every Line" (This fixed the problem where only 252 logs appeared).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Timestamp Extraction: Set to "Current" to ensure all 600 logs were indexed separately.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Field Extraction: Used the "Extract Fields" visual tool to create custom fields for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src_ip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file_name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>
          <w:b w:val="1"/>
          <w:bCs w:val="1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Step-by-step actions performed in Splunk: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114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7813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Extraction: Used the "Extract Fields" visual tool to create custom fields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src_ip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action</w:t>
      </w:r>
      <w:r w:rsidDel="00000000" w:rsidR="00000000" w:rsidRPr="00000000">
        <w:rPr>
          <w:b w:val="1"/>
          <w:bCs w:val="1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file_name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6400" cy="2311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5. Search Queries  and Results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pStyle w:val="Heading2"/>
        <w:spacing w:after="240" w:before="240" w:lineRule="auto"/>
        <w:ind w:left="0" w:firstLine="0"/>
        <w:rPr>
          <w:color w:val="000000"/>
          <w:sz w:val="24"/>
          <w:szCs w:val="24"/>
        </w:rPr>
      </w:pPr>
      <w:bookmarkStart w:colFirst="0" w:colLast="0" w:name="_3ty7ttjm5djy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i)Normal Activity: Students downloading homework.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667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ii)Brute Force Attack: A hacker trying to guess a password 150 times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628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iii)Insider Threat: A "Super User" accessing secret password databases.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6400" cy="2794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9. Key Learnings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Line Breaking is Vital: If Splunk isn't told to break at "Every Line," it will merge events and give incorrect counts.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Field Extraction is a Superpower: By turning messy text into "Buckets" (Fields), I can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stats</w:t>
      </w:r>
      <w:r w:rsidDel="00000000" w:rsidR="00000000" w:rsidRPr="00000000">
        <w:rPr>
          <w:rtl w:val="0"/>
        </w:rPr>
        <w:t xml:space="preserve"> command to see patterns instead of reading 600 lines manually.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Visualizing Anomalies: Using a Pie Chart makes it easy to see that the "admin" user was doing too much work, which signaled an attack.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