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both"/>
        <w:rPr/>
      </w:pPr>
      <w:bookmarkStart w:colFirst="0" w:colLast="0" w:name="_6w4fqxmwyu2v" w:id="0"/>
      <w:bookmarkEnd w:id="0"/>
      <w:r w:rsidDel="00000000" w:rsidR="00000000" w:rsidRPr="00000000">
        <w:rPr>
          <w:rtl w:val="0"/>
        </w:rPr>
        <w:t xml:space="preserve">REST Service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Insgesamt drei unterschiedliche PHP-Dateien fungieren in diesem Projekt als REST-Services. Zu diesen gehören die “Bewertung.php”, die “Details.php” und die “Overview.php”. Auf diesen PHP-Dateien können die implementierten REST-Methoden aufgerufen werden. Je nachdem durch welche Methode diese angesprochen werden, wird ein anderer REST-Service ausgeführt. Praktisch umgesetzt wurden jedoch längst nicht alle möglichen Varianten. Zum einen, weil manche Situationen schlicht und ergreifend nicht auftreten. Hierzu zählt beispielsweise die “DELETE” Methode auf der “Overview.php”. Es tritt kein Fall auf, in welchem der Inhalt der Overview (unautorisiert) gelöscht werden würde, da dieser Inhalt stets angezeigt werden soll. Ein anderer Grund war der Fokus des Projektteams, der zum Teil auf anderen Aufgaben und Funktionalitäten der Anwendung lag. Deswegen sind die Schnittstellen für alle anderen REST Methoden zwar ebenfalls angelegt worden, aber weder wurden diese ausprogrammiert, noch werden sie in der aktuellen Version der Anwendung genutzt. Sie sind mehr als eine Art Platzhalter implementiert worden, um bei Bedarf darauf zugreifen zu können oder um zukünftigen Änderungen einfacher zu gestalten. Dementsprechend gibt es derzeit innerhalb der drei verschiedenen PHP-Dateien nur drei implementierte REST-Methoden, eine je PHP-Datei. In der “Bewertung.php” wird die “POST” Methode genutzt, um die Bewertungen der Nutzer die abgeschickt werden auf den Server abzuspeichern. In der “Details.php” wird die “GET” Methode genutzt, die Details zu den jeweiligen Essen von der Datenbank zu laden. Bei der “Overview.php” letztlich wird ebenfalls die “GET” Methode genutzt, um die Übersicht über die entsprechenden Speisen von der Datenbank zu laden.</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Title"/>
        <w:pBdr/>
        <w:contextualSpacing w:val="0"/>
        <w:jc w:val="both"/>
        <w:rPr/>
      </w:pPr>
      <w:bookmarkStart w:colFirst="0" w:colLast="0" w:name="_r2o7igukrp63" w:id="1"/>
      <w:bookmarkEnd w:id="1"/>
      <w:r w:rsidDel="00000000" w:rsidR="00000000" w:rsidRPr="00000000">
        <w:rPr>
          <w:rtl w:val="0"/>
        </w:rPr>
        <w:t xml:space="preserve">Beispiele für den REST Service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Subtitle"/>
        <w:pBdr/>
        <w:contextualSpacing w:val="0"/>
        <w:jc w:val="both"/>
        <w:rPr/>
      </w:pPr>
      <w:bookmarkStart w:colFirst="0" w:colLast="0" w:name="_8kbxaksc2fa7" w:id="2"/>
      <w:bookmarkEnd w:id="2"/>
      <w:r w:rsidDel="00000000" w:rsidR="00000000" w:rsidRPr="00000000">
        <w:rPr>
          <w:rtl w:val="0"/>
        </w:rPr>
        <w:t xml:space="preserve">Details auslesen:</w:t>
      </w:r>
    </w:p>
    <w:p w:rsidR="00000000" w:rsidDel="00000000" w:rsidP="00000000" w:rsidRDefault="00000000" w:rsidRPr="00000000">
      <w:pPr>
        <w:pBdr/>
        <w:contextualSpacing w:val="0"/>
        <w:jc w:val="both"/>
        <w:rPr>
          <w:rFonts w:ascii="Courier New" w:cs="Courier New" w:eastAsia="Courier New" w:hAnsi="Courier New"/>
          <w:sz w:val="20"/>
          <w:szCs w:val="20"/>
          <w:shd w:fill="d9d9d9" w:val="clear"/>
        </w:rPr>
      </w:pPr>
      <w:r w:rsidDel="00000000" w:rsidR="00000000" w:rsidRPr="00000000">
        <w:rPr>
          <w:rtl w:val="0"/>
        </w:rPr>
        <w:t xml:space="preserve">Zuständiger REST-Service: </w:t>
      </w:r>
      <w:r w:rsidDel="00000000" w:rsidR="00000000" w:rsidRPr="00000000">
        <w:rPr>
          <w:rFonts w:ascii="Courier New" w:cs="Courier New" w:eastAsia="Courier New" w:hAnsi="Courier New"/>
          <w:sz w:val="20"/>
          <w:szCs w:val="20"/>
          <w:shd w:fill="d9d9d9" w:val="clear"/>
          <w:rtl w:val="0"/>
        </w:rPr>
        <w:t xml:space="preserve">/rest/Details.php</w:t>
      </w:r>
    </w:p>
    <w:p w:rsidR="00000000" w:rsidDel="00000000" w:rsidP="00000000" w:rsidRDefault="00000000" w:rsidRPr="00000000">
      <w:pPr>
        <w:pBdr/>
        <w:contextualSpacing w:val="0"/>
        <w:jc w:val="both"/>
        <w:rPr>
          <w:rFonts w:ascii="Courier New" w:cs="Courier New" w:eastAsia="Courier New" w:hAnsi="Courier New"/>
          <w:sz w:val="20"/>
          <w:szCs w:val="20"/>
          <w:shd w:fill="d9d9d9" w:val="clear"/>
        </w:rPr>
      </w:pPr>
      <w:r w:rsidDel="00000000" w:rsidR="00000000" w:rsidRPr="00000000">
        <w:rPr>
          <w:rtl w:val="0"/>
        </w:rPr>
        <w:t xml:space="preserve">Methode: </w:t>
      </w:r>
      <w:r w:rsidDel="00000000" w:rsidR="00000000" w:rsidRPr="00000000">
        <w:rPr>
          <w:rFonts w:ascii="Courier New" w:cs="Courier New" w:eastAsia="Courier New" w:hAnsi="Courier New"/>
          <w:sz w:val="20"/>
          <w:szCs w:val="20"/>
          <w:shd w:fill="d9d9d9" w:val="clear"/>
          <w:rtl w:val="0"/>
        </w:rPr>
        <w:t xml:space="preserve">GET</w:t>
      </w:r>
    </w:p>
    <w:p w:rsidR="00000000" w:rsidDel="00000000" w:rsidP="00000000" w:rsidRDefault="00000000" w:rsidRPr="00000000">
      <w:pPr>
        <w:pBdr/>
        <w:contextualSpacing w:val="0"/>
        <w:jc w:val="both"/>
        <w:rPr/>
      </w:pPr>
      <w:r w:rsidDel="00000000" w:rsidR="00000000" w:rsidRPr="00000000">
        <w:rPr>
          <w:rtl w:val="0"/>
        </w:rPr>
        <w:t xml:space="preserve">Erwartete Ausgabe: Gibt alle Details über die ausgewählte Speise, die bereits vorhandenen Bewertungen und Kommentare, sowie die durchschnittlichen Bewertungspunkte zurück.</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Daten Anfrage: </w:t>
      </w:r>
    </w:p>
    <w:p w:rsidR="00000000" w:rsidDel="00000000" w:rsidP="00000000" w:rsidRDefault="00000000" w:rsidRPr="00000000">
      <w:pPr>
        <w:pBdr/>
        <w:contextualSpacing w:val="0"/>
        <w:jc w:val="both"/>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Daten Rückgabe:</w:t>
      </w:r>
    </w:p>
    <w:p w:rsidR="00000000" w:rsidDel="00000000" w:rsidP="00000000" w:rsidRDefault="00000000" w:rsidRPr="00000000">
      <w:pPr>
        <w:pBdr/>
        <w:contextualSpacing w:val="0"/>
        <w:jc w:val="both"/>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w:t>
      </w:r>
    </w:p>
    <w:p w:rsidR="00000000" w:rsidDel="00000000" w:rsidP="00000000" w:rsidRDefault="00000000" w:rsidRPr="00000000">
      <w:pPr>
        <w:pBdr/>
        <w:contextualSpacing w:val="0"/>
        <w:jc w:val="both"/>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query = "SELECT avg(Bewertung) FROM Essensbewertung WHERE MahlzeitID = $mahlzeit_id"; (Gibt durchschnittliche Bewertung von aktuellem Essen zurück)</w:t>
      </w:r>
    </w:p>
    <w:p w:rsidR="00000000" w:rsidDel="00000000" w:rsidP="00000000" w:rsidRDefault="00000000" w:rsidRPr="00000000">
      <w:pPr>
        <w:pBdr/>
        <w:contextualSpacing w:val="0"/>
        <w:jc w:val="both"/>
        <w:rPr>
          <w:rFonts w:ascii="Courier New" w:cs="Courier New" w:eastAsia="Courier New" w:hAnsi="Courier New"/>
          <w:sz w:val="20"/>
          <w:szCs w:val="20"/>
          <w:shd w:fill="d9d9d9" w:val="clear"/>
        </w:rPr>
      </w:pPr>
      <w:r w:rsidDel="00000000" w:rsidR="00000000" w:rsidRPr="00000000">
        <w:rPr>
          <w:rtl w:val="0"/>
        </w:rPr>
      </w:r>
    </w:p>
    <w:p w:rsidR="00000000" w:rsidDel="00000000" w:rsidP="00000000" w:rsidRDefault="00000000" w:rsidRPr="00000000">
      <w:pPr>
        <w:pBdr/>
        <w:contextualSpacing w:val="0"/>
        <w:jc w:val="both"/>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$query = "SELECT Bewertung, Kommentar FROM Essensbewertung WHERE MahlzeitID = $mahlzeit_id"; (Gibt Bewertung und Kommentare von aktuellem Essen zurück)</w:t>
      </w:r>
    </w:p>
    <w:p w:rsidR="00000000" w:rsidDel="00000000" w:rsidP="00000000" w:rsidRDefault="00000000" w:rsidRPr="00000000">
      <w:pPr>
        <w:pBdr/>
        <w:contextualSpacing w:val="0"/>
        <w:jc w:val="both"/>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Subtitle"/>
        <w:pBdr/>
        <w:contextualSpacing w:val="0"/>
        <w:jc w:val="both"/>
        <w:rPr/>
      </w:pPr>
      <w:bookmarkStart w:colFirst="0" w:colLast="0" w:name="_tooqy4aor1x" w:id="3"/>
      <w:bookmarkEnd w:id="3"/>
      <w:r w:rsidDel="00000000" w:rsidR="00000000" w:rsidRPr="00000000">
        <w:rPr>
          <w:rtl w:val="0"/>
        </w:rPr>
        <w:t xml:space="preserve">Bewertung speichern:</w:t>
      </w:r>
    </w:p>
    <w:p w:rsidR="00000000" w:rsidDel="00000000" w:rsidP="00000000" w:rsidRDefault="00000000" w:rsidRPr="00000000">
      <w:pPr>
        <w:pBdr/>
        <w:contextualSpacing w:val="0"/>
        <w:jc w:val="both"/>
        <w:rPr>
          <w:rFonts w:ascii="Courier New" w:cs="Courier New" w:eastAsia="Courier New" w:hAnsi="Courier New"/>
          <w:sz w:val="20"/>
          <w:szCs w:val="20"/>
          <w:shd w:fill="d9d9d9" w:val="clear"/>
        </w:rPr>
      </w:pPr>
      <w:r w:rsidDel="00000000" w:rsidR="00000000" w:rsidRPr="00000000">
        <w:rPr>
          <w:rtl w:val="0"/>
        </w:rPr>
        <w:t xml:space="preserve">Zuständiger REST Service: </w:t>
      </w:r>
      <w:r w:rsidDel="00000000" w:rsidR="00000000" w:rsidRPr="00000000">
        <w:rPr>
          <w:rFonts w:ascii="Courier New" w:cs="Courier New" w:eastAsia="Courier New" w:hAnsi="Courier New"/>
          <w:sz w:val="20"/>
          <w:szCs w:val="20"/>
          <w:shd w:fill="d9d9d9" w:val="clear"/>
          <w:rtl w:val="0"/>
        </w:rPr>
        <w:t xml:space="preserve">/rest/Bewertung.php</w:t>
      </w:r>
    </w:p>
    <w:p w:rsidR="00000000" w:rsidDel="00000000" w:rsidP="00000000" w:rsidRDefault="00000000" w:rsidRPr="00000000">
      <w:pPr>
        <w:pBdr/>
        <w:contextualSpacing w:val="0"/>
        <w:jc w:val="both"/>
        <w:rPr>
          <w:rFonts w:ascii="Courier New" w:cs="Courier New" w:eastAsia="Courier New" w:hAnsi="Courier New"/>
          <w:sz w:val="20"/>
          <w:szCs w:val="20"/>
          <w:shd w:fill="d9d9d9" w:val="clear"/>
        </w:rPr>
      </w:pPr>
      <w:r w:rsidDel="00000000" w:rsidR="00000000" w:rsidRPr="00000000">
        <w:rPr>
          <w:rtl w:val="0"/>
        </w:rPr>
        <w:t xml:space="preserve">Methode: </w:t>
      </w:r>
      <w:r w:rsidDel="00000000" w:rsidR="00000000" w:rsidRPr="00000000">
        <w:rPr>
          <w:rFonts w:ascii="Courier New" w:cs="Courier New" w:eastAsia="Courier New" w:hAnsi="Courier New"/>
          <w:sz w:val="20"/>
          <w:szCs w:val="20"/>
          <w:shd w:fill="d9d9d9" w:val="clear"/>
          <w:rtl w:val="0"/>
        </w:rPr>
        <w:t xml:space="preserve">POST</w:t>
      </w:r>
    </w:p>
    <w:p w:rsidR="00000000" w:rsidDel="00000000" w:rsidP="00000000" w:rsidRDefault="00000000" w:rsidRPr="00000000">
      <w:pPr>
        <w:pBdr/>
        <w:contextualSpacing w:val="0"/>
        <w:jc w:val="both"/>
        <w:rPr/>
      </w:pPr>
      <w:r w:rsidDel="00000000" w:rsidR="00000000" w:rsidRPr="00000000">
        <w:rPr>
          <w:rtl w:val="0"/>
        </w:rPr>
        <w:t xml:space="preserve">Erwartet Ausgabe: Erstellt eine neue Bewertung und speichert diese zusammen mit dem Kommentar (sofern vorhanden) ab.</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Daten Anfrage:</w:t>
      </w:r>
    </w:p>
    <w:p w:rsidR="00000000" w:rsidDel="00000000" w:rsidP="00000000" w:rsidRDefault="00000000" w:rsidRPr="00000000">
      <w:pPr>
        <w:pBdr/>
        <w:contextualSpacing w:val="0"/>
        <w:jc w:val="both"/>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 </w:t>
      </w:r>
    </w:p>
    <w:p w:rsidR="00000000" w:rsidDel="00000000" w:rsidP="00000000" w:rsidRDefault="00000000" w:rsidRPr="00000000">
      <w:pPr>
        <w:pBdr/>
        <w:contextualSpacing w:val="0"/>
        <w:jc w:val="both"/>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“mahlzeit_id” : 2406937,</w:t>
      </w:r>
    </w:p>
    <w:p w:rsidR="00000000" w:rsidDel="00000000" w:rsidP="00000000" w:rsidRDefault="00000000" w:rsidRPr="00000000">
      <w:pPr>
        <w:pBdr/>
        <w:contextualSpacing w:val="0"/>
        <w:jc w:val="both"/>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“bewertung” : 3,</w:t>
      </w:r>
    </w:p>
    <w:p w:rsidR="00000000" w:rsidDel="00000000" w:rsidP="00000000" w:rsidRDefault="00000000" w:rsidRPr="00000000">
      <w:pPr>
        <w:pBdr/>
        <w:contextualSpacing w:val="0"/>
        <w:jc w:val="both"/>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“kommentar” : “Zu trocken”,</w:t>
      </w:r>
    </w:p>
    <w:p w:rsidR="00000000" w:rsidDel="00000000" w:rsidP="00000000" w:rsidRDefault="00000000" w:rsidRPr="00000000">
      <w:pPr>
        <w:pBdr/>
        <w:contextualSpacing w:val="0"/>
        <w:jc w:val="both"/>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“bewertungsID” : 24324,</w:t>
      </w:r>
    </w:p>
    <w:p w:rsidR="00000000" w:rsidDel="00000000" w:rsidP="00000000" w:rsidRDefault="00000000" w:rsidRPr="00000000">
      <w:pPr>
        <w:pBdr/>
        <w:contextualSpacing w:val="0"/>
        <w:jc w:val="both"/>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“ip_user” : “192.168.0.1”</w:t>
      </w:r>
    </w:p>
    <w:p w:rsidR="00000000" w:rsidDel="00000000" w:rsidP="00000000" w:rsidRDefault="00000000" w:rsidRPr="00000000">
      <w:pPr>
        <w:pBdr/>
        <w:contextualSpacing w:val="0"/>
        <w:jc w:val="both"/>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w:t>
      </w:r>
    </w:p>
    <w:p w:rsidR="00000000" w:rsidDel="00000000" w:rsidP="00000000" w:rsidRDefault="00000000" w:rsidRPr="00000000">
      <w:pPr>
        <w:pBdr/>
        <w:contextualSpacing w:val="0"/>
        <w:jc w:val="both"/>
        <w:rPr>
          <w:rFonts w:ascii="Courier New" w:cs="Courier New" w:eastAsia="Courier New" w:hAnsi="Courier New"/>
          <w:shd w:fill="d9d9d9" w:val="clear"/>
        </w:rPr>
      </w:pPr>
      <w:r w:rsidDel="00000000" w:rsidR="00000000" w:rsidRPr="00000000">
        <w:rPr>
          <w:rtl w:val="0"/>
        </w:rPr>
      </w:r>
    </w:p>
    <w:p w:rsidR="00000000" w:rsidDel="00000000" w:rsidP="00000000" w:rsidRDefault="00000000" w:rsidRPr="00000000">
      <w:pPr>
        <w:pBdr/>
        <w:contextualSpacing w:val="0"/>
        <w:jc w:val="both"/>
        <w:rPr>
          <w:rFonts w:ascii="Courier New" w:cs="Courier New" w:eastAsia="Courier New" w:hAnsi="Courier New"/>
          <w:shd w:fill="d9d9d9" w:val="clear"/>
        </w:rPr>
      </w:pPr>
      <w:r w:rsidDel="00000000" w:rsidR="00000000" w:rsidRPr="00000000">
        <w:rPr>
          <w:rtl w:val="0"/>
        </w:rPr>
        <w:t xml:space="preserve">Daten Rückgabe:</w:t>
      </w:r>
      <w:r w:rsidDel="00000000" w:rsidR="00000000" w:rsidRPr="00000000">
        <w:rPr>
          <w:rtl w:val="0"/>
        </w:rPr>
      </w:r>
    </w:p>
    <w:p w:rsidR="00000000" w:rsidDel="00000000" w:rsidP="00000000" w:rsidRDefault="00000000" w:rsidRPr="00000000">
      <w:pPr>
        <w:pBdr/>
        <w:contextualSpacing w:val="0"/>
        <w:jc w:val="both"/>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 </w:t>
      </w:r>
    </w:p>
    <w:p w:rsidR="00000000" w:rsidDel="00000000" w:rsidP="00000000" w:rsidRDefault="00000000" w:rsidRPr="00000000">
      <w:pPr>
        <w:pBdr/>
        <w:contextualSpacing w:val="0"/>
        <w:jc w:val="both"/>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if(mysqli_query($mysqli, $query)){</w:t>
      </w:r>
    </w:p>
    <w:p w:rsidR="00000000" w:rsidDel="00000000" w:rsidP="00000000" w:rsidRDefault="00000000" w:rsidRPr="00000000">
      <w:pPr>
        <w:pBdr/>
        <w:contextualSpacing w:val="0"/>
        <w:jc w:val="both"/>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true = erfolgreich abgeschickt;</w:t>
      </w:r>
    </w:p>
    <w:p w:rsidR="00000000" w:rsidDel="00000000" w:rsidP="00000000" w:rsidRDefault="00000000" w:rsidRPr="00000000">
      <w:pPr>
        <w:pBdr/>
        <w:contextualSpacing w:val="0"/>
        <w:jc w:val="both"/>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 else {</w:t>
      </w:r>
    </w:p>
    <w:p w:rsidR="00000000" w:rsidDel="00000000" w:rsidP="00000000" w:rsidRDefault="00000000" w:rsidRPr="00000000">
      <w:pPr>
        <w:pBdr/>
        <w:contextualSpacing w:val="0"/>
        <w:jc w:val="both"/>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false = ERROR, nicht abgeschickt</w:t>
      </w:r>
    </w:p>
    <w:p w:rsidR="00000000" w:rsidDel="00000000" w:rsidP="00000000" w:rsidRDefault="00000000" w:rsidRPr="00000000">
      <w:pPr>
        <w:pBdr/>
        <w:contextualSpacing w:val="0"/>
        <w:jc w:val="both"/>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w:t>
      </w:r>
    </w:p>
    <w:sectPr>
      <w:headerReference r:id="rId5" w:type="default"/>
      <w:footerReference r:id="rId6"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Bree Serif">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Projektteam: David Vinciguerra, Paul Strobel, Philipp Schultheis</w:t>
    </w:r>
  </w:p>
  <w:p w:rsidR="00000000" w:rsidDel="00000000" w:rsidP="00000000" w:rsidRDefault="00000000" w:rsidRPr="00000000">
    <w:pPr>
      <w:pBdr/>
      <w:contextualSpacing w:val="0"/>
      <w:jc w:val="right"/>
      <w:rPr/>
    </w:pPr>
    <w:fldSimple w:instr="PAGE" w:fldLock="0" w:dirty="0">
      <w:r w:rsidDel="00000000" w:rsidR="00000000" w:rsidRPr="00000000">
        <w:rPr/>
      </w:r>
    </w:fldSimple>
    <w:r w:rsidDel="00000000" w:rsidR="00000000" w:rsidRPr="00000000">
      <w:rPr>
        <w:rtl w:val="0"/>
      </w:rPr>
      <w:t xml:space="preserve"> von 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rFonts w:ascii="Bree Serif" w:cs="Bree Serif" w:eastAsia="Bree Serif" w:hAnsi="Bree Serif"/>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Bree Serif" w:cs="Bree Serif" w:eastAsia="Bree Serif" w:hAnsi="Bree Serif"/>
        <w:rtl w:val="0"/>
      </w:rPr>
      <w:t xml:space="preserve">F-EAT-BACK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Dokumentation</w:t>
    </w:r>
  </w:p>
  <w:p w:rsidR="00000000" w:rsidDel="00000000" w:rsidP="00000000" w:rsidRDefault="00000000" w:rsidRPr="00000000">
    <w:pPr>
      <w:pBdr/>
      <w:contextualSpacing w:val="0"/>
      <w:rPr/>
    </w:pPr>
    <w:r w:rsidDel="00000000" w:rsidR="00000000" w:rsidRPr="00000000">
      <w:rPr>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s>
</file>