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The program consists of 5 source files: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Tree.java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FruitTree.java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DecidiousTree.java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EvergreenTree.java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FinalMain.java</w:t>
        <w:tab/>
        <w:t xml:space="preserve">(holds the main() method)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The code lacks polish and some functionality due to time constraints, but I made an effort to implement the concept of inheritance and interfaces as planned. For demonstration purposes, I also implemented method overloading within classes (see DecidiousTree constructor methods), as well as method override from child classes (see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toString()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methods).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Another concept related to inheritance was the use of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instanceof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operator to verify class membership and also the use of casting - both in order to call methods specific to that class. (See function calls at the end of the main.)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For demonstration purposes, most methods print to stdout, while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harvestFruit()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method returns a String object. In a real-world implementation, this code would be more elaborate, returning objects and processing more complex behaviors.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Unfortunately, I did not have the time to implement additional functionality, such as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grow()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method, which would increment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field and use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growthSpeed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attribute to change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diameter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fields accordingly as the time progresses.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Sample output is shown on the next two pages.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4929188" cy="489585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318" l="29568" r="34599" t="14297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</w:rPr>
        <w:drawing>
          <wp:inline distB="0" distT="0" distL="114300" distR="114300">
            <wp:extent cx="6205538" cy="5400675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214" l="22099" r="23064" t="14161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CS145 – Final Project Documentation</w:t>
      <w:tab/>
      <w:tab/>
      <w:t xml:space="preserve">Paul Stroud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VC14+oagzzTdhqTYTi2/GUtrKw==">AMUW2mWZ5F51F2NP3mBnH7ShdLXY26iTjMpiUV/ikoPrHwq6Ckys1QA1NXdDpKhwvHsZ8XRFAQd88a0i7DVO/bilBFDgsx10VB+vR9Niz2OKwKtYuUmgE/w=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2017-01-12T06:12:00Z</dcterms:created>
  <dc:creator>user</dc:creator>
</cp:coreProperties>
</file>