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408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(forthcoming)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Oxford Bibliographies in Political Science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Scalia, Equality, Rule of Law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Torts (Fall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2016, Spring 2017)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Service on one S.J.D. committee, and (2016-) adviser to another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Black Law Students Association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American Constitution Society Student Chapter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Diversity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Honors and Awards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Oxford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Panelist: 'Family Law', Iowa LGBT Rural Summit (USDA/National Center for Lesbian Rights/Drake Law School)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'Loving v. Virginia,' African-American Museum of Iowa/Cedar Rapids Public Library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November 11,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November 11,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