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78E" w:rsidRPr="00B82676" w:rsidRDefault="0063471D" w:rsidP="00B7478E">
      <w:pPr>
        <w:rPr>
          <w:rFonts w:ascii="Arial" w:hAnsi="Arial" w:cs="Arial"/>
          <w:color w:val="000000"/>
          <w:sz w:val="18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27"/>
          <w:shd w:val="clear" w:color="auto" w:fill="FFFFFF"/>
        </w:rPr>
        <w:t>ALGORITHM</w:t>
      </w:r>
      <w:r w:rsidR="00D52DE8">
        <w:rPr>
          <w:rFonts w:ascii="Arial" w:hAnsi="Arial" w:cs="Arial"/>
          <w:color w:val="000000"/>
          <w:sz w:val="18"/>
          <w:szCs w:val="27"/>
          <w:shd w:val="clear" w:color="auto" w:fill="FFFFFF"/>
        </w:rPr>
        <w:t xml:space="preserve"> WORKBENCH EXERCISE#5 – (10</w:t>
      </w:r>
      <w:r w:rsidR="00794B05">
        <w:rPr>
          <w:rFonts w:ascii="Arial" w:hAnsi="Arial" w:cs="Arial"/>
          <w:color w:val="000000"/>
          <w:sz w:val="18"/>
          <w:szCs w:val="27"/>
          <w:shd w:val="clear" w:color="auto" w:fill="FFFFFF"/>
        </w:rPr>
        <w:t xml:space="preserve"> EXTRA CREDIT POINTS) DUE </w:t>
      </w:r>
      <w:r w:rsidR="001B3C38">
        <w:rPr>
          <w:rFonts w:ascii="Arial" w:hAnsi="Arial" w:cs="Arial"/>
          <w:color w:val="000000"/>
          <w:sz w:val="18"/>
          <w:szCs w:val="27"/>
          <w:shd w:val="clear" w:color="auto" w:fill="FFFFFF"/>
        </w:rPr>
        <w:t>WEDNESDAY APRIL 15, 2023</w:t>
      </w:r>
      <w:r w:rsidR="001B3C38"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:</w:t>
      </w:r>
      <w:r w:rsidR="001B3C38" w:rsidRPr="00B82676">
        <w:rPr>
          <w:rStyle w:val="apple-converted-space"/>
          <w:rFonts w:ascii="Arial" w:hAnsi="Arial" w:cs="Arial"/>
          <w:color w:val="000000"/>
          <w:sz w:val="18"/>
          <w:szCs w:val="27"/>
          <w:shd w:val="clear" w:color="auto" w:fill="FFFFFF"/>
        </w:rPr>
        <w:t> </w:t>
      </w:r>
    </w:p>
    <w:p w:rsidR="00B7478E" w:rsidRPr="00B7478E" w:rsidRDefault="00B7478E" w:rsidP="00B7478E">
      <w:pPr>
        <w:spacing w:before="180" w:after="180" w:line="240" w:lineRule="auto"/>
        <w:rPr>
          <w:rFonts w:ascii="Arial" w:hAnsi="Arial" w:cs="Arial"/>
          <w:color w:val="000000"/>
          <w:sz w:val="18"/>
          <w:szCs w:val="27"/>
          <w:shd w:val="clear" w:color="auto" w:fill="FFFFFF"/>
        </w:rPr>
      </w:pP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There are two sets of short function related algorithm workbench exercises below. Please make sure to pick one from each set to complete this extra credit.</w:t>
      </w:r>
      <w:r w:rsid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 xml:space="preserve"> **See also </w:t>
      </w:r>
      <w:r w:rsidR="00B82676"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Topic/Chapter#6 for any additional reference material provided in the CS10</w:t>
      </w:r>
      <w:r w:rsidR="0063471D">
        <w:rPr>
          <w:rFonts w:ascii="Arial" w:hAnsi="Arial" w:cs="Arial"/>
          <w:color w:val="000000"/>
          <w:sz w:val="18"/>
          <w:szCs w:val="27"/>
          <w:shd w:val="clear" w:color="auto" w:fill="FFFFFF"/>
        </w:rPr>
        <w:t>A</w:t>
      </w:r>
      <w:r w:rsidR="00B82676"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 xml:space="preserve"> clas</w:t>
      </w:r>
      <w:r w:rsidR="00D52DE8">
        <w:rPr>
          <w:rFonts w:ascii="Arial" w:hAnsi="Arial" w:cs="Arial"/>
          <w:color w:val="000000"/>
          <w:sz w:val="18"/>
          <w:szCs w:val="27"/>
          <w:shd w:val="clear" w:color="auto" w:fill="FFFFFF"/>
        </w:rPr>
        <w:t>s CANVAS modules for weeks 10-13</w:t>
      </w:r>
      <w:r w:rsidR="00B82676" w:rsidRPr="00B82676">
        <w:rPr>
          <w:rStyle w:val="apple-converted-space"/>
          <w:rFonts w:ascii="Arial" w:hAnsi="Arial" w:cs="Arial"/>
          <w:color w:val="000000"/>
          <w:sz w:val="18"/>
          <w:szCs w:val="27"/>
          <w:shd w:val="clear" w:color="auto" w:fill="FFFFFF"/>
        </w:rPr>
        <w:t> </w:t>
      </w:r>
      <w:r w:rsidR="00B82676">
        <w:rPr>
          <w:rStyle w:val="apple-converted-space"/>
          <w:rFonts w:ascii="Arial" w:hAnsi="Arial" w:cs="Arial"/>
          <w:color w:val="000000"/>
          <w:sz w:val="18"/>
          <w:szCs w:val="27"/>
          <w:shd w:val="clear" w:color="auto" w:fill="FFFFFF"/>
        </w:rPr>
        <w:t>along with the ex</w:t>
      </w:r>
      <w:r w:rsidR="0063471D">
        <w:rPr>
          <w:rStyle w:val="apple-converted-space"/>
          <w:rFonts w:ascii="Arial" w:hAnsi="Arial" w:cs="Arial"/>
          <w:color w:val="000000"/>
          <w:sz w:val="18"/>
          <w:szCs w:val="27"/>
          <w:shd w:val="clear" w:color="auto" w:fill="FFFFFF"/>
        </w:rPr>
        <w:t>tra credit algorithm workbench#5</w:t>
      </w:r>
      <w:r w:rsidR="00B82676">
        <w:rPr>
          <w:rStyle w:val="apple-converted-space"/>
          <w:rFonts w:ascii="Arial" w:hAnsi="Arial" w:cs="Arial"/>
          <w:color w:val="000000"/>
          <w:sz w:val="18"/>
          <w:szCs w:val="27"/>
          <w:shd w:val="clear" w:color="auto" w:fill="FFFFFF"/>
        </w:rPr>
        <w:t xml:space="preserve"> submission page.</w:t>
      </w:r>
      <w:r w:rsidR="00B82676"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br/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-----------------------------------------------------------------------------------------------------------  </w:t>
      </w:r>
      <w:bookmarkStart w:id="0" w:name="_GoBack"/>
      <w:bookmarkEnd w:id="0"/>
    </w:p>
    <w:p w:rsidR="00B7478E" w:rsidRPr="00B7478E" w:rsidRDefault="00B7478E" w:rsidP="00B82676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Arial" w:hAnsi="Arial" w:cs="Arial"/>
          <w:color w:val="000000"/>
          <w:sz w:val="18"/>
          <w:szCs w:val="27"/>
          <w:shd w:val="clear" w:color="auto" w:fill="FFFFFF"/>
        </w:rPr>
      </w:pPr>
      <w:r w:rsidRPr="002F5AA2">
        <w:rPr>
          <w:rFonts w:ascii="Arial" w:hAnsi="Arial" w:cs="Arial"/>
          <w:b/>
          <w:color w:val="000000"/>
          <w:sz w:val="18"/>
          <w:szCs w:val="27"/>
          <w:shd w:val="clear" w:color="auto" w:fill="FFFFFF"/>
        </w:rPr>
        <w:t>A VOID FUNCTION: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 Choose one of the following set of programming exercises below for this portion of the algorithm workbench exercise… (5 points)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br/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br/>
        <w:t>(C) </w:t>
      </w:r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Set-up and implementation code for a void function Max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br/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br/>
        <w:t>You are not required to write a complete C++ program but must write your responses to the specific function related questions below: 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br/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br/>
      </w:r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QC1: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 Write the heading for a void function called </w:t>
      </w:r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Max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 that has three </w:t>
      </w:r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int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 parameters: </w:t>
      </w:r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num1, num2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 and </w:t>
      </w:r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greatest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. The first two parameters receive data from the caller, and </w:t>
      </w:r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greatest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 is used to return a value as a reference parameter. Document the data flow of the parameters with appropriate comments*. 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br/>
      </w:r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QC2: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 Write the function prototype for the function in QC1. 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br/>
      </w:r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QC3: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 Write the function definition of the function in QC1 so that it returns the greatest of the two input parameters via </w:t>
      </w:r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greatest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, a reference parameter. 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br/>
      </w:r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QC4: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 Add comments to the function definition* you wrote in QC3 that also states its precondition and postcondition. 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br/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br/>
        <w:t>OR 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br/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br/>
        <w:t>(D) </w:t>
      </w:r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 xml:space="preserve">Set-up and implementation code for a void function </w:t>
      </w:r>
      <w:proofErr w:type="spellStart"/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GetLeast</w:t>
      </w:r>
      <w:proofErr w:type="spellEnd"/>
      <w:r w:rsidR="00B82676"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 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br/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br/>
      </w:r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QD1: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 Write the heading for a void function called </w:t>
      </w:r>
      <w:proofErr w:type="spellStart"/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GetLeast</w:t>
      </w:r>
      <w:proofErr w:type="spellEnd"/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 that takes an </w:t>
      </w:r>
      <w:proofErr w:type="spellStart"/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ifstream</w:t>
      </w:r>
      <w:proofErr w:type="spellEnd"/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 parameter called </w:t>
      </w:r>
      <w:proofErr w:type="spellStart"/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infile</w:t>
      </w:r>
      <w:proofErr w:type="spellEnd"/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 as an input parameter that is changed, and that has an </w:t>
      </w:r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int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 parameter called </w:t>
      </w:r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lowest 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that is used to return the lowest value as a reference parameter. Document the data flow of the parameters with appropriate comments*. 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br/>
      </w:r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QD2: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 Write the function prototype for the function in QD1. 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br/>
      </w:r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QD3: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 Write the function definition of the function in QD1 so that it reads all of </w:t>
      </w:r>
      <w:proofErr w:type="spellStart"/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infile</w:t>
      </w:r>
      <w:proofErr w:type="spellEnd"/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 as a series of </w:t>
      </w:r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int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 values and returns the lowest integer input from </w:t>
      </w:r>
      <w:proofErr w:type="spellStart"/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infile</w:t>
      </w:r>
      <w:proofErr w:type="spellEnd"/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.</w:t>
      </w:r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 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br/>
      </w:r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QD4: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 Add comments to the function definition* you wrote in QD3 that also states its precondition and postcondition. </w:t>
      </w:r>
      <w:r w:rsidR="00B82676"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br/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-----------------------------------------------------------------------------------------------------------  </w:t>
      </w:r>
    </w:p>
    <w:p w:rsidR="00B7478E" w:rsidRPr="00B7478E" w:rsidRDefault="00B7478E" w:rsidP="00B7478E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Arial" w:hAnsi="Arial" w:cs="Arial"/>
          <w:color w:val="000000"/>
          <w:sz w:val="18"/>
          <w:szCs w:val="27"/>
          <w:shd w:val="clear" w:color="auto" w:fill="FFFFFF"/>
        </w:rPr>
      </w:pPr>
      <w:r w:rsidRPr="002F5AA2">
        <w:rPr>
          <w:rFonts w:ascii="Arial" w:hAnsi="Arial" w:cs="Arial"/>
          <w:b/>
          <w:color w:val="000000"/>
          <w:sz w:val="18"/>
          <w:szCs w:val="27"/>
          <w:shd w:val="clear" w:color="auto" w:fill="FFFFFF"/>
        </w:rPr>
        <w:t>A VALUE_RETURNING FUNCTION</w:t>
      </w:r>
      <w:r w:rsidR="002F5AA2">
        <w:rPr>
          <w:rFonts w:ascii="Arial" w:hAnsi="Arial" w:cs="Arial"/>
          <w:color w:val="000000"/>
          <w:sz w:val="18"/>
          <w:szCs w:val="27"/>
          <w:shd w:val="clear" w:color="auto" w:fill="FFFFFF"/>
        </w:rPr>
        <w:t>:</w:t>
      </w:r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: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 Choose one of the following set of programming exercises below for this portion of the algorithm workbench exercise… (5 points)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br/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br/>
        <w:t>(A) </w:t>
      </w:r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Set-up and implementation code for a value-returning bool function Equals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br/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br/>
        <w:t>You are not required to write a complete C++ program but must write your responses to the specific function related questions below: 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br/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br/>
      </w:r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QA1: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 Write the heading for a value-returning bool function called </w:t>
      </w:r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Equals 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that has two value </w:t>
      </w:r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float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 parameters, </w:t>
      </w:r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x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 and </w:t>
      </w:r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y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. Document the data flow of the parameters with appropriate comments*. 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br/>
      </w:r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QA2: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 Write the function prototype for the function in QA1. 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br/>
      </w:r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QA3: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 Write the function definition of the function in QA1 so that it compares </w:t>
      </w:r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x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 and </w:t>
      </w:r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y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, returning </w:t>
      </w:r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true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 if their difference is less than 0.000000001, and </w:t>
      </w:r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false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 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br/>
      </w:r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QA4: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 Add comments to the function definition* you wrote in QA3 that also states its precondition and postcondition. 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br/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br/>
        <w:t>OR 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br/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br/>
        <w:t>(B) </w:t>
      </w:r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 xml:space="preserve">Set-up and implementation code for a value returning float function </w:t>
      </w:r>
      <w:proofErr w:type="spellStart"/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ConeVolume</w:t>
      </w:r>
      <w:proofErr w:type="spellEnd"/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 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br/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br/>
      </w:r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QB1: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 Write the heading for a float value returning function called </w:t>
      </w:r>
      <w:proofErr w:type="spellStart"/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ConeVolume</w:t>
      </w:r>
      <w:proofErr w:type="spellEnd"/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 that takes two value </w:t>
      </w:r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float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 parameters, </w:t>
      </w:r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radius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 and </w:t>
      </w:r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height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. Document the data flow of the parameters with appropriate comments*. 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br/>
      </w:r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QB2: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 Write the function prototype for the function in QB1. 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br/>
      </w:r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QB3: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 Write the function definition of the function in QB1 so that takes the two incoming parameters and computes the volume of a cone using the following formula: 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br/>
        <w:t>1/3pi x radius2 x height 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br/>
      </w:r>
      <w:r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>QB4:</w:t>
      </w: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 Add comments to the function definition* you wrote in QB3 that also states its precondition and postcondition. </w:t>
      </w:r>
    </w:p>
    <w:p w:rsidR="00B7478E" w:rsidRPr="00B7478E" w:rsidRDefault="00286057" w:rsidP="00B7478E">
      <w:pPr>
        <w:spacing w:before="180" w:after="180" w:line="240" w:lineRule="auto"/>
        <w:rPr>
          <w:rFonts w:ascii="Arial" w:hAnsi="Arial" w:cs="Arial"/>
          <w:color w:val="000000"/>
          <w:sz w:val="18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27"/>
          <w:shd w:val="clear" w:color="auto" w:fill="FFFFFF"/>
        </w:rPr>
        <w:t xml:space="preserve">*NOTE: </w:t>
      </w:r>
      <w:r w:rsidRPr="005B30EC">
        <w:rPr>
          <w:rFonts w:ascii="Arial" w:hAnsi="Arial" w:cs="Arial"/>
          <w:color w:val="000000"/>
          <w:sz w:val="18"/>
          <w:szCs w:val="27"/>
          <w:u w:val="single"/>
          <w:shd w:val="clear" w:color="auto" w:fill="FFFFFF"/>
        </w:rPr>
        <w:t xml:space="preserve">For your submission to be graded </w:t>
      </w:r>
      <w:r w:rsidR="00B7478E" w:rsidRPr="005B30EC">
        <w:rPr>
          <w:rFonts w:ascii="Arial" w:hAnsi="Arial" w:cs="Arial"/>
          <w:color w:val="000000"/>
          <w:sz w:val="18"/>
          <w:szCs w:val="27"/>
          <w:u w:val="single"/>
          <w:shd w:val="clear" w:color="auto" w:fill="FFFFFF"/>
        </w:rPr>
        <w:t xml:space="preserve">you </w:t>
      </w:r>
      <w:r w:rsidRPr="005B30EC">
        <w:rPr>
          <w:rFonts w:ascii="Arial" w:hAnsi="Arial" w:cs="Arial"/>
          <w:color w:val="000000"/>
          <w:sz w:val="18"/>
          <w:szCs w:val="27"/>
          <w:u w:val="single"/>
          <w:shd w:val="clear" w:color="auto" w:fill="FFFFFF"/>
        </w:rPr>
        <w:t xml:space="preserve">must </w:t>
      </w:r>
      <w:r w:rsidR="00B7478E" w:rsidRPr="005B30EC">
        <w:rPr>
          <w:rFonts w:ascii="Arial" w:hAnsi="Arial" w:cs="Arial"/>
          <w:color w:val="000000"/>
          <w:sz w:val="18"/>
          <w:szCs w:val="27"/>
          <w:u w:val="single"/>
          <w:shd w:val="clear" w:color="auto" w:fill="FFFFFF"/>
        </w:rPr>
        <w:t>include appropriate function documentation in the two functions you selected from the list above</w:t>
      </w:r>
      <w:r w:rsidR="00B7478E"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. For more on function header, data flow and other function related documentation see the following class hand</w:t>
      </w:r>
      <w:r w:rsidR="00B82676" w:rsidRPr="00B82676">
        <w:rPr>
          <w:rFonts w:ascii="Arial" w:hAnsi="Arial" w:cs="Arial"/>
          <w:color w:val="000000"/>
          <w:sz w:val="18"/>
          <w:szCs w:val="27"/>
          <w:shd w:val="clear" w:color="auto" w:fill="FFFFFF"/>
        </w:rPr>
        <w:t xml:space="preserve">out: </w:t>
      </w:r>
      <w:hyperlink r:id="rId5" w:history="1">
        <w:r w:rsidR="00B7478E" w:rsidRPr="00B82676">
          <w:rPr>
            <w:rFonts w:ascii="Arial" w:hAnsi="Arial" w:cs="Arial"/>
            <w:color w:val="000000"/>
            <w:sz w:val="18"/>
            <w:szCs w:val="27"/>
            <w:shd w:val="clear" w:color="auto" w:fill="FFFFFF"/>
          </w:rPr>
          <w:t>function documentation</w:t>
        </w:r>
      </w:hyperlink>
    </w:p>
    <w:p w:rsidR="00B7478E" w:rsidRPr="00B7478E" w:rsidRDefault="00B7478E" w:rsidP="00B7478E">
      <w:pPr>
        <w:spacing w:before="180" w:after="180" w:line="240" w:lineRule="auto"/>
        <w:rPr>
          <w:rFonts w:ascii="Arial" w:hAnsi="Arial" w:cs="Arial"/>
          <w:color w:val="000000"/>
          <w:sz w:val="18"/>
          <w:szCs w:val="27"/>
          <w:shd w:val="clear" w:color="auto" w:fill="FFFFFF"/>
        </w:rPr>
      </w:pPr>
      <w:r w:rsidRPr="00B7478E">
        <w:rPr>
          <w:rFonts w:ascii="Arial" w:hAnsi="Arial" w:cs="Arial"/>
          <w:color w:val="000000"/>
          <w:sz w:val="18"/>
          <w:szCs w:val="27"/>
          <w:shd w:val="clear" w:color="auto" w:fill="FFFFFF"/>
        </w:rPr>
        <w:t>----------------------------------------------------------------------------------------</w:t>
      </w:r>
    </w:p>
    <w:sectPr w:rsidR="00B7478E" w:rsidRPr="00B7478E" w:rsidSect="00B747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A1076"/>
    <w:multiLevelType w:val="multilevel"/>
    <w:tmpl w:val="441C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354D6"/>
    <w:multiLevelType w:val="multilevel"/>
    <w:tmpl w:val="D802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78E"/>
    <w:rsid w:val="000268CC"/>
    <w:rsid w:val="001B3C38"/>
    <w:rsid w:val="00286057"/>
    <w:rsid w:val="002F5AA2"/>
    <w:rsid w:val="005B30EC"/>
    <w:rsid w:val="0063471D"/>
    <w:rsid w:val="00685946"/>
    <w:rsid w:val="00794B05"/>
    <w:rsid w:val="007E15BD"/>
    <w:rsid w:val="007E70DB"/>
    <w:rsid w:val="009929F6"/>
    <w:rsid w:val="00B7478E"/>
    <w:rsid w:val="00B82676"/>
    <w:rsid w:val="00D12F9D"/>
    <w:rsid w:val="00D5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A4E44-881B-4367-A597-0C269B138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478E"/>
    <w:rPr>
      <w:b/>
      <w:bCs/>
    </w:rPr>
  </w:style>
  <w:style w:type="character" w:styleId="Emphasis">
    <w:name w:val="Emphasis"/>
    <w:basedOn w:val="DefaultParagraphFont"/>
    <w:uiPriority w:val="20"/>
    <w:qFormat/>
    <w:rsid w:val="00B7478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7478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74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9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nvas.santarosa.edu/courses/28637/pages/function-documentation-assertions-and-dataflow-com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Rosa Junior College</Company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Sujan</dc:creator>
  <cp:keywords/>
  <dc:description/>
  <cp:lastModifiedBy>Sarkar, Sujan</cp:lastModifiedBy>
  <cp:revision>7</cp:revision>
  <dcterms:created xsi:type="dcterms:W3CDTF">2018-10-22T05:30:00Z</dcterms:created>
  <dcterms:modified xsi:type="dcterms:W3CDTF">2023-03-27T17:00:00Z</dcterms:modified>
</cp:coreProperties>
</file>