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9F8A" w14:textId="32A45AEA" w:rsidR="009D33C8" w:rsidRPr="00CC6134" w:rsidRDefault="00B43F73" w:rsidP="00350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библиотекой </w:t>
      </w:r>
      <w:proofErr w:type="spellStart"/>
      <w:r w:rsidR="003503B2" w:rsidRPr="003503B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</w:p>
    <w:p w14:paraId="569D5036" w14:textId="77777777" w:rsidR="00B43F73" w:rsidRDefault="00B43F7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B9E58" w14:textId="650C1DC8" w:rsidR="00B43F73" w:rsidRPr="00B43F73" w:rsidRDefault="00B43F73" w:rsidP="00B43F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17BDD174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6510E">
        <w:rPr>
          <w:rFonts w:ascii="Times New Roman" w:hAnsi="Times New Roman" w:cs="Times New Roman"/>
          <w:b/>
          <w:bCs/>
          <w:sz w:val="24"/>
          <w:szCs w:val="24"/>
        </w:rPr>
        <w:t>pyplot.errorbar</w:t>
      </w:r>
      <w:proofErr w:type="spellEnd"/>
      <w:proofErr w:type="gramEnd"/>
    </w:p>
    <w:p w14:paraId="68191A4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Результаты измерений в физике чаще всего представлены в виде величин с ошибками. Функция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fldChar w:fldCharType="begin"/>
      </w:r>
      <w:r w:rsidRPr="0006510E">
        <w:rPr>
          <w:rFonts w:ascii="Courier New" w:hAnsi="Courier New" w:cs="Courier New"/>
          <w:sz w:val="24"/>
          <w:szCs w:val="24"/>
        </w:rPr>
        <w:instrText xml:space="preserve"> HYPERLINK "https://matplotlib.org/api/_as_gen/matplotlib.pyplot.errorbar.html" \l "matplotlib.pyplot.errorbar" \t "_blank" </w:instrText>
      </w:r>
      <w:r w:rsidRPr="0006510E">
        <w:rPr>
          <w:rFonts w:ascii="Courier New" w:hAnsi="Courier New" w:cs="Courier New"/>
          <w:sz w:val="24"/>
          <w:szCs w:val="24"/>
        </w:rPr>
      </w:r>
      <w:r w:rsidRPr="0006510E">
        <w:rPr>
          <w:rFonts w:ascii="Courier New" w:hAnsi="Courier New" w:cs="Courier New"/>
          <w:sz w:val="24"/>
          <w:szCs w:val="24"/>
        </w:rPr>
        <w:fldChar w:fldCharType="separate"/>
      </w:r>
      <w:r w:rsidRPr="0006510E">
        <w:rPr>
          <w:rFonts w:ascii="Courier New" w:hAnsi="Courier New" w:cs="Courier New"/>
        </w:rPr>
        <w:t>plt.errorbar</w:t>
      </w:r>
      <w:proofErr w:type="spellEnd"/>
      <w:r w:rsidRPr="0006510E">
        <w:rPr>
          <w:rFonts w:ascii="Courier New" w:hAnsi="Courier New" w:cs="Courier New"/>
          <w:sz w:val="24"/>
          <w:szCs w:val="24"/>
        </w:rPr>
        <w:fldChar w:fldCharType="end"/>
      </w:r>
      <w:r w:rsidRPr="0006510E">
        <w:rPr>
          <w:rFonts w:ascii="Times New Roman" w:hAnsi="Times New Roman" w:cs="Times New Roman"/>
          <w:sz w:val="24"/>
          <w:szCs w:val="24"/>
        </w:rPr>
        <w:t> позволяет отображать такие данные:</w:t>
      </w:r>
    </w:p>
    <w:p w14:paraId="290078FB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r w:rsidRPr="0006510E">
        <w:rPr>
          <w:rFonts w:ascii="Courier New" w:hAnsi="Courier New" w:cs="Courier New"/>
          <w:lang w:val="en-US"/>
        </w:rPr>
        <w:t>import</w:t>
      </w:r>
      <w:r w:rsidRPr="00AF290E">
        <w:rPr>
          <w:rFonts w:ascii="Courier New" w:hAnsi="Courier New" w:cs="Courier New"/>
        </w:rPr>
        <w:t xml:space="preserve"> </w:t>
      </w:r>
      <w:proofErr w:type="spellStart"/>
      <w:r w:rsidRPr="0006510E">
        <w:rPr>
          <w:rFonts w:ascii="Courier New" w:hAnsi="Courier New" w:cs="Courier New"/>
          <w:lang w:val="en-US"/>
        </w:rPr>
        <w:t>numpy</w:t>
      </w:r>
      <w:proofErr w:type="spellEnd"/>
      <w:r w:rsidRPr="00AF290E">
        <w:rPr>
          <w:rFonts w:ascii="Courier New" w:hAnsi="Courier New" w:cs="Courier New"/>
        </w:rPr>
        <w:t xml:space="preserve"> </w:t>
      </w:r>
      <w:r w:rsidRPr="0006510E">
        <w:rPr>
          <w:rFonts w:ascii="Courier New" w:hAnsi="Courier New" w:cs="Courier New"/>
          <w:lang w:val="en-US"/>
        </w:rPr>
        <w:t>as</w:t>
      </w:r>
      <w:r w:rsidRPr="00AF290E">
        <w:rPr>
          <w:rFonts w:ascii="Courier New" w:hAnsi="Courier New" w:cs="Courier New"/>
        </w:rPr>
        <w:t xml:space="preserve"> </w:t>
      </w:r>
      <w:r w:rsidRPr="0006510E">
        <w:rPr>
          <w:rFonts w:ascii="Courier New" w:hAnsi="Courier New" w:cs="Courier New"/>
          <w:lang w:val="en-US"/>
        </w:rPr>
        <w:t>np</w:t>
      </w:r>
    </w:p>
    <w:p w14:paraId="092F68EE" w14:textId="122DF09B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6510E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06510E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06510E">
        <w:rPr>
          <w:rFonts w:ascii="Courier New" w:hAnsi="Courier New" w:cs="Courier New"/>
          <w:lang w:val="en-US"/>
        </w:rPr>
        <w:t xml:space="preserve"> as </w:t>
      </w:r>
      <w:proofErr w:type="spellStart"/>
      <w:r w:rsidRPr="0006510E">
        <w:rPr>
          <w:rFonts w:ascii="Courier New" w:hAnsi="Courier New" w:cs="Courier New"/>
          <w:lang w:val="en-US"/>
        </w:rPr>
        <w:t>plt</w:t>
      </w:r>
      <w:proofErr w:type="spellEnd"/>
    </w:p>
    <w:p w14:paraId="26129035" w14:textId="3CDD19B1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r w:rsidRPr="0006510E">
        <w:rPr>
          <w:rFonts w:ascii="Courier New" w:hAnsi="Courier New" w:cs="Courier New"/>
          <w:lang w:val="en-US"/>
        </w:rPr>
        <w:t>rg</w:t>
      </w:r>
      <w:proofErr w:type="spellEnd"/>
      <w:r w:rsidRPr="0006510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6510E">
        <w:rPr>
          <w:rFonts w:ascii="Courier New" w:hAnsi="Courier New" w:cs="Courier New"/>
          <w:lang w:val="en-US"/>
        </w:rPr>
        <w:t>np.random</w:t>
      </w:r>
      <w:proofErr w:type="gramEnd"/>
      <w:r w:rsidRPr="0006510E">
        <w:rPr>
          <w:rFonts w:ascii="Courier New" w:hAnsi="Courier New" w:cs="Courier New"/>
          <w:lang w:val="en-US"/>
        </w:rPr>
        <w:t>.Generator</w:t>
      </w:r>
      <w:proofErr w:type="spellEnd"/>
      <w:r w:rsidRPr="0006510E">
        <w:rPr>
          <w:rFonts w:ascii="Courier New" w:hAnsi="Courier New" w:cs="Courier New"/>
          <w:lang w:val="en-US"/>
        </w:rPr>
        <w:t>(np.random.PCG64(5))</w:t>
      </w:r>
    </w:p>
    <w:p w14:paraId="3132F66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6510E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06510E">
        <w:rPr>
          <w:rFonts w:ascii="Courier New" w:hAnsi="Courier New" w:cs="Courier New"/>
          <w:lang w:val="en-US"/>
        </w:rPr>
        <w:t>np.arange</w:t>
      </w:r>
      <w:proofErr w:type="spellEnd"/>
      <w:proofErr w:type="gramEnd"/>
      <w:r w:rsidRPr="0006510E">
        <w:rPr>
          <w:rFonts w:ascii="Courier New" w:hAnsi="Courier New" w:cs="Courier New"/>
          <w:lang w:val="en-US"/>
        </w:rPr>
        <w:t>(6)</w:t>
      </w:r>
    </w:p>
    <w:p w14:paraId="0B22B8C4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06510E">
        <w:rPr>
          <w:rFonts w:ascii="Courier New" w:hAnsi="Courier New" w:cs="Courier New"/>
          <w:lang w:val="en-US"/>
        </w:rPr>
        <w:t xml:space="preserve">y = </w:t>
      </w:r>
      <w:proofErr w:type="spellStart"/>
      <w:proofErr w:type="gramStart"/>
      <w:r w:rsidRPr="0006510E">
        <w:rPr>
          <w:rFonts w:ascii="Courier New" w:hAnsi="Courier New" w:cs="Courier New"/>
          <w:lang w:val="en-US"/>
        </w:rPr>
        <w:t>rg.poisson</w:t>
      </w:r>
      <w:proofErr w:type="spellEnd"/>
      <w:proofErr w:type="gramEnd"/>
      <w:r w:rsidRPr="0006510E">
        <w:rPr>
          <w:rFonts w:ascii="Courier New" w:hAnsi="Courier New" w:cs="Courier New"/>
          <w:lang w:val="en-US"/>
        </w:rPr>
        <w:t xml:space="preserve">(149, </w:t>
      </w:r>
      <w:proofErr w:type="spellStart"/>
      <w:r w:rsidRPr="0006510E">
        <w:rPr>
          <w:rFonts w:ascii="Courier New" w:hAnsi="Courier New" w:cs="Courier New"/>
          <w:lang w:val="en-US"/>
        </w:rPr>
        <w:t>x.size</w:t>
      </w:r>
      <w:proofErr w:type="spellEnd"/>
      <w:r w:rsidRPr="0006510E">
        <w:rPr>
          <w:rFonts w:ascii="Courier New" w:hAnsi="Courier New" w:cs="Courier New"/>
          <w:lang w:val="en-US"/>
        </w:rPr>
        <w:t>)</w:t>
      </w:r>
    </w:p>
    <w:p w14:paraId="4E16DC4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lang w:val="en-US"/>
        </w:rPr>
        <w:t>plt.errorbar</w:t>
      </w:r>
      <w:proofErr w:type="spellEnd"/>
      <w:proofErr w:type="gramEnd"/>
      <w:r w:rsidRPr="0006510E">
        <w:rPr>
          <w:rFonts w:ascii="Courier New" w:hAnsi="Courier New" w:cs="Courier New"/>
          <w:lang w:val="en-US"/>
        </w:rPr>
        <w:t xml:space="preserve">(x, y, </w:t>
      </w:r>
      <w:proofErr w:type="spellStart"/>
      <w:r w:rsidRPr="0006510E">
        <w:rPr>
          <w:rFonts w:ascii="Courier New" w:hAnsi="Courier New" w:cs="Courier New"/>
          <w:lang w:val="en-US"/>
        </w:rPr>
        <w:t>yerr</w:t>
      </w:r>
      <w:proofErr w:type="spellEnd"/>
      <w:r w:rsidRPr="0006510E">
        <w:rPr>
          <w:rFonts w:ascii="Courier New" w:hAnsi="Courier New" w:cs="Courier New"/>
          <w:lang w:val="en-US"/>
        </w:rPr>
        <w:t>=</w:t>
      </w:r>
      <w:proofErr w:type="spellStart"/>
      <w:r w:rsidRPr="0006510E">
        <w:rPr>
          <w:rFonts w:ascii="Courier New" w:hAnsi="Courier New" w:cs="Courier New"/>
          <w:lang w:val="en-US"/>
        </w:rPr>
        <w:t>np.sqrt</w:t>
      </w:r>
      <w:proofErr w:type="spellEnd"/>
      <w:r w:rsidRPr="0006510E">
        <w:rPr>
          <w:rFonts w:ascii="Courier New" w:hAnsi="Courier New" w:cs="Courier New"/>
          <w:lang w:val="en-US"/>
        </w:rPr>
        <w:t xml:space="preserve">(y), marker='o', </w:t>
      </w:r>
      <w:proofErr w:type="spellStart"/>
      <w:r w:rsidRPr="0006510E">
        <w:rPr>
          <w:rFonts w:ascii="Courier New" w:hAnsi="Courier New" w:cs="Courier New"/>
          <w:lang w:val="en-US"/>
        </w:rPr>
        <w:t>linestyle</w:t>
      </w:r>
      <w:proofErr w:type="spellEnd"/>
      <w:r w:rsidRPr="0006510E">
        <w:rPr>
          <w:rFonts w:ascii="Courier New" w:hAnsi="Courier New" w:cs="Courier New"/>
          <w:lang w:val="en-US"/>
        </w:rPr>
        <w:t>='none')</w:t>
      </w:r>
    </w:p>
    <w:p w14:paraId="5E0DFFB6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proofErr w:type="spellStart"/>
      <w:proofErr w:type="gramStart"/>
      <w:r w:rsidRPr="0006510E">
        <w:rPr>
          <w:rFonts w:ascii="Courier New" w:hAnsi="Courier New" w:cs="Courier New"/>
        </w:rPr>
        <w:t>plt.show</w:t>
      </w:r>
      <w:proofErr w:type="spellEnd"/>
      <w:proofErr w:type="gramEnd"/>
      <w:r w:rsidRPr="0006510E">
        <w:rPr>
          <w:rFonts w:ascii="Courier New" w:hAnsi="Courier New" w:cs="Courier New"/>
        </w:rPr>
        <w:t>()</w:t>
      </w:r>
    </w:p>
    <w:p w14:paraId="5A17DA7C" w14:textId="78EBF7B1" w:rsidR="0006510E" w:rsidRPr="0006510E" w:rsidRDefault="0006510E" w:rsidP="0006510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C608F" wp14:editId="16DEB513">
            <wp:extent cx="4267200" cy="3200286"/>
            <wp:effectExtent l="0" t="0" r="0" b="635"/>
            <wp:docPr id="27" name="Рисунок 27" descr="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3" cy="320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9A1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Ошибки можно задавать и для значений по горизонтальной оси:</w:t>
      </w:r>
    </w:p>
    <w:p w14:paraId="1D9461E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.Generator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(np.random.PCG64(5))</w:t>
      </w:r>
    </w:p>
    <w:p w14:paraId="607CD20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>N = 6</w:t>
      </w:r>
    </w:p>
    <w:p w14:paraId="2F93359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rg.poisson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(169, N)</w:t>
      </w:r>
    </w:p>
    <w:p w14:paraId="3D7B6E72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rg.poisson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(149, N)</w:t>
      </w:r>
    </w:p>
    <w:p w14:paraId="4348D2A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plt.errorbar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(x, y,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xerr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(x),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(y), marker='o',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='none')</w:t>
      </w:r>
    </w:p>
    <w:p w14:paraId="5BC6E05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()</w:t>
      </w:r>
    </w:p>
    <w:p w14:paraId="7799F505" w14:textId="6D1E8F5E" w:rsidR="0006510E" w:rsidRPr="0006510E" w:rsidRDefault="0006510E" w:rsidP="0006510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E12DF0" wp14:editId="62D76950">
            <wp:extent cx="3909060" cy="2931691"/>
            <wp:effectExtent l="0" t="0" r="0" b="2540"/>
            <wp:docPr id="26" name="Рисунок 26" descr="e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51" cy="294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CB9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Ошибки измерений могут быть асимметричными. Для их отображения в качестве параметра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yerr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(или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xerr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) необходимо передать кортеж из двух списков:</w:t>
      </w:r>
    </w:p>
    <w:p w14:paraId="57E3FC4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.Generator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(np.random.PCG64(11))</w:t>
      </w:r>
    </w:p>
    <w:p w14:paraId="60511D62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>N = 6</w:t>
      </w:r>
    </w:p>
    <w:p w14:paraId="22E1154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2FFA85C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rg.poisson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(149, N)</w:t>
      </w:r>
    </w:p>
    <w:p w14:paraId="38EC2C7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5771C78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   0.7*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(y),</w:t>
      </w:r>
    </w:p>
    <w:p w14:paraId="42FFCBF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   1.2*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(y)</w:t>
      </w:r>
    </w:p>
    <w:p w14:paraId="6A40F20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932B26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plt.errorbar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(x, y,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, marker='o',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='none')</w:t>
      </w:r>
    </w:p>
    <w:p w14:paraId="20EB3AC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()</w:t>
      </w:r>
    </w:p>
    <w:p w14:paraId="7B39D1CE" w14:textId="461D88AC" w:rsidR="0006510E" w:rsidRPr="0006510E" w:rsidRDefault="0006510E" w:rsidP="0006510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BF774" wp14:editId="4CC1A60A">
            <wp:extent cx="4076700" cy="3057416"/>
            <wp:effectExtent l="0" t="0" r="0" b="0"/>
            <wp:docPr id="25" name="Рисунок 25" descr="e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68" cy="306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C7E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proofErr w:type="gramStart"/>
      <w:r w:rsidRPr="0006510E">
        <w:rPr>
          <w:rFonts w:ascii="Courier New" w:hAnsi="Courier New" w:cs="Courier New"/>
          <w:sz w:val="24"/>
          <w:szCs w:val="24"/>
        </w:rPr>
        <w:t>pyplot.errorbar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поддерживает настройку отображения графика с помощью параметра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fmt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и всех именованных параметров, которые доступны в функции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pyplot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Кроме того, здесь появляются параметры для настройки отображения линий ошибок ("усов"):</w:t>
      </w:r>
    </w:p>
    <w:p w14:paraId="5B2C546B" w14:textId="77777777" w:rsidR="0006510E" w:rsidRPr="0006510E" w:rsidRDefault="0006510E" w:rsidP="000651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Courier New" w:hAnsi="Courier New" w:cs="Courier New"/>
          <w:sz w:val="24"/>
          <w:szCs w:val="24"/>
        </w:rPr>
        <w:t>ecolor</w:t>
      </w:r>
      <w:proofErr w:type="spellEnd"/>
      <w:r w:rsidRPr="0006510E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06510E">
        <w:rPr>
          <w:rFonts w:ascii="Courier New" w:hAnsi="Courier New" w:cs="Courier New"/>
          <w:sz w:val="24"/>
          <w:szCs w:val="24"/>
        </w:rPr>
        <w:t> </w:t>
      </w:r>
      <w:r w:rsidRPr="0006510E">
        <w:rPr>
          <w:rFonts w:ascii="Times New Roman" w:hAnsi="Times New Roman" w:cs="Times New Roman"/>
          <w:sz w:val="24"/>
          <w:szCs w:val="24"/>
        </w:rPr>
        <w:t>— цвет линий ошибок</w:t>
      </w:r>
    </w:p>
    <w:p w14:paraId="4EAF62D0" w14:textId="77777777" w:rsidR="0006510E" w:rsidRPr="0006510E" w:rsidRDefault="0006510E" w:rsidP="000651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Courier New" w:hAnsi="Courier New" w:cs="Courier New"/>
          <w:sz w:val="24"/>
          <w:szCs w:val="24"/>
        </w:rPr>
        <w:t>elinewidth</w:t>
      </w:r>
      <w:proofErr w:type="spellEnd"/>
      <w:r w:rsidRPr="0006510E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— ширина линий ошибок</w:t>
      </w:r>
    </w:p>
    <w:p w14:paraId="396EAC84" w14:textId="77777777" w:rsidR="0006510E" w:rsidRPr="0006510E" w:rsidRDefault="0006510E" w:rsidP="000651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Courier New" w:hAnsi="Courier New" w:cs="Courier New"/>
          <w:sz w:val="24"/>
          <w:szCs w:val="24"/>
        </w:rPr>
        <w:t>capsize</w:t>
      </w:r>
      <w:proofErr w:type="spellEnd"/>
      <w:r w:rsidRPr="0006510E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— длина "колпачков" на концах линий ошибок</w:t>
      </w:r>
    </w:p>
    <w:p w14:paraId="65DD0D75" w14:textId="77777777" w:rsidR="0006510E" w:rsidRPr="0006510E" w:rsidRDefault="0006510E" w:rsidP="000651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10E">
        <w:rPr>
          <w:rFonts w:ascii="Courier New" w:hAnsi="Courier New" w:cs="Courier New"/>
          <w:sz w:val="24"/>
          <w:szCs w:val="24"/>
        </w:rPr>
        <w:lastRenderedPageBreak/>
        <w:t>capthick</w:t>
      </w:r>
      <w:proofErr w:type="spellEnd"/>
      <w:r w:rsidRPr="0006510E">
        <w:rPr>
          <w:rFonts w:ascii="Courier New" w:hAnsi="Courier New" w:cs="Courier New"/>
          <w:sz w:val="24"/>
          <w:szCs w:val="24"/>
        </w:rPr>
        <w:t>: 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— толщина "колпачков" на концах линий ошибок</w:t>
      </w:r>
    </w:p>
    <w:p w14:paraId="6C5A229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и некоторые другие. Изменим параметры отрисовки данных из предыдущего примера:</w:t>
      </w:r>
    </w:p>
    <w:p w14:paraId="58EEA41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510E">
        <w:rPr>
          <w:rFonts w:ascii="Courier New" w:hAnsi="Courier New" w:cs="Courier New"/>
          <w:i/>
          <w:iCs/>
          <w:sz w:val="24"/>
          <w:szCs w:val="24"/>
          <w:lang w:val="en-US"/>
        </w:rPr>
        <w:t># ...</w:t>
      </w:r>
    </w:p>
    <w:p w14:paraId="561A1C70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4"/>
          <w:szCs w:val="24"/>
          <w:lang w:val="en-US"/>
        </w:rPr>
        <w:t>plt.errorbar</w:t>
      </w:r>
      <w:proofErr w:type="spellEnd"/>
      <w:proofErr w:type="gramEnd"/>
      <w:r w:rsidRPr="0006510E">
        <w:rPr>
          <w:rFonts w:ascii="Courier New" w:hAnsi="Courier New" w:cs="Courier New"/>
          <w:sz w:val="24"/>
          <w:szCs w:val="24"/>
          <w:lang w:val="en-US"/>
        </w:rPr>
        <w:t xml:space="preserve">(x, y, </w:t>
      </w:r>
      <w:proofErr w:type="spellStart"/>
      <w:r w:rsidRPr="0006510E">
        <w:rPr>
          <w:rFonts w:ascii="Courier New" w:hAnsi="Courier New" w:cs="Courier New"/>
          <w:sz w:val="24"/>
          <w:szCs w:val="24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6510E">
        <w:rPr>
          <w:rFonts w:ascii="Courier New" w:hAnsi="Courier New" w:cs="Courier New"/>
          <w:sz w:val="24"/>
          <w:szCs w:val="24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4"/>
          <w:szCs w:val="24"/>
          <w:lang w:val="en-US"/>
        </w:rPr>
        <w:t xml:space="preserve">, marker='o', </w:t>
      </w:r>
      <w:proofErr w:type="spellStart"/>
      <w:r w:rsidRPr="0006510E">
        <w:rPr>
          <w:rFonts w:ascii="Courier New" w:hAnsi="Courier New" w:cs="Courier New"/>
          <w:sz w:val="24"/>
          <w:szCs w:val="24"/>
          <w:lang w:val="en-US"/>
        </w:rPr>
        <w:t>linestyle</w:t>
      </w:r>
      <w:proofErr w:type="spellEnd"/>
      <w:r w:rsidRPr="0006510E">
        <w:rPr>
          <w:rFonts w:ascii="Courier New" w:hAnsi="Courier New" w:cs="Courier New"/>
          <w:sz w:val="24"/>
          <w:szCs w:val="24"/>
          <w:lang w:val="en-US"/>
        </w:rPr>
        <w:t>='none',</w:t>
      </w:r>
    </w:p>
    <w:p w14:paraId="42C1C7D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51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10E">
        <w:rPr>
          <w:rFonts w:ascii="Courier New" w:hAnsi="Courier New" w:cs="Courier New"/>
          <w:sz w:val="24"/>
          <w:szCs w:val="24"/>
          <w:lang w:val="en-US"/>
        </w:rPr>
        <w:t>ecolor</w:t>
      </w:r>
      <w:proofErr w:type="spellEnd"/>
      <w:r w:rsidRPr="0006510E">
        <w:rPr>
          <w:rFonts w:ascii="Courier New" w:hAnsi="Courier New" w:cs="Courier New"/>
          <w:sz w:val="24"/>
          <w:szCs w:val="24"/>
          <w:lang w:val="en-US"/>
        </w:rPr>
        <w:t xml:space="preserve">='k', </w:t>
      </w:r>
      <w:proofErr w:type="spellStart"/>
      <w:r w:rsidRPr="0006510E">
        <w:rPr>
          <w:rFonts w:ascii="Courier New" w:hAnsi="Courier New" w:cs="Courier New"/>
          <w:sz w:val="24"/>
          <w:szCs w:val="24"/>
          <w:lang w:val="en-US"/>
        </w:rPr>
        <w:t>elinewidth</w:t>
      </w:r>
      <w:proofErr w:type="spellEnd"/>
      <w:r w:rsidRPr="0006510E">
        <w:rPr>
          <w:rFonts w:ascii="Courier New" w:hAnsi="Courier New" w:cs="Courier New"/>
          <w:sz w:val="24"/>
          <w:szCs w:val="24"/>
          <w:lang w:val="en-US"/>
        </w:rPr>
        <w:t xml:space="preserve">=0.8, capsize=4, </w:t>
      </w:r>
      <w:proofErr w:type="spellStart"/>
      <w:r w:rsidRPr="0006510E">
        <w:rPr>
          <w:rFonts w:ascii="Courier New" w:hAnsi="Courier New" w:cs="Courier New"/>
          <w:sz w:val="24"/>
          <w:szCs w:val="24"/>
          <w:lang w:val="en-US"/>
        </w:rPr>
        <w:t>capthick</w:t>
      </w:r>
      <w:proofErr w:type="spellEnd"/>
      <w:r w:rsidRPr="0006510E">
        <w:rPr>
          <w:rFonts w:ascii="Courier New" w:hAnsi="Courier New" w:cs="Courier New"/>
          <w:sz w:val="24"/>
          <w:szCs w:val="24"/>
          <w:lang w:val="en-US"/>
        </w:rPr>
        <w:t>=1)</w:t>
      </w:r>
    </w:p>
    <w:p w14:paraId="1F1D0E3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510E">
        <w:rPr>
          <w:rFonts w:ascii="Courier New" w:hAnsi="Courier New" w:cs="Courier New"/>
          <w:sz w:val="24"/>
          <w:szCs w:val="24"/>
        </w:rPr>
        <w:t>plt.show</w:t>
      </w:r>
      <w:proofErr w:type="spellEnd"/>
      <w:proofErr w:type="gramEnd"/>
      <w:r w:rsidRPr="0006510E">
        <w:rPr>
          <w:rFonts w:ascii="Courier New" w:hAnsi="Courier New" w:cs="Courier New"/>
          <w:sz w:val="24"/>
          <w:szCs w:val="24"/>
        </w:rPr>
        <w:t>()</w:t>
      </w:r>
    </w:p>
    <w:p w14:paraId="38B78F9A" w14:textId="4DC9C00A" w:rsidR="0006510E" w:rsidRPr="0006510E" w:rsidRDefault="0006510E" w:rsidP="000B06F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0D782" wp14:editId="44D178F5">
            <wp:extent cx="3467100" cy="2600232"/>
            <wp:effectExtent l="0" t="0" r="0" b="0"/>
            <wp:docPr id="24" name="Рисунок 24" descr="ex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06" cy="260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03C9" w14:textId="77777777" w:rsidR="000B06F5" w:rsidRDefault="000B06F5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50CDA30" w14:textId="331A221A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10E">
        <w:rPr>
          <w:rFonts w:ascii="Times New Roman" w:hAnsi="Times New Roman" w:cs="Times New Roman"/>
          <w:b/>
          <w:bCs/>
          <w:sz w:val="24"/>
          <w:szCs w:val="24"/>
        </w:rPr>
        <w:t>Настройки отображения</w:t>
      </w:r>
    </w:p>
    <w:p w14:paraId="79A8097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10E">
        <w:rPr>
          <w:rFonts w:ascii="Times New Roman" w:hAnsi="Times New Roman" w:cs="Times New Roman"/>
          <w:b/>
          <w:bCs/>
          <w:sz w:val="24"/>
          <w:szCs w:val="24"/>
        </w:rPr>
        <w:t>Диапазон значений осей</w:t>
      </w:r>
    </w:p>
    <w:p w14:paraId="3E7FD56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 xml:space="preserve">Задавать диапазон значений осей в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можно несколькими способами. Например, так:</w:t>
      </w:r>
    </w:p>
    <w:p w14:paraId="492B7D4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pyplot.xlim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 xml:space="preserve">([0, 200])  </w:t>
      </w:r>
      <w:r w:rsidRPr="0006510E">
        <w:rPr>
          <w:rFonts w:ascii="Courier New" w:hAnsi="Courier New" w:cs="Courier New"/>
          <w:i/>
          <w:iCs/>
          <w:sz w:val="20"/>
          <w:szCs w:val="20"/>
        </w:rPr>
        <w:t># диапазон горизонтальной оси от 0 до 200</w:t>
      </w:r>
    </w:p>
    <w:p w14:paraId="24710B7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pyplot.xlim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 xml:space="preserve">([0, 1])    </w:t>
      </w:r>
      <w:r w:rsidRPr="0006510E">
        <w:rPr>
          <w:rFonts w:ascii="Courier New" w:hAnsi="Courier New" w:cs="Courier New"/>
          <w:i/>
          <w:iCs/>
          <w:sz w:val="20"/>
          <w:szCs w:val="20"/>
        </w:rPr>
        <w:t># диапазон вертикальной оси от 0 до 1</w:t>
      </w:r>
    </w:p>
    <w:p w14:paraId="096EDF66" w14:textId="77777777" w:rsidR="000B06F5" w:rsidRDefault="000B06F5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D1C0CE" w14:textId="5192D7D5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10E">
        <w:rPr>
          <w:rFonts w:ascii="Times New Roman" w:hAnsi="Times New Roman" w:cs="Times New Roman"/>
          <w:b/>
          <w:bCs/>
          <w:sz w:val="24"/>
          <w:szCs w:val="24"/>
        </w:rPr>
        <w:t>Размер шрифта</w:t>
      </w:r>
    </w:p>
    <w:p w14:paraId="4CDE59E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 xml:space="preserve">Размер и другие свойства шрифта, который используется в 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matplotlib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по умолчанию, можно изменить с помощью объекта </w:t>
      </w:r>
      <w:proofErr w:type="spellStart"/>
      <w:proofErr w:type="gramStart"/>
      <w:r w:rsidRPr="0006510E">
        <w:rPr>
          <w:rFonts w:ascii="Courier New" w:hAnsi="Courier New" w:cs="Courier New"/>
          <w:sz w:val="24"/>
          <w:szCs w:val="24"/>
        </w:rPr>
        <w:t>matplotlib.rcParams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:</w:t>
      </w:r>
    </w:p>
    <w:p w14:paraId="092AEBA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510E">
        <w:rPr>
          <w:rFonts w:ascii="Courier New" w:hAnsi="Courier New" w:cs="Courier New"/>
          <w:sz w:val="24"/>
          <w:szCs w:val="24"/>
        </w:rPr>
        <w:t>matplotlib.rcParams.update</w:t>
      </w:r>
      <w:proofErr w:type="spellEnd"/>
      <w:proofErr w:type="gramEnd"/>
      <w:r w:rsidRPr="0006510E">
        <w:rPr>
          <w:rFonts w:ascii="Courier New" w:hAnsi="Courier New" w:cs="Courier New"/>
          <w:sz w:val="24"/>
          <w:szCs w:val="24"/>
        </w:rPr>
        <w:t>({'</w:t>
      </w:r>
      <w:proofErr w:type="spellStart"/>
      <w:r w:rsidRPr="0006510E">
        <w:rPr>
          <w:rFonts w:ascii="Courier New" w:hAnsi="Courier New" w:cs="Courier New"/>
          <w:sz w:val="24"/>
          <w:szCs w:val="24"/>
        </w:rPr>
        <w:t>font.size</w:t>
      </w:r>
      <w:proofErr w:type="spellEnd"/>
      <w:r w:rsidRPr="0006510E">
        <w:rPr>
          <w:rFonts w:ascii="Courier New" w:hAnsi="Courier New" w:cs="Courier New"/>
          <w:sz w:val="24"/>
          <w:szCs w:val="24"/>
        </w:rPr>
        <w:t>': 14})</w:t>
      </w:r>
    </w:p>
    <w:p w14:paraId="4EA004A5" w14:textId="61CD23B0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Объект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matplotlib.rcParams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 xml:space="preserve"> хранит множество настроек, изменяя которые, можно управлять поведением по умолчанию. </w:t>
      </w:r>
    </w:p>
    <w:p w14:paraId="3D041CAE" w14:textId="77777777" w:rsidR="000B06F5" w:rsidRDefault="000B06F5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BDEFBA4" w14:textId="646CCD12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10E">
        <w:rPr>
          <w:rFonts w:ascii="Times New Roman" w:hAnsi="Times New Roman" w:cs="Times New Roman"/>
          <w:b/>
          <w:bCs/>
          <w:sz w:val="24"/>
          <w:szCs w:val="24"/>
        </w:rPr>
        <w:t>Подписи осей</w:t>
      </w:r>
    </w:p>
    <w:p w14:paraId="6468AA47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Подписи к осям задаются следующим образом:</w:t>
      </w:r>
    </w:p>
    <w:p w14:paraId="1E594E9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('run number',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6329E1A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r'average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current ($\mu A$)',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58C2D733" w14:textId="0B3173B6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 xml:space="preserve">В подписях к осям (и вообще в любом тексте в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) можно использовать инструменты текстовой разметки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, позволяющие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отрисовывать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различные математические выражения. TeX-выражения должны быть внутри пары символов $, кроме того, их следует помещать в r-строки, чтобы избежать неправильной обработки.</w:t>
      </w:r>
    </w:p>
    <w:p w14:paraId="0278A074" w14:textId="77777777" w:rsidR="000B06F5" w:rsidRDefault="000B06F5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C6B251" w14:textId="0330CEC2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10E">
        <w:rPr>
          <w:rFonts w:ascii="Times New Roman" w:hAnsi="Times New Roman" w:cs="Times New Roman"/>
          <w:b/>
          <w:bCs/>
          <w:sz w:val="24"/>
          <w:szCs w:val="24"/>
        </w:rPr>
        <w:t>Заголовок</w:t>
      </w:r>
    </w:p>
    <w:p w14:paraId="72B3B1C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pyplot.title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задает заголовок диаграммы. Применим наши новые знания:</w:t>
      </w:r>
    </w:p>
    <w:p w14:paraId="72B71B44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F290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F29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90E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AF29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90E">
        <w:rPr>
          <w:rFonts w:ascii="Courier New" w:hAnsi="Courier New" w:cs="Courier New"/>
          <w:sz w:val="20"/>
          <w:szCs w:val="20"/>
        </w:rPr>
        <w:t>as</w:t>
      </w:r>
      <w:proofErr w:type="spellEnd"/>
      <w:r w:rsidRPr="00AF29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290E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759DFE1B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9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F290E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AF290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AF290E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492A3C22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90E">
        <w:rPr>
          <w:rFonts w:ascii="Courier New" w:hAnsi="Courier New" w:cs="Courier New"/>
          <w:sz w:val="20"/>
          <w:szCs w:val="20"/>
          <w:lang w:val="en-US"/>
        </w:rPr>
        <w:t>import matplotlib</w:t>
      </w:r>
    </w:p>
    <w:p w14:paraId="7451B49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8A4006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# </w:t>
      </w:r>
      <w:r w:rsidRPr="0006510E">
        <w:rPr>
          <w:rFonts w:ascii="Courier New" w:hAnsi="Courier New" w:cs="Courier New"/>
          <w:i/>
          <w:iCs/>
          <w:sz w:val="20"/>
          <w:szCs w:val="20"/>
        </w:rPr>
        <w:t>задаем</w:t>
      </w:r>
      <w:r w:rsidRPr="0006510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06510E">
        <w:rPr>
          <w:rFonts w:ascii="Courier New" w:hAnsi="Courier New" w:cs="Courier New"/>
          <w:i/>
          <w:iCs/>
          <w:sz w:val="20"/>
          <w:szCs w:val="20"/>
        </w:rPr>
        <w:t>размер</w:t>
      </w:r>
      <w:r w:rsidRPr="0006510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06510E">
        <w:rPr>
          <w:rFonts w:ascii="Courier New" w:hAnsi="Courier New" w:cs="Courier New"/>
          <w:i/>
          <w:iCs/>
          <w:sz w:val="20"/>
          <w:szCs w:val="20"/>
        </w:rPr>
        <w:t>шрифта</w:t>
      </w:r>
    </w:p>
    <w:p w14:paraId="3BC71C7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matplotlib.rcParams.update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({'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font.size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': 12})</w:t>
      </w:r>
    </w:p>
    <w:p w14:paraId="609CE06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5A501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rg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.Generator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(np.random.PCG64(11))</w:t>
      </w:r>
    </w:p>
    <w:p w14:paraId="0CC09AA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(6)</w:t>
      </w:r>
    </w:p>
    <w:p w14:paraId="53F95646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rg.poisson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(149,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x.size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6FAD5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1A59003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   0.7*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(y),</w:t>
      </w:r>
    </w:p>
    <w:p w14:paraId="636A77F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   1.2*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(y)</w:t>
      </w:r>
    </w:p>
    <w:p w14:paraId="06889F0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249FC7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plt.errorbar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(x, y,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yerr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, marker='o',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='none',</w:t>
      </w:r>
    </w:p>
    <w:p w14:paraId="2B67B6D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ecolor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='k',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elinewidth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=0.8, capsize=4,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capthick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=1)</w:t>
      </w:r>
    </w:p>
    <w:p w14:paraId="44DE9D9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4F8B62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t># добавляем подписи к осям и заголовок диаграммы</w:t>
      </w:r>
    </w:p>
    <w:p w14:paraId="25A301E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('run number',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798D93F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r'average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current ($\mu A$)',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47729E1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r'The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$\alpha^\prime$ experiment. </w:t>
      </w:r>
      <w:proofErr w:type="spellStart"/>
      <w:r w:rsidRPr="0006510E">
        <w:rPr>
          <w:rFonts w:ascii="Courier New" w:hAnsi="Courier New" w:cs="Courier New"/>
          <w:sz w:val="20"/>
          <w:szCs w:val="20"/>
        </w:rPr>
        <w:t>Season</w:t>
      </w:r>
      <w:proofErr w:type="spellEnd"/>
      <w:r w:rsidRPr="0006510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6510E">
        <w:rPr>
          <w:rFonts w:ascii="Courier New" w:hAnsi="Courier New" w:cs="Courier New"/>
          <w:sz w:val="20"/>
          <w:szCs w:val="20"/>
        </w:rPr>
        <w:t>2020-2021</w:t>
      </w:r>
      <w:proofErr w:type="gramEnd"/>
      <w:r w:rsidRPr="0006510E">
        <w:rPr>
          <w:rFonts w:ascii="Courier New" w:hAnsi="Courier New" w:cs="Courier New"/>
          <w:sz w:val="20"/>
          <w:szCs w:val="20"/>
        </w:rPr>
        <w:t>')</w:t>
      </w:r>
    </w:p>
    <w:p w14:paraId="13286C52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0D0389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t># задаем диапазон значений оси y</w:t>
      </w:r>
    </w:p>
    <w:p w14:paraId="1F17D88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plt.ylim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([0, 200])</w:t>
      </w:r>
    </w:p>
    <w:p w14:paraId="70DAFE3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t># оптимизируем поля и расположение объектов</w:t>
      </w:r>
    </w:p>
    <w:p w14:paraId="1C58A81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plt.tight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_layout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35D8F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D16EA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98F8864" w14:textId="7C6FF9C2" w:rsidR="0006510E" w:rsidRPr="0006510E" w:rsidRDefault="0006510E" w:rsidP="000B06F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8832C" wp14:editId="3B7566EC">
            <wp:extent cx="4023360" cy="3017412"/>
            <wp:effectExtent l="0" t="0" r="0" b="0"/>
            <wp:docPr id="23" name="Рисунок 23" descr="e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097" cy="302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4B71" w14:textId="77777777" w:rsidR="000B06F5" w:rsidRDefault="000B06F5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27017F4" w14:textId="772DF50C" w:rsid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В этом примере мы использовали функцию </w:t>
      </w:r>
      <w:proofErr w:type="spellStart"/>
      <w:proofErr w:type="gramStart"/>
      <w:r w:rsidRPr="0006510E">
        <w:rPr>
          <w:rFonts w:ascii="Courier New" w:hAnsi="Courier New" w:cs="Courier New"/>
        </w:rPr>
        <w:t>pyplot.tight</w:t>
      </w:r>
      <w:proofErr w:type="gramEnd"/>
      <w:r w:rsidRPr="0006510E">
        <w:rPr>
          <w:rFonts w:ascii="Courier New" w:hAnsi="Courier New" w:cs="Courier New"/>
        </w:rPr>
        <w:t>_layout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, которая автоматически подбирает параметры отображения так, чтобы различные элементы не пересекались.</w:t>
      </w:r>
    </w:p>
    <w:p w14:paraId="391EBFDA" w14:textId="77777777" w:rsidR="000B06F5" w:rsidRPr="0006510E" w:rsidRDefault="000B06F5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153CB41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90E">
        <w:rPr>
          <w:rFonts w:ascii="Times New Roman" w:hAnsi="Times New Roman" w:cs="Times New Roman"/>
          <w:b/>
          <w:bCs/>
          <w:sz w:val="24"/>
          <w:szCs w:val="24"/>
        </w:rPr>
        <w:t>Легенда</w:t>
      </w:r>
    </w:p>
    <w:p w14:paraId="06A92767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При построении нескольких графиков в одних осях полезно добавлять легенду — пояснения к каждой линии. Следующий пример показывает, как это делается с помощью аргументов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и функции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fldChar w:fldCharType="begin"/>
      </w:r>
      <w:r w:rsidRPr="0006510E">
        <w:rPr>
          <w:rFonts w:ascii="Times New Roman" w:hAnsi="Times New Roman" w:cs="Times New Roman"/>
          <w:sz w:val="24"/>
          <w:szCs w:val="24"/>
        </w:rPr>
        <w:instrText xml:space="preserve"> HYPERLINK "https://matplotlib.org/api/_as_gen/matplotlib.pyplot.legend.html" \t "_blank" </w:instrText>
      </w:r>
      <w:r w:rsidRPr="0006510E">
        <w:rPr>
          <w:rFonts w:ascii="Times New Roman" w:hAnsi="Times New Roman" w:cs="Times New Roman"/>
          <w:sz w:val="24"/>
          <w:szCs w:val="24"/>
        </w:rPr>
      </w:r>
      <w:r w:rsidRPr="0006510E">
        <w:rPr>
          <w:rFonts w:ascii="Times New Roman" w:hAnsi="Times New Roman" w:cs="Times New Roman"/>
          <w:sz w:val="24"/>
          <w:szCs w:val="24"/>
        </w:rPr>
        <w:fldChar w:fldCharType="separate"/>
      </w:r>
      <w:r w:rsidRPr="0006510E">
        <w:rPr>
          <w:rStyle w:val="a4"/>
          <w:rFonts w:ascii="Times New Roman" w:hAnsi="Times New Roman" w:cs="Times New Roman"/>
          <w:sz w:val="24"/>
          <w:szCs w:val="24"/>
        </w:rPr>
        <w:t>pyplot.legend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fldChar w:fldCharType="end"/>
      </w:r>
      <w:r w:rsidRPr="0006510E">
        <w:rPr>
          <w:rFonts w:ascii="Times New Roman" w:hAnsi="Times New Roman" w:cs="Times New Roman"/>
          <w:sz w:val="24"/>
          <w:szCs w:val="24"/>
        </w:rPr>
        <w:t>:</w:t>
      </w:r>
    </w:p>
    <w:p w14:paraId="2259430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556D5A1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5F26DAA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>import matplotlib</w:t>
      </w:r>
    </w:p>
    <w:p w14:paraId="709FC941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F8BB7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matplotlib.rcParams.update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({'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font.size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': 12})</w:t>
      </w:r>
    </w:p>
    <w:p w14:paraId="2D3CEA5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F7268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(0, 1, 100)</w:t>
      </w:r>
    </w:p>
    <w:p w14:paraId="688F07B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f1 = 0.25 - (x - </w:t>
      </w:r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0.5)*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*2</w:t>
      </w:r>
    </w:p>
    <w:p w14:paraId="5227505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sz w:val="20"/>
          <w:szCs w:val="20"/>
        </w:rPr>
        <w:t>f2 = x**3</w:t>
      </w:r>
    </w:p>
    <w:p w14:paraId="4943070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B71926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# указываем в аргументе </w:t>
      </w:r>
      <w:proofErr w:type="spellStart"/>
      <w:r w:rsidRPr="0006510E">
        <w:rPr>
          <w:rFonts w:ascii="Courier New" w:hAnsi="Courier New" w:cs="Courier New"/>
          <w:i/>
          <w:iCs/>
          <w:sz w:val="20"/>
          <w:szCs w:val="20"/>
        </w:rPr>
        <w:t>label</w:t>
      </w:r>
      <w:proofErr w:type="spellEnd"/>
      <w:r w:rsidRPr="0006510E">
        <w:rPr>
          <w:rFonts w:ascii="Courier New" w:hAnsi="Courier New" w:cs="Courier New"/>
          <w:i/>
          <w:iCs/>
          <w:sz w:val="20"/>
          <w:szCs w:val="20"/>
        </w:rPr>
        <w:t xml:space="preserve"> содержание легенды </w:t>
      </w:r>
    </w:p>
    <w:p w14:paraId="3F0B353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(x, f1, ':b', label='1st component')</w:t>
      </w:r>
    </w:p>
    <w:p w14:paraId="2C06569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(x, f2, '--r', label='2nd component')</w:t>
      </w:r>
    </w:p>
    <w:p w14:paraId="0A352BF0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(x, f1+f2, 'k', label='total')</w:t>
      </w:r>
    </w:p>
    <w:p w14:paraId="34E34F6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6B267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r'$x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$',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1CAFBEE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r'$f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(x)$',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1D3C9B8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279FE6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plt.xlim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([0, 1])</w:t>
      </w:r>
    </w:p>
    <w:p w14:paraId="402E1F2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plt.ylim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([0, 1])</w:t>
      </w:r>
    </w:p>
    <w:p w14:paraId="446F25B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7707B16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t># выводим легенду</w:t>
      </w:r>
    </w:p>
    <w:p w14:paraId="7D2EA6C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=14)</w:t>
      </w:r>
    </w:p>
    <w:p w14:paraId="01C0BD4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2AA51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plt.tight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_layout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10D0C3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()</w:t>
      </w:r>
    </w:p>
    <w:p w14:paraId="5C9ACA83" w14:textId="4F9B4482" w:rsidR="0006510E" w:rsidRPr="0006510E" w:rsidRDefault="0006510E" w:rsidP="000B06F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D0D05" wp14:editId="00014E29">
            <wp:extent cx="3977640" cy="2983124"/>
            <wp:effectExtent l="0" t="0" r="3810" b="8255"/>
            <wp:docPr id="22" name="Рисунок 22" descr="e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57" cy="29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DB55" w14:textId="4E325265" w:rsid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proofErr w:type="gramStart"/>
      <w:r w:rsidRPr="0006510E">
        <w:rPr>
          <w:rFonts w:ascii="Courier New" w:hAnsi="Courier New" w:cs="Courier New"/>
          <w:sz w:val="24"/>
          <w:szCs w:val="24"/>
        </w:rPr>
        <w:t>pyplot.legend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старается расположить легенду так, чтобы она не пересекала графики. Аргумент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 позволяет задать расположение легенды вручную. В большинстве случаев расположение по умолчанию получается удачным. </w:t>
      </w:r>
    </w:p>
    <w:p w14:paraId="7B8FD3B7" w14:textId="77777777" w:rsidR="00A751A2" w:rsidRPr="0006510E" w:rsidRDefault="00A751A2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861A40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10E">
        <w:rPr>
          <w:rFonts w:ascii="Times New Roman" w:hAnsi="Times New Roman" w:cs="Times New Roman"/>
          <w:b/>
          <w:bCs/>
          <w:sz w:val="24"/>
          <w:szCs w:val="24"/>
        </w:rPr>
        <w:t>Сетка</w:t>
      </w:r>
    </w:p>
    <w:p w14:paraId="05AA094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Сетка во многих случаях облегчает анализ графиков. Включить отображение сетки можно с помощью функции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pyplot.grid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. Аргумент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этой функции имеет три возможных значения: x, y 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и определяет оси, вдоль которых будут проведены линии сетки. Управлять свойствами линии сетки можно с помощью именованных аргументов, которые мы рассматривали выше при обсуждении функции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pyplot.plot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.</w:t>
      </w:r>
    </w:p>
    <w:p w14:paraId="6733B92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поддерживается два типа сеток: основная и дополнительная. Выбор типа сетки выполняется с помощью аргумента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, который может принимать три значения: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minor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По умолчанию используется основная сетка.</w:t>
      </w:r>
    </w:p>
    <w:p w14:paraId="4652A90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510E">
        <w:rPr>
          <w:rFonts w:ascii="Times New Roman" w:hAnsi="Times New Roman" w:cs="Times New Roman"/>
          <w:sz w:val="24"/>
          <w:szCs w:val="24"/>
        </w:rPr>
        <w:t>Линии сетки привязаны к отметкам на осях. Чтобы работать с дополнительной сеткой необходимо сначала включить вспомогательные отметки на осях (которые по умолчанию отключены и к которым привязаны линии дополнительной сетки) с помощью функции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pyplot.minorticks</w:t>
      </w:r>
      <w:proofErr w:type="gramEnd"/>
      <w:r w:rsidRPr="0006510E">
        <w:rPr>
          <w:rFonts w:ascii="Times New Roman" w:hAnsi="Times New Roman" w:cs="Times New Roman"/>
          <w:sz w:val="24"/>
          <w:szCs w:val="24"/>
        </w:rPr>
        <w:t>_on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. Приведем</w:t>
      </w:r>
      <w:r w:rsidRPr="00065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510E">
        <w:rPr>
          <w:rFonts w:ascii="Times New Roman" w:hAnsi="Times New Roman" w:cs="Times New Roman"/>
          <w:sz w:val="24"/>
          <w:szCs w:val="24"/>
        </w:rPr>
        <w:t>пример</w:t>
      </w:r>
      <w:r w:rsidRPr="000651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2BD45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687E53D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5164371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t>import matplotlib</w:t>
      </w:r>
    </w:p>
    <w:p w14:paraId="0CA2B6E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4FFA0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matplotlib.rcParams.update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({'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font.size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': 12})</w:t>
      </w:r>
    </w:p>
    <w:p w14:paraId="6C37181C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A4CDE7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51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x = </w:t>
      </w: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(-1, 1, 250)</w:t>
      </w:r>
    </w:p>
    <w:p w14:paraId="057BE7C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(x, x, label=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r'$x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$')</w:t>
      </w:r>
    </w:p>
    <w:p w14:paraId="7D7723A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(x, x**2, label=r'$x^2$')</w:t>
      </w:r>
    </w:p>
    <w:p w14:paraId="5EA02C50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(x, x**3, label=r'$x^3$')</w:t>
      </w:r>
    </w:p>
    <w:p w14:paraId="41D0E722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(x,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np.cbrt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(x), label=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r'$x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^{1/3}$')</w:t>
      </w:r>
    </w:p>
    <w:p w14:paraId="063FD6AD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</w:rPr>
        <w:t>=16)</w:t>
      </w:r>
    </w:p>
    <w:p w14:paraId="5A1B5DB9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6E768D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t># включаем дополнительные отметки на осях</w:t>
      </w:r>
    </w:p>
    <w:p w14:paraId="56AE93E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plt.minorticks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_on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6D699A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r'$x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$',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3A78FA82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2F2498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plt.xlim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([-1., 1.])</w:t>
      </w:r>
    </w:p>
    <w:p w14:paraId="019BC41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plt.ylim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([-1., 1.])</w:t>
      </w:r>
    </w:p>
    <w:p w14:paraId="4FBF9820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t># включаем основную сетку</w:t>
      </w:r>
    </w:p>
    <w:p w14:paraId="043BECA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6510E">
        <w:rPr>
          <w:rFonts w:ascii="Courier New" w:hAnsi="Courier New" w:cs="Courier New"/>
          <w:sz w:val="20"/>
          <w:szCs w:val="20"/>
        </w:rPr>
        <w:t>which</w:t>
      </w:r>
      <w:proofErr w:type="spellEnd"/>
      <w:r w:rsidRPr="0006510E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06510E">
        <w:rPr>
          <w:rFonts w:ascii="Courier New" w:hAnsi="Courier New" w:cs="Courier New"/>
          <w:sz w:val="20"/>
          <w:szCs w:val="20"/>
        </w:rPr>
        <w:t>major</w:t>
      </w:r>
      <w:proofErr w:type="spellEnd"/>
      <w:r w:rsidRPr="0006510E">
        <w:rPr>
          <w:rFonts w:ascii="Courier New" w:hAnsi="Courier New" w:cs="Courier New"/>
          <w:sz w:val="20"/>
          <w:szCs w:val="20"/>
        </w:rPr>
        <w:t>')</w:t>
      </w:r>
    </w:p>
    <w:p w14:paraId="09F3811E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06510E">
        <w:rPr>
          <w:rFonts w:ascii="Courier New" w:hAnsi="Courier New" w:cs="Courier New"/>
          <w:i/>
          <w:iCs/>
          <w:sz w:val="20"/>
          <w:szCs w:val="20"/>
        </w:rPr>
        <w:t># включаем дополнительную сетку</w:t>
      </w:r>
    </w:p>
    <w:p w14:paraId="5DAD0E5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 xml:space="preserve">(which='minor', </w:t>
      </w:r>
      <w:proofErr w:type="spellStart"/>
      <w:r w:rsidRPr="0006510E">
        <w:rPr>
          <w:rFonts w:ascii="Courier New" w:hAnsi="Courier New" w:cs="Courier New"/>
          <w:sz w:val="20"/>
          <w:szCs w:val="20"/>
          <w:lang w:val="en-US"/>
        </w:rPr>
        <w:t>linestyle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=':')</w:t>
      </w:r>
    </w:p>
    <w:p w14:paraId="530B695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plt.tight</w:t>
      </w:r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_layout</w:t>
      </w:r>
      <w:proofErr w:type="spellEnd"/>
      <w:r w:rsidRPr="0006510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D5B4C7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8525A3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510E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06510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01B50E" w14:textId="38DF197F" w:rsidR="0006510E" w:rsidRPr="0006510E" w:rsidRDefault="0006510E" w:rsidP="00A751A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95116" wp14:editId="524E618D">
            <wp:extent cx="3444240" cy="2583088"/>
            <wp:effectExtent l="0" t="0" r="3810" b="8255"/>
            <wp:docPr id="21" name="Рисунок 21" descr="e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104" cy="259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C7EF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10E">
        <w:rPr>
          <w:rFonts w:ascii="Times New Roman" w:hAnsi="Times New Roman" w:cs="Times New Roman"/>
          <w:b/>
          <w:bCs/>
          <w:sz w:val="24"/>
          <w:szCs w:val="24"/>
        </w:rPr>
        <w:t>Логарифмический масштаб</w:t>
      </w:r>
    </w:p>
    <w:p w14:paraId="0C81DA6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Функции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pyplot.semilogy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pyplot.semilogx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> выполняют переключение между линейным и логарифмическим масштабами осей. В некоторых случаях логарифмический масштаб позволяет отобразить особенности зависимостей, которые не видны в линейном масштабе. Вот так выглядят графики экспоненциальных функций в линейном масштабе:</w:t>
      </w:r>
    </w:p>
    <w:p w14:paraId="6CA3FB80" w14:textId="0F77E9FB" w:rsidR="0006510E" w:rsidRPr="0006510E" w:rsidRDefault="0006510E" w:rsidP="00AF290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86B6B" wp14:editId="2ED9DC38">
            <wp:extent cx="3464683" cy="2598420"/>
            <wp:effectExtent l="0" t="0" r="2540" b="0"/>
            <wp:docPr id="20" name="Рисунок 20" descr="ex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024" cy="260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6126" w14:textId="77777777" w:rsidR="0006510E" w:rsidRPr="0006510E" w:rsidRDefault="0006510E" w:rsidP="00AF290E">
      <w:pPr>
        <w:keepNext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lastRenderedPageBreak/>
        <w:t>Добавление строки</w:t>
      </w:r>
    </w:p>
    <w:p w14:paraId="5F3FCE30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290E">
        <w:rPr>
          <w:rFonts w:ascii="Courier New" w:hAnsi="Courier New" w:cs="Courier New"/>
          <w:sz w:val="24"/>
          <w:szCs w:val="24"/>
        </w:rPr>
        <w:t>plt.semilogy</w:t>
      </w:r>
      <w:proofErr w:type="spellEnd"/>
      <w:proofErr w:type="gramEnd"/>
      <w:r w:rsidRPr="00AF290E">
        <w:rPr>
          <w:rFonts w:ascii="Courier New" w:hAnsi="Courier New" w:cs="Courier New"/>
          <w:sz w:val="24"/>
          <w:szCs w:val="24"/>
        </w:rPr>
        <w:t>()</w:t>
      </w:r>
    </w:p>
    <w:p w14:paraId="2DD5EA0B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делает график гораздо более информативным:</w:t>
      </w:r>
    </w:p>
    <w:p w14:paraId="02808356" w14:textId="58C07F8D" w:rsidR="0006510E" w:rsidRPr="0006510E" w:rsidRDefault="0006510E" w:rsidP="00AF290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DCB14" wp14:editId="6E74858B">
            <wp:extent cx="3771900" cy="2828824"/>
            <wp:effectExtent l="0" t="0" r="0" b="0"/>
            <wp:docPr id="19" name="Рисунок 19" descr="ex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91" cy="28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3DD5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Теперь мы видим поведение функций во всем динамическом диапазоне, занимающем 12 порядков.</w:t>
      </w:r>
    </w:p>
    <w:p w14:paraId="79CA7738" w14:textId="77777777" w:rsidR="00AF290E" w:rsidRDefault="00AF29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6BFC1B6" w14:textId="22643824" w:rsidR="0006510E" w:rsidRPr="00AF29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90E">
        <w:rPr>
          <w:rFonts w:ascii="Times New Roman" w:hAnsi="Times New Roman" w:cs="Times New Roman"/>
          <w:b/>
          <w:bCs/>
          <w:sz w:val="24"/>
          <w:szCs w:val="24"/>
        </w:rPr>
        <w:t>Произвольные отметки на осях</w:t>
      </w:r>
    </w:p>
    <w:p w14:paraId="15774FD7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 xml:space="preserve">Вернемся к первому примеру, в котором мы строили графики синуса и косинуса. Сделаем так, чтобы на горизонтальной оси отметки соответствовали различным долям числа </w:t>
      </w:r>
      <w:proofErr w:type="spellStart"/>
      <w:r w:rsidRPr="0006510E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6510E">
        <w:rPr>
          <w:rFonts w:ascii="Times New Roman" w:hAnsi="Times New Roman" w:cs="Times New Roman"/>
          <w:sz w:val="24"/>
          <w:szCs w:val="24"/>
        </w:rPr>
        <w:t xml:space="preserve"> и имели соответствующие подписи:</w:t>
      </w:r>
    </w:p>
    <w:p w14:paraId="1D3EB417" w14:textId="0565EA3E" w:rsidR="0006510E" w:rsidRPr="0006510E" w:rsidRDefault="0006510E" w:rsidP="00AF290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4849F" wp14:editId="43258300">
            <wp:extent cx="3220835" cy="2415540"/>
            <wp:effectExtent l="0" t="0" r="0" b="3810"/>
            <wp:docPr id="18" name="Рисунок 18" descr="e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56" cy="241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86B0" w14:textId="77777777" w:rsidR="0006510E" w:rsidRP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Метки на горизонтальной оси были заданы с помощью функции </w:t>
      </w:r>
      <w:proofErr w:type="spellStart"/>
      <w:proofErr w:type="gramStart"/>
      <w:r w:rsidRPr="0006510E">
        <w:rPr>
          <w:rFonts w:ascii="Times New Roman" w:hAnsi="Times New Roman" w:cs="Times New Roman"/>
          <w:sz w:val="24"/>
          <w:szCs w:val="24"/>
        </w:rPr>
        <w:t>pyplot.xticks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>:</w:t>
      </w:r>
    </w:p>
    <w:p w14:paraId="622EC77B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F290E">
        <w:rPr>
          <w:rFonts w:ascii="Courier New" w:hAnsi="Courier New" w:cs="Courier New"/>
          <w:sz w:val="20"/>
          <w:szCs w:val="20"/>
          <w:lang w:val="en-US"/>
        </w:rPr>
        <w:t>plt.xticks</w:t>
      </w:r>
      <w:proofErr w:type="spellEnd"/>
      <w:proofErr w:type="gramEnd"/>
      <w:r w:rsidRPr="00AF290E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7A7A6B5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9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290E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AF290E">
        <w:rPr>
          <w:rFonts w:ascii="Courier New" w:hAnsi="Courier New" w:cs="Courier New"/>
          <w:sz w:val="20"/>
          <w:szCs w:val="20"/>
          <w:lang w:val="en-US"/>
        </w:rPr>
        <w:t>(-</w:t>
      </w:r>
      <w:proofErr w:type="spellStart"/>
      <w:r w:rsidRPr="00AF290E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AF290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290E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AF290E">
        <w:rPr>
          <w:rFonts w:ascii="Courier New" w:hAnsi="Courier New" w:cs="Courier New"/>
          <w:sz w:val="20"/>
          <w:szCs w:val="20"/>
          <w:lang w:val="en-US"/>
        </w:rPr>
        <w:t>, 9),</w:t>
      </w:r>
    </w:p>
    <w:p w14:paraId="35B32C3F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90E">
        <w:rPr>
          <w:rFonts w:ascii="Courier New" w:hAnsi="Courier New" w:cs="Courier New"/>
          <w:sz w:val="20"/>
          <w:szCs w:val="20"/>
          <w:lang w:val="en-US"/>
        </w:rPr>
        <w:t xml:space="preserve">    [r'$-\pi$', r'$-3\pi/4$', r'$-\pi/2$', r'$-\pi/4$', r'$0$',</w:t>
      </w:r>
    </w:p>
    <w:p w14:paraId="35B53318" w14:textId="77777777" w:rsidR="0006510E" w:rsidRPr="00AF290E" w:rsidRDefault="0006510E" w:rsidP="0006510E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F290E">
        <w:rPr>
          <w:rFonts w:ascii="Courier New" w:hAnsi="Courier New" w:cs="Courier New"/>
          <w:sz w:val="20"/>
          <w:szCs w:val="20"/>
          <w:lang w:val="en-US"/>
        </w:rPr>
        <w:t xml:space="preserve">     r'$\pi/4$', r'$+\pi/2$', r'$3\pi/4$', r'$+\pi$'])</w:t>
      </w:r>
    </w:p>
    <w:p w14:paraId="03760121" w14:textId="66391E2E" w:rsidR="0006510E" w:rsidRDefault="000651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6510E">
        <w:rPr>
          <w:rFonts w:ascii="Times New Roman" w:hAnsi="Times New Roman" w:cs="Times New Roman"/>
          <w:sz w:val="24"/>
          <w:szCs w:val="24"/>
        </w:rPr>
        <w:t>Модуль </w:t>
      </w:r>
      <w:proofErr w:type="spellStart"/>
      <w:proofErr w:type="gramStart"/>
      <w:r w:rsidRPr="00AF290E">
        <w:rPr>
          <w:rFonts w:ascii="Courier New" w:hAnsi="Courier New" w:cs="Courier New"/>
          <w:sz w:val="24"/>
          <w:szCs w:val="24"/>
        </w:rPr>
        <w:t>pyplot.ticker</w:t>
      </w:r>
      <w:proofErr w:type="spellEnd"/>
      <w:proofErr w:type="gramEnd"/>
      <w:r w:rsidRPr="0006510E">
        <w:rPr>
          <w:rFonts w:ascii="Times New Roman" w:hAnsi="Times New Roman" w:cs="Times New Roman"/>
          <w:sz w:val="24"/>
          <w:szCs w:val="24"/>
        </w:rPr>
        <w:t xml:space="preserve"> содержит более продвинутые инструменты для управления отметками на осях. </w:t>
      </w:r>
    </w:p>
    <w:p w14:paraId="3847C78B" w14:textId="34BEEA80" w:rsidR="00AF290E" w:rsidRDefault="00AF29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B370386" w14:textId="288EE90C" w:rsidR="00AF290E" w:rsidRDefault="00AF2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8F4223" w14:textId="58644779" w:rsidR="00AF290E" w:rsidRPr="00AF290E" w:rsidRDefault="00AF290E" w:rsidP="000651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90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Задания на лабораторную работу</w:t>
      </w:r>
    </w:p>
    <w:p w14:paraId="05634DCF" w14:textId="252C4519" w:rsidR="005C4DFC" w:rsidRDefault="005C4DFC" w:rsidP="005C4DFC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DFC">
        <w:rPr>
          <w:rFonts w:ascii="Times New Roman" w:hAnsi="Times New Roman" w:cs="Times New Roman"/>
          <w:sz w:val="24"/>
          <w:szCs w:val="24"/>
        </w:rPr>
        <w:t>Импортировать файл Experiment.csv, показывающий результаты, полученные с различных устройств в определенные даты.</w:t>
      </w:r>
    </w:p>
    <w:p w14:paraId="2E63A2A8" w14:textId="0BE8306D" w:rsidR="00A120A2" w:rsidRDefault="00A120A2" w:rsidP="005C4DFC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графики результатов эксперимента </w:t>
      </w:r>
      <w:r w:rsidR="00904CDE">
        <w:rPr>
          <w:rFonts w:ascii="Times New Roman" w:hAnsi="Times New Roman" w:cs="Times New Roman"/>
          <w:sz w:val="24"/>
          <w:szCs w:val="24"/>
        </w:rPr>
        <w:t xml:space="preserve">одновременно </w:t>
      </w:r>
      <w:r>
        <w:rPr>
          <w:rFonts w:ascii="Times New Roman" w:hAnsi="Times New Roman" w:cs="Times New Roman"/>
          <w:sz w:val="24"/>
          <w:szCs w:val="24"/>
        </w:rPr>
        <w:t>по трем датам (выбрать строки случайным образом). На графиках отобразить погрешности измерений: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152"/>
        <w:gridCol w:w="1069"/>
        <w:gridCol w:w="1069"/>
        <w:gridCol w:w="1069"/>
        <w:gridCol w:w="1069"/>
        <w:gridCol w:w="1069"/>
        <w:gridCol w:w="1069"/>
        <w:gridCol w:w="1070"/>
      </w:tblGrid>
      <w:tr w:rsidR="00A120A2" w14:paraId="3145C160" w14:textId="77777777" w:rsidTr="00A120A2">
        <w:tc>
          <w:tcPr>
            <w:tcW w:w="1152" w:type="dxa"/>
          </w:tcPr>
          <w:p w14:paraId="1628D830" w14:textId="577653CF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>Устройство 1</w:t>
            </w:r>
          </w:p>
        </w:tc>
        <w:tc>
          <w:tcPr>
            <w:tcW w:w="1069" w:type="dxa"/>
          </w:tcPr>
          <w:p w14:paraId="37FA6BC0" w14:textId="33201745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 xml:space="preserve">Устройство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069" w:type="dxa"/>
          </w:tcPr>
          <w:p w14:paraId="1D047513" w14:textId="6BCAA3A0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 xml:space="preserve">Устройство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1069" w:type="dxa"/>
          </w:tcPr>
          <w:p w14:paraId="4F0C28F3" w14:textId="4DCA78A0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 xml:space="preserve">Устройство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1069" w:type="dxa"/>
          </w:tcPr>
          <w:p w14:paraId="208BE452" w14:textId="053E16DD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 xml:space="preserve">Устройство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1069" w:type="dxa"/>
          </w:tcPr>
          <w:p w14:paraId="31C2E2CD" w14:textId="26003B72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 xml:space="preserve">Устройство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1069" w:type="dxa"/>
          </w:tcPr>
          <w:p w14:paraId="1C83911D" w14:textId="68FAA5A7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 xml:space="preserve">Устройство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1070" w:type="dxa"/>
          </w:tcPr>
          <w:p w14:paraId="7E62D9AD" w14:textId="2BB0AF09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20A2">
              <w:rPr>
                <w:rFonts w:ascii="Times New Roman" w:hAnsi="Times New Roman" w:cs="Times New Roman"/>
                <w:sz w:val="14"/>
                <w:szCs w:val="14"/>
              </w:rPr>
              <w:t xml:space="preserve">Устройство 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A120A2" w14:paraId="150D14FE" w14:textId="77777777" w:rsidTr="00A120A2">
        <w:tc>
          <w:tcPr>
            <w:tcW w:w="1152" w:type="dxa"/>
          </w:tcPr>
          <w:p w14:paraId="5BB46857" w14:textId="3A9482E3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-0,2; +0,2</w:t>
            </w:r>
          </w:p>
        </w:tc>
        <w:tc>
          <w:tcPr>
            <w:tcW w:w="1069" w:type="dxa"/>
          </w:tcPr>
          <w:p w14:paraId="3313B111" w14:textId="54074C50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-0,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2; +0,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05</w:t>
            </w:r>
          </w:p>
        </w:tc>
        <w:tc>
          <w:tcPr>
            <w:tcW w:w="1069" w:type="dxa"/>
          </w:tcPr>
          <w:p w14:paraId="157C9C64" w14:textId="16FA856E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-0,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93</w:t>
            </w: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; +0,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69" w:type="dxa"/>
          </w:tcPr>
          <w:p w14:paraId="6888592E" w14:textId="0FBA7889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-0,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03</w:t>
            </w: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; +0,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069" w:type="dxa"/>
          </w:tcPr>
          <w:p w14:paraId="51D22409" w14:textId="1568D9CC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-0,2; +0,2</w:t>
            </w:r>
          </w:p>
        </w:tc>
        <w:tc>
          <w:tcPr>
            <w:tcW w:w="1069" w:type="dxa"/>
          </w:tcPr>
          <w:p w14:paraId="05BD3D72" w14:textId="7371AC75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-0,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; +0,2</w:t>
            </w:r>
          </w:p>
        </w:tc>
        <w:tc>
          <w:tcPr>
            <w:tcW w:w="1069" w:type="dxa"/>
          </w:tcPr>
          <w:p w14:paraId="47EAFF87" w14:textId="60A2F166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-0,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; +0,2</w:t>
            </w:r>
          </w:p>
        </w:tc>
        <w:tc>
          <w:tcPr>
            <w:tcW w:w="1070" w:type="dxa"/>
          </w:tcPr>
          <w:p w14:paraId="1D59B1F7" w14:textId="220C470B" w:rsidR="00A120A2" w:rsidRPr="00A120A2" w:rsidRDefault="00A120A2" w:rsidP="00A120A2">
            <w:pPr>
              <w:pStyle w:val="a6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-0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,6</w:t>
            </w:r>
            <w:r w:rsidRPr="00B57FDE">
              <w:rPr>
                <w:rFonts w:ascii="Times New Roman" w:hAnsi="Times New Roman" w:cs="Times New Roman"/>
                <w:sz w:val="16"/>
                <w:szCs w:val="16"/>
              </w:rPr>
              <w:t>; +0,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</w:tr>
    </w:tbl>
    <w:p w14:paraId="3F587CD9" w14:textId="699E3971" w:rsidR="00A120A2" w:rsidRDefault="000C2507" w:rsidP="000C2507">
      <w:pPr>
        <w:pStyle w:val="a6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построить с двумя различными с</w:t>
      </w:r>
      <w:r w:rsidR="00904CD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ил</w:t>
      </w:r>
      <w:r w:rsidR="00904CD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ми оформления</w:t>
      </w:r>
      <w:r w:rsidR="00904CDE" w:rsidRPr="00904CDE">
        <w:rPr>
          <w:rFonts w:ascii="Times New Roman" w:hAnsi="Times New Roman" w:cs="Times New Roman"/>
          <w:sz w:val="24"/>
          <w:szCs w:val="24"/>
        </w:rPr>
        <w:t xml:space="preserve"> </w:t>
      </w:r>
      <w:r w:rsidR="00904CDE">
        <w:rPr>
          <w:rFonts w:ascii="Times New Roman" w:hAnsi="Times New Roman" w:cs="Times New Roman"/>
          <w:sz w:val="24"/>
          <w:szCs w:val="24"/>
        </w:rPr>
        <w:t xml:space="preserve">(разной ширины, с «колпачками» и без, разного цвета и </w:t>
      </w:r>
      <w:proofErr w:type="gramStart"/>
      <w:r w:rsidR="00904CDE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="00904CDE">
        <w:rPr>
          <w:rFonts w:ascii="Times New Roman" w:hAnsi="Times New Roman" w:cs="Times New Roman"/>
          <w:sz w:val="24"/>
          <w:szCs w:val="24"/>
        </w:rPr>
        <w:t>)</w:t>
      </w:r>
    </w:p>
    <w:p w14:paraId="760E9C28" w14:textId="77F31C52" w:rsidR="00904CDE" w:rsidRDefault="00904CDE" w:rsidP="00904CDE">
      <w:pPr>
        <w:pStyle w:val="a6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Задать подписи к осям на русском языке. Задать заголовок к графику. Отобразить легенду к построенным графикам. </w:t>
      </w:r>
    </w:p>
    <w:p w14:paraId="56DB14A7" w14:textId="44927AC9" w:rsidR="00904CDE" w:rsidRDefault="00904CDE" w:rsidP="00904CDE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же, что и в задании 2, но с другим масштабом осей (выбрать произвольно). Шрифт – 14.</w:t>
      </w:r>
    </w:p>
    <w:p w14:paraId="427D5ABE" w14:textId="31FA7C25" w:rsidR="00904CDE" w:rsidRDefault="00904CDE" w:rsidP="00904CDE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Импортировать данные из файла </w:t>
      </w:r>
      <w:r w:rsidRPr="00904CDE">
        <w:rPr>
          <w:rFonts w:ascii="Times New Roman" w:hAnsi="Times New Roman" w:cs="Times New Roman"/>
          <w:sz w:val="24"/>
          <w:szCs w:val="24"/>
        </w:rPr>
        <w:t>mlb_players.csv</w:t>
      </w:r>
      <w:r>
        <w:rPr>
          <w:rFonts w:ascii="Times New Roman" w:hAnsi="Times New Roman" w:cs="Times New Roman"/>
          <w:sz w:val="24"/>
          <w:szCs w:val="24"/>
        </w:rPr>
        <w:t>. Построить для игроков из команды «</w:t>
      </w:r>
      <w:r w:rsidRPr="00904CDE">
        <w:rPr>
          <w:rFonts w:ascii="Times New Roman" w:hAnsi="Times New Roman" w:cs="Times New Roman"/>
          <w:sz w:val="24"/>
          <w:szCs w:val="24"/>
        </w:rPr>
        <w:t>OAK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1E3B44">
        <w:rPr>
          <w:rFonts w:ascii="Times New Roman" w:hAnsi="Times New Roman" w:cs="Times New Roman"/>
          <w:sz w:val="24"/>
          <w:szCs w:val="24"/>
        </w:rPr>
        <w:t xml:space="preserve">гистограмму для </w:t>
      </w:r>
      <w:r>
        <w:rPr>
          <w:rFonts w:ascii="Times New Roman" w:hAnsi="Times New Roman" w:cs="Times New Roman"/>
          <w:sz w:val="24"/>
          <w:szCs w:val="24"/>
        </w:rPr>
        <w:t xml:space="preserve">имен и </w:t>
      </w:r>
      <w:r w:rsidR="001E3B44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>
        <w:rPr>
          <w:rFonts w:ascii="Times New Roman" w:hAnsi="Times New Roman" w:cs="Times New Roman"/>
          <w:sz w:val="24"/>
          <w:szCs w:val="24"/>
        </w:rPr>
        <w:t>возраст</w:t>
      </w:r>
      <w:r w:rsidR="001E3B44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. Включить для </w:t>
      </w:r>
      <w:r w:rsidR="001E3B44">
        <w:rPr>
          <w:rFonts w:ascii="Times New Roman" w:hAnsi="Times New Roman" w:cs="Times New Roman"/>
          <w:sz w:val="24"/>
          <w:szCs w:val="24"/>
        </w:rPr>
        <w:t xml:space="preserve">графика основную и дополнительную сетки. </w:t>
      </w:r>
    </w:p>
    <w:p w14:paraId="71795B06" w14:textId="7A5F2DD3" w:rsidR="001E3B44" w:rsidRDefault="00BE0CB9" w:rsidP="00904CDE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Импортировать данные из файла </w:t>
      </w:r>
      <w:r w:rsidRPr="00BE0CB9">
        <w:rPr>
          <w:rFonts w:ascii="Times New Roman" w:hAnsi="Times New Roman" w:cs="Times New Roman"/>
          <w:sz w:val="24"/>
          <w:szCs w:val="24"/>
        </w:rPr>
        <w:t>function.csv</w:t>
      </w:r>
      <w:r>
        <w:rPr>
          <w:rFonts w:ascii="Times New Roman" w:hAnsi="Times New Roman" w:cs="Times New Roman"/>
          <w:sz w:val="24"/>
          <w:szCs w:val="24"/>
        </w:rPr>
        <w:t xml:space="preserve">. Построить график в линейном масштабе, в логарифмическом по оси </w:t>
      </w:r>
      <w:r w:rsidRPr="00BE0CB9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BE0C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логарифмическом по оси </w:t>
      </w:r>
      <w:r w:rsidRPr="00BE0CB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BE0C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Подписать оси.</w:t>
      </w:r>
    </w:p>
    <w:p w14:paraId="306DECB1" w14:textId="74382BCA" w:rsidR="00BE0CB9" w:rsidRDefault="00BE0CB9" w:rsidP="00904CDE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графике из задания 5 подписать ось </w:t>
      </w:r>
      <w:r w:rsidRPr="00BE0CB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BE0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следующим образом: наименьшее значение - -</w:t>
      </w:r>
      <w:proofErr w:type="gramStart"/>
      <w:r>
        <w:rPr>
          <w:rFonts w:ascii="Times New Roman" w:hAnsi="Times New Roman" w:cs="Times New Roman"/>
          <w:sz w:val="24"/>
          <w:szCs w:val="24"/>
        </w:rPr>
        <w:t>α,  наибольшее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+</w:t>
      </w:r>
      <w:r w:rsidRPr="00BE0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α. В середине – 0.</w:t>
      </w:r>
    </w:p>
    <w:p w14:paraId="29F4EBB4" w14:textId="77777777" w:rsidR="00BE0CB9" w:rsidRPr="00904CDE" w:rsidRDefault="00BE0CB9" w:rsidP="00BE0CB9">
      <w:pPr>
        <w:pStyle w:val="a6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E0CB9" w:rsidRPr="0090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60DF"/>
    <w:multiLevelType w:val="multilevel"/>
    <w:tmpl w:val="11B4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F62AE"/>
    <w:multiLevelType w:val="multilevel"/>
    <w:tmpl w:val="07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C05B7"/>
    <w:multiLevelType w:val="multilevel"/>
    <w:tmpl w:val="EAA8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A5C33"/>
    <w:multiLevelType w:val="multilevel"/>
    <w:tmpl w:val="B3A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8691E"/>
    <w:multiLevelType w:val="hybridMultilevel"/>
    <w:tmpl w:val="CC64C708"/>
    <w:lvl w:ilvl="0" w:tplc="7B2485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3804FFF"/>
    <w:multiLevelType w:val="multilevel"/>
    <w:tmpl w:val="4A0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42208">
    <w:abstractNumId w:val="2"/>
  </w:num>
  <w:num w:numId="2" w16cid:durableId="1144586978">
    <w:abstractNumId w:val="3"/>
  </w:num>
  <w:num w:numId="3" w16cid:durableId="1691836150">
    <w:abstractNumId w:val="1"/>
  </w:num>
  <w:num w:numId="4" w16cid:durableId="88427517">
    <w:abstractNumId w:val="5"/>
  </w:num>
  <w:num w:numId="5" w16cid:durableId="1102216463">
    <w:abstractNumId w:val="0"/>
  </w:num>
  <w:num w:numId="6" w16cid:durableId="437338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C8"/>
    <w:rsid w:val="0006510E"/>
    <w:rsid w:val="00085B40"/>
    <w:rsid w:val="00085BAE"/>
    <w:rsid w:val="000B06F5"/>
    <w:rsid w:val="000C2507"/>
    <w:rsid w:val="00174388"/>
    <w:rsid w:val="0019386E"/>
    <w:rsid w:val="001E3B44"/>
    <w:rsid w:val="003408C6"/>
    <w:rsid w:val="003503B2"/>
    <w:rsid w:val="005331BA"/>
    <w:rsid w:val="005C4DFC"/>
    <w:rsid w:val="006020B7"/>
    <w:rsid w:val="006528B1"/>
    <w:rsid w:val="00680131"/>
    <w:rsid w:val="00781EBE"/>
    <w:rsid w:val="00904CDE"/>
    <w:rsid w:val="0093637A"/>
    <w:rsid w:val="009D33C8"/>
    <w:rsid w:val="009E0853"/>
    <w:rsid w:val="00A120A2"/>
    <w:rsid w:val="00A751A2"/>
    <w:rsid w:val="00AF290E"/>
    <w:rsid w:val="00B27822"/>
    <w:rsid w:val="00B43F73"/>
    <w:rsid w:val="00B84BC2"/>
    <w:rsid w:val="00BE0CB9"/>
    <w:rsid w:val="00C25CA2"/>
    <w:rsid w:val="00C3400A"/>
    <w:rsid w:val="00CA12D1"/>
    <w:rsid w:val="00CC6134"/>
    <w:rsid w:val="00D16E96"/>
    <w:rsid w:val="00D71DC7"/>
    <w:rsid w:val="00D75E76"/>
    <w:rsid w:val="00D8793D"/>
    <w:rsid w:val="00EB335F"/>
    <w:rsid w:val="00EB7BF9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chartTrackingRefBased/>
  <w15:docId w15:val="{08386370-26FE-4B9E-854B-E11B281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5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5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4B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B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80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51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51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6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06510E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651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51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6510E"/>
  </w:style>
  <w:style w:type="character" w:customStyle="1" w:styleId="o">
    <w:name w:val="o"/>
    <w:basedOn w:val="a0"/>
    <w:rsid w:val="0006510E"/>
  </w:style>
  <w:style w:type="character" w:customStyle="1" w:styleId="p">
    <w:name w:val="p"/>
    <w:basedOn w:val="a0"/>
    <w:rsid w:val="0006510E"/>
  </w:style>
  <w:style w:type="character" w:customStyle="1" w:styleId="mi">
    <w:name w:val="mi"/>
    <w:basedOn w:val="a0"/>
    <w:rsid w:val="0006510E"/>
  </w:style>
  <w:style w:type="character" w:customStyle="1" w:styleId="s1">
    <w:name w:val="s1"/>
    <w:basedOn w:val="a0"/>
    <w:rsid w:val="0006510E"/>
  </w:style>
  <w:style w:type="character" w:customStyle="1" w:styleId="mf">
    <w:name w:val="mf"/>
    <w:basedOn w:val="a0"/>
    <w:rsid w:val="0006510E"/>
  </w:style>
  <w:style w:type="character" w:customStyle="1" w:styleId="c1">
    <w:name w:val="c1"/>
    <w:basedOn w:val="a0"/>
    <w:rsid w:val="0006510E"/>
  </w:style>
  <w:style w:type="character" w:customStyle="1" w:styleId="sa">
    <w:name w:val="sa"/>
    <w:basedOn w:val="a0"/>
    <w:rsid w:val="0006510E"/>
  </w:style>
  <w:style w:type="character" w:customStyle="1" w:styleId="kn">
    <w:name w:val="kn"/>
    <w:basedOn w:val="a0"/>
    <w:rsid w:val="0006510E"/>
  </w:style>
  <w:style w:type="character" w:customStyle="1" w:styleId="nn">
    <w:name w:val="nn"/>
    <w:basedOn w:val="a0"/>
    <w:rsid w:val="0006510E"/>
  </w:style>
  <w:style w:type="character" w:customStyle="1" w:styleId="k">
    <w:name w:val="k"/>
    <w:basedOn w:val="a0"/>
    <w:rsid w:val="0006510E"/>
  </w:style>
  <w:style w:type="character" w:customStyle="1" w:styleId="kc">
    <w:name w:val="kc"/>
    <w:basedOn w:val="a0"/>
    <w:rsid w:val="0006510E"/>
  </w:style>
  <w:style w:type="character" w:customStyle="1" w:styleId="nf">
    <w:name w:val="nf"/>
    <w:basedOn w:val="a0"/>
    <w:rsid w:val="0006510E"/>
  </w:style>
  <w:style w:type="character" w:customStyle="1" w:styleId="sd">
    <w:name w:val="sd"/>
    <w:basedOn w:val="a0"/>
    <w:rsid w:val="0006510E"/>
  </w:style>
  <w:style w:type="character" w:customStyle="1" w:styleId="nb">
    <w:name w:val="nb"/>
    <w:basedOn w:val="a0"/>
    <w:rsid w:val="0006510E"/>
  </w:style>
  <w:style w:type="character" w:customStyle="1" w:styleId="ow">
    <w:name w:val="ow"/>
    <w:basedOn w:val="a0"/>
    <w:rsid w:val="0006510E"/>
  </w:style>
  <w:style w:type="character" w:customStyle="1" w:styleId="si">
    <w:name w:val="si"/>
    <w:basedOn w:val="a0"/>
    <w:rsid w:val="0006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20</cp:revision>
  <cp:lastPrinted>2022-05-17T11:28:00Z</cp:lastPrinted>
  <dcterms:created xsi:type="dcterms:W3CDTF">2022-05-17T08:23:00Z</dcterms:created>
  <dcterms:modified xsi:type="dcterms:W3CDTF">2022-11-19T10:00:00Z</dcterms:modified>
</cp:coreProperties>
</file>