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4833" w14:textId="77777777" w:rsidR="00987CC6" w:rsidRDefault="00987CC6">
      <w:pPr>
        <w:rPr>
          <w:b/>
          <w:bCs/>
        </w:rPr>
      </w:pPr>
    </w:p>
    <w:p w14:paraId="2B9084CD" w14:textId="77777777" w:rsidR="00987CC6" w:rsidRDefault="00915760" w:rsidP="00F01DC0">
      <w:pPr>
        <w:jc w:val="center"/>
        <w:rPr>
          <w:b/>
          <w:bCs/>
        </w:rPr>
      </w:pPr>
      <w:r>
        <w:rPr>
          <w:b/>
          <w:bCs/>
        </w:rPr>
        <w:t>EDUCATION</w:t>
      </w:r>
    </w:p>
    <w:p w14:paraId="667F877B" w14:textId="42F33B1D" w:rsidR="006B07E8" w:rsidRPr="00F55679" w:rsidRDefault="006B07E8">
      <w:r>
        <w:rPr>
          <w:b/>
          <w:bCs/>
        </w:rPr>
        <w:t>Harvard University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Cambridge, MA</w:t>
      </w:r>
    </w:p>
    <w:p w14:paraId="2ED8C2EA" w14:textId="082F9AB6" w:rsidR="0004685B" w:rsidRDefault="0004685B">
      <w:r>
        <w:rPr>
          <w:b/>
          <w:bCs/>
        </w:rPr>
        <w:t>PhD</w:t>
      </w:r>
      <w:r>
        <w:t>, Psychology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May 2026</w:t>
      </w:r>
    </w:p>
    <w:p w14:paraId="2CFB82C2" w14:textId="4E55FE0A" w:rsidR="0004685B" w:rsidRDefault="0004685B">
      <w:r>
        <w:t xml:space="preserve">Dissertation: “Embodied models of health: </w:t>
      </w:r>
      <w:r w:rsidR="00B34AF0">
        <w:t>mind-body unity and the psychological determinants of physical health</w:t>
      </w:r>
      <w:r>
        <w:t>”</w:t>
      </w:r>
    </w:p>
    <w:p w14:paraId="672B4D73" w14:textId="280173C4" w:rsidR="00941A45" w:rsidRDefault="00941A45">
      <w:r>
        <w:t>Committee: Ellen Langer (primary advisor, committee chair), Leah Somerville, Fiery Cushman</w:t>
      </w:r>
    </w:p>
    <w:p w14:paraId="69E3C952" w14:textId="77777777" w:rsidR="00284471" w:rsidRDefault="00284471"/>
    <w:p w14:paraId="75DBACF7" w14:textId="254EE886" w:rsidR="00284471" w:rsidRPr="007303B8" w:rsidRDefault="00022E4A">
      <w:r>
        <w:rPr>
          <w:b/>
          <w:bCs/>
        </w:rPr>
        <w:t xml:space="preserve">University of California at Berkeley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Berkeley, CA</w:t>
      </w:r>
    </w:p>
    <w:p w14:paraId="15DD313F" w14:textId="5F3B1D31" w:rsidR="00022E4A" w:rsidRPr="007303B8" w:rsidRDefault="00022E4A">
      <w:r>
        <w:rPr>
          <w:b/>
          <w:bCs/>
        </w:rPr>
        <w:t xml:space="preserve">BA, </w:t>
      </w:r>
      <w:r>
        <w:t>Psychology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May 2009</w:t>
      </w:r>
    </w:p>
    <w:p w14:paraId="73E79098" w14:textId="77777777" w:rsidR="00987CC6" w:rsidRDefault="00987CC6"/>
    <w:p w14:paraId="00AC0001" w14:textId="00AC0001" w:rsidR="00987CC6" w:rsidRDefault="00987CC6">
      <w:pPr>
        <w:jc w:val="center"/>
        <w:rPr>
          <w:b/>
          <w:bCs/>
        </w:rPr>
      </w:pPr>
      <w:r>
        <w:rPr>
          <w:b/>
          <w:bCs/>
        </w:rPr>
        <w:t>ACADEMIC APPOINTMENTS</w:t>
      </w:r>
    </w:p>
    <w:p w14:paraId="00AC0002" w14:textId="7926DE9D" w:rsidR="00987CC6" w:rsidRDefault="00987CC6">
      <w:r>
        <w:rPr>
          <w:b/>
          <w:bCs/>
        </w:rPr>
        <w:t>oTree Open Source Research Foundation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>June 2026 – May 2027</w:t>
      </w:r>
    </w:p>
    <w:p w14:paraId="00AC0003" w14:textId="349DC08F" w:rsidR="00987CC6" w:rsidRDefault="00987CC6">
      <w:r>
        <w:t>Postdoctoral Research Fellow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AC0004" w14:textId="00AC0004" w:rsidR="00987CC6" w:rsidRDefault="00987CC6"/>
    <w:p w14:paraId="00AC0005" w14:textId="10B0FAD7" w:rsidR="00987CC6" w:rsidRDefault="00987CC6">
      <w:r>
        <w:rPr>
          <w:b/>
          <w:bCs/>
        </w:rPr>
        <w:t>Harvard University, Department of Psychology</w:t>
      </w:r>
      <w:r>
        <w:tab/>
      </w:r>
      <w:r>
        <w:tab/>
      </w:r>
      <w:r>
        <w:tab/>
      </w:r>
      <w:r>
        <w:tab/>
        <w:t>June 2026 – May 2027</w:t>
      </w:r>
      <w:r>
        <w:tab/>
      </w:r>
    </w:p>
    <w:p w14:paraId="00AC0006" w14:textId="3595209C" w:rsidR="00987CC6" w:rsidRDefault="00987CC6">
      <w:r>
        <w:t>Postdoctoral Research Associate, Langer Lab</w:t>
      </w:r>
      <w:r>
        <w:tab/>
      </w:r>
      <w:r>
        <w:tab/>
      </w:r>
      <w:r>
        <w:tab/>
      </w:r>
    </w:p>
    <w:p w14:paraId="00AC0007" w14:textId="00AC0007" w:rsidR="00987CC6" w:rsidRDefault="00987CC6"/>
    <w:p w14:paraId="15A30E22" w14:textId="77777777" w:rsidR="00987CC6" w:rsidRDefault="00915760" w:rsidP="00C93BB6">
      <w:pPr>
        <w:jc w:val="center"/>
        <w:rPr>
          <w:b/>
          <w:bCs/>
        </w:rPr>
      </w:pPr>
      <w:r>
        <w:rPr>
          <w:b/>
          <w:bCs/>
        </w:rPr>
        <w:t>RESEARCH INTERESTS</w:t>
      </w:r>
    </w:p>
    <w:p w14:paraId="2B61EC05" w14:textId="381BEF58" w:rsidR="00987CC6" w:rsidRDefault="00915760">
      <w:r>
        <w:t xml:space="preserve">Psychological influences on physical health; how mindsets shape performance and health outcomes; improving health and performance by identifying and intervening on limiting beliefs </w:t>
      </w:r>
    </w:p>
    <w:p w14:paraId="66A84219" w14:textId="77777777" w:rsidR="00987CC6" w:rsidRDefault="00987CC6"/>
    <w:p w14:paraId="5FFCA175" w14:textId="725149C6" w:rsidR="00987CC6" w:rsidRDefault="00915760" w:rsidP="00C93BB6">
      <w:pPr>
        <w:jc w:val="center"/>
        <w:rPr>
          <w:b/>
          <w:bCs/>
        </w:rPr>
      </w:pPr>
      <w:r>
        <w:rPr>
          <w:b/>
          <w:bCs/>
        </w:rPr>
        <w:t>PUBLICATIONS</w:t>
      </w:r>
    </w:p>
    <w:p w14:paraId="703707AA" w14:textId="11605CAE" w:rsidR="00D51BA4" w:rsidRPr="00D51BA4" w:rsidRDefault="00D51BA4" w:rsidP="00D51BA4">
      <w:pPr>
        <w:ind w:left="360" w:hanging="360"/>
      </w:pPr>
      <w:r>
        <w:t xml:space="preserve">Aungle, P., &amp; Langer, E. (2023). Physical healing as a function of perceived time. </w:t>
      </w:r>
      <w:r>
        <w:rPr>
          <w:i/>
          <w:iCs/>
        </w:rPr>
        <w:t>Scientific Reports</w:t>
      </w:r>
      <w:r>
        <w:t>,</w:t>
      </w:r>
      <w:r>
        <w:rPr>
          <w:i/>
          <w:iCs/>
        </w:rPr>
        <w:t xml:space="preserve"> 13</w:t>
      </w:r>
      <w:r>
        <w:t xml:space="preserve">(1), 22432. </w:t>
      </w:r>
      <w:hyperlink r:id="rId8" w:history="1">
        <w:r>
          <w:rPr>
            <w:rStyle w:val="Hyperlink"/>
          </w:rPr>
          <w:t>https://doi.org/10.1038/s41598-023-50009-3</w:t>
        </w:r>
      </w:hyperlink>
      <w:r>
        <w:t xml:space="preserve">  </w:t>
      </w:r>
    </w:p>
    <w:p w14:paraId="770C62F5" w14:textId="77777777" w:rsidR="00987CC6" w:rsidRDefault="00915760">
      <w:pPr>
        <w:ind w:left="360" w:hanging="360"/>
      </w:pPr>
      <w:r>
        <w:t xml:space="preserve"> </w:t>
      </w:r>
    </w:p>
    <w:p w14:paraId="5EE20A19" w14:textId="5CFF5470" w:rsidR="00D91D76" w:rsidRDefault="00D91D76" w:rsidP="00D91D76">
      <w:pPr>
        <w:ind w:left="360" w:hanging="360"/>
      </w:pPr>
      <w:r>
        <w:t xml:space="preserve">Aungle, P., &amp; Langer, E. (2024). The borderline effect for diabetes: when no difference makes a difference. </w:t>
      </w:r>
      <w:r>
        <w:rPr>
          <w:i/>
          <w:iCs/>
        </w:rPr>
        <w:t>Frontiers in Psychology</w:t>
      </w:r>
      <w:r>
        <w:t>,</w:t>
      </w:r>
      <w:r>
        <w:rPr>
          <w:i/>
          <w:iCs/>
        </w:rPr>
        <w:t xml:space="preserve"> 15</w:t>
      </w:r>
      <w:r>
        <w:t xml:space="preserve">. </w:t>
      </w:r>
      <w:hyperlink r:id="rId9" w:history="1">
        <w:r>
          <w:rPr>
            <w:rStyle w:val="Hyperlink"/>
          </w:rPr>
          <w:t>https://doi.org/10.3389/fpsyg.2024.1333248</w:t>
        </w:r>
      </w:hyperlink>
      <w:r>
        <w:t xml:space="preserve">  </w:t>
      </w:r>
    </w:p>
    <w:p w14:paraId="25C102D8" w14:textId="77777777" w:rsidR="004B34DB" w:rsidRDefault="004B34DB" w:rsidP="00D91D76">
      <w:pPr>
        <w:ind w:left="360" w:hanging="360"/>
      </w:pPr>
    </w:p>
    <w:p w14:paraId="4E56DAD9" w14:textId="64D426FB" w:rsidR="004B34DB" w:rsidRPr="00D91D76" w:rsidRDefault="00D27CA6" w:rsidP="00D91D76">
      <w:pPr>
        <w:ind w:left="360" w:hanging="360"/>
      </w:pPr>
      <w:r>
        <w:t xml:space="preserve">Langer, E., &amp; Aungle, P. (2024). How much do our thoughts shape our health? </w:t>
      </w:r>
      <w:r>
        <w:rPr>
          <w:i/>
          <w:iCs/>
        </w:rPr>
        <w:t>Scientific American</w:t>
      </w:r>
      <w:r>
        <w:t xml:space="preserve">. </w:t>
      </w:r>
      <w:hyperlink r:id="rId10" w:history="1">
        <w:r>
          <w:rPr>
            <w:rStyle w:val="Hyperlink"/>
          </w:rPr>
          <w:t>https://www.scientificamerican.com/article/how-much-do-our-thoughts-shape-our-health/</w:t>
        </w:r>
      </w:hyperlink>
      <w:r>
        <w:t xml:space="preserve"> </w:t>
      </w:r>
    </w:p>
    <w:p w14:paraId="0B1AF61B" w14:textId="77777777" w:rsidR="00BE655A" w:rsidRDefault="00BE655A">
      <w:pPr>
        <w:ind w:left="360" w:hanging="360"/>
      </w:pPr>
    </w:p>
    <w:p w14:paraId="007035E5" w14:textId="0784B621" w:rsidR="008F4119" w:rsidRDefault="002D63FC" w:rsidP="004B34DB">
      <w:pPr>
        <w:suppressAutoHyphens w:val="0"/>
        <w:autoSpaceDE w:val="0"/>
        <w:autoSpaceDN w:val="0"/>
        <w:adjustRightInd w:val="0"/>
        <w:ind w:left="720" w:right="-720" w:hanging="720"/>
        <w:rPr>
          <w:rFonts w:cstheme="minorHAnsi"/>
          <w:kern w:val="0"/>
        </w:rPr>
      </w:pPr>
      <w:r>
        <w:rPr>
          <w:rFonts w:cstheme="minorHAnsi"/>
          <w:kern w:val="0"/>
        </w:rPr>
        <w:t>Aungle, P., Holmes, N., &amp; Chen, D. (</w:t>
      </w:r>
      <w:r w:rsidR="003B5459">
        <w:rPr>
          <w:rFonts w:cstheme="minorHAnsi"/>
          <w:kern w:val="0"/>
        </w:rPr>
        <w:t>2026</w:t>
      </w:r>
      <w:r>
        <w:rPr>
          <w:rFonts w:cstheme="minorHAnsi"/>
          <w:kern w:val="0"/>
        </w:rPr>
        <w:t xml:space="preserve">). Beyond Statistical Myopia: Replying to a Misguided Critique of Mind-Body Research. </w:t>
      </w:r>
      <w:r>
        <w:rPr>
          <w:rFonts w:cstheme="minorHAnsi"/>
          <w:i/>
          <w:iCs/>
          <w:kern w:val="0"/>
        </w:rPr>
        <w:t>Advances in Methods and Practices in Psychological Science</w:t>
      </w:r>
      <w:r>
        <w:rPr>
          <w:rFonts w:cstheme="minorHAnsi"/>
          <w:kern w:val="0"/>
        </w:rPr>
        <w:t xml:space="preserve">. </w:t>
      </w:r>
      <w:hyperlink r:id="rId11" w:history="1">
        <w:r>
          <w:rPr>
            <w:rStyle w:val="Hyperlink"/>
            <w:rFonts w:cstheme="minorHAnsi"/>
            <w:kern w:val="0"/>
          </w:rPr>
          <w:t>https://doi.org/10.31234/osf.io/mgw73_v1</w:t>
        </w:r>
      </w:hyperlink>
      <w:r>
        <w:rPr>
          <w:rFonts w:cstheme="minorHAnsi"/>
          <w:kern w:val="0"/>
        </w:rPr>
        <w:t xml:space="preserve"> </w:t>
      </w:r>
    </w:p>
    <w:p w14:paraId="0324240B" w14:textId="77777777" w:rsidR="00787077" w:rsidRDefault="00787077" w:rsidP="004B34DB">
      <w:pPr>
        <w:suppressAutoHyphens w:val="0"/>
        <w:autoSpaceDE w:val="0"/>
        <w:autoSpaceDN w:val="0"/>
        <w:adjustRightInd w:val="0"/>
        <w:ind w:left="720" w:right="-720" w:hanging="720"/>
        <w:rPr>
          <w:rFonts w:cstheme="minorHAnsi"/>
          <w:kern w:val="0"/>
        </w:rPr>
      </w:pPr>
    </w:p>
    <w:p w14:paraId="6FF2EACA" w14:textId="70A76250" w:rsidR="0020457D" w:rsidRDefault="0020457D" w:rsidP="00DE2FCA">
      <w:pPr>
        <w:ind w:left="360" w:hanging="360"/>
      </w:pPr>
      <w:r>
        <w:t>Aun</w:t>
      </w:r>
      <w:r w:rsidR="002D3E45">
        <w:t>g</w:t>
      </w:r>
      <w:r>
        <w:t>le, P. &amp; Pagnini, F. (</w:t>
      </w:r>
      <w:r>
        <w:rPr>
          <w:i/>
          <w:iCs/>
        </w:rPr>
        <w:t>under review</w:t>
      </w:r>
      <w:r>
        <w:t xml:space="preserve">). </w:t>
      </w:r>
      <w:r w:rsidR="00BB5A8E" w:rsidRPr="009F3FC9">
        <w:t xml:space="preserve">Reconsidering the Exclusion of </w:t>
      </w:r>
      <w:proofErr w:type="spellStart"/>
      <w:r w:rsidR="00BB5A8E" w:rsidRPr="009F3FC9">
        <w:t>Langerian</w:t>
      </w:r>
      <w:proofErr w:type="spellEnd"/>
      <w:r w:rsidR="00BB5A8E" w:rsidRPr="009F3FC9">
        <w:t xml:space="preserve"> Mindfulness:</w:t>
      </w:r>
      <w:r w:rsidR="00DE2FCA" w:rsidRPr="009F3FC9">
        <w:t xml:space="preserve"> </w:t>
      </w:r>
      <w:r w:rsidR="00BB5A8E" w:rsidRPr="009F3FC9">
        <w:t>A Commentary on Chems-Maarif et al.</w:t>
      </w:r>
      <w:r w:rsidR="00BB5A8E" w:rsidRPr="00DF5DDB">
        <w:t xml:space="preserve"> (2025)</w:t>
      </w:r>
      <w:r w:rsidR="00DE2FCA">
        <w:rPr>
          <w:i/>
          <w:iCs/>
        </w:rPr>
        <w:t xml:space="preserve">. </w:t>
      </w:r>
      <w:r w:rsidR="00DE2FCA">
        <w:t>[</w:t>
      </w:r>
      <w:r w:rsidR="00DE2FCA">
        <w:rPr>
          <w:i/>
          <w:iCs/>
        </w:rPr>
        <w:t>Mindfulness</w:t>
      </w:r>
      <w:r w:rsidR="00DE2FCA">
        <w:t>]</w:t>
      </w:r>
    </w:p>
    <w:p w14:paraId="57B80505" w14:textId="77777777" w:rsidR="002D63FC" w:rsidRDefault="002D63FC" w:rsidP="002D3E45"/>
    <w:p w14:paraId="160B4AE7" w14:textId="40E6D2E2" w:rsidR="00987CC6" w:rsidRDefault="00214725" w:rsidP="00787077">
      <w:pPr>
        <w:ind w:left="360" w:hanging="360"/>
        <w:jc w:val="center"/>
        <w:rPr>
          <w:b/>
          <w:bCs/>
        </w:rPr>
      </w:pPr>
      <w:r>
        <w:rPr>
          <w:b/>
          <w:bCs/>
        </w:rPr>
        <w:t>RESEARCH IN PROGRESS</w:t>
      </w:r>
    </w:p>
    <w:p w14:paraId="761BCD3F" w14:textId="77777777" w:rsidR="006F2441" w:rsidRDefault="006F2441" w:rsidP="006F2441">
      <w:pPr>
        <w:ind w:left="360" w:hanging="360"/>
      </w:pPr>
      <w:r>
        <w:t>Aungle, P. &amp; Langer, E. (</w:t>
      </w:r>
      <w:r>
        <w:rPr>
          <w:i/>
          <w:iCs/>
        </w:rPr>
        <w:t>in prep</w:t>
      </w:r>
      <w:r>
        <w:t xml:space="preserve">). </w:t>
      </w:r>
      <w:r w:rsidRPr="009F3FC9">
        <w:t>Embodied models of health: A theoretical framework of mind-body unity</w:t>
      </w:r>
      <w:r>
        <w:rPr>
          <w:i/>
          <w:iCs/>
        </w:rPr>
        <w:t xml:space="preserve">. </w:t>
      </w:r>
      <w:hyperlink r:id="rId12" w:history="1">
        <w:r>
          <w:rPr>
            <w:rStyle w:val="Hyperlink"/>
          </w:rPr>
          <w:t>https://doi.org/10.31234/osf.io/ubtxw_v1</w:t>
        </w:r>
      </w:hyperlink>
      <w:r>
        <w:t xml:space="preserve"> </w:t>
      </w:r>
    </w:p>
    <w:p w14:paraId="1EEC8B25" w14:textId="0C0FB9F2" w:rsidR="00E77531" w:rsidRDefault="00E77531">
      <w:pPr>
        <w:ind w:left="360" w:hanging="360"/>
      </w:pPr>
      <w:r>
        <w:lastRenderedPageBreak/>
        <w:t>Aungle, P., Matta, PM., Loecher, M., Chen, D. (</w:t>
      </w:r>
      <w:r>
        <w:rPr>
          <w:i/>
          <w:iCs/>
        </w:rPr>
        <w:t>in prep</w:t>
      </w:r>
      <w:r>
        <w:t xml:space="preserve">). </w:t>
      </w:r>
      <w:r w:rsidRPr="009F3FC9">
        <w:t xml:space="preserve">A computational framework of mind-body unity: formalizing embodied models of health. </w:t>
      </w:r>
    </w:p>
    <w:p w14:paraId="7BA7C2E9" w14:textId="77777777" w:rsidR="006F2441" w:rsidRDefault="006F2441">
      <w:pPr>
        <w:ind w:left="360" w:hanging="360"/>
      </w:pPr>
    </w:p>
    <w:p w14:paraId="4A454719" w14:textId="487A9DC5" w:rsidR="00987CC6" w:rsidRPr="009F3FC9" w:rsidRDefault="00915760" w:rsidP="00FA30D0">
      <w:pPr>
        <w:ind w:left="360" w:hanging="360"/>
      </w:pPr>
      <w:r>
        <w:t>Aungle, P., Zhang, Y., Nagarathinam, V., Paradis, J., Chen, D. (i</w:t>
      </w:r>
      <w:r>
        <w:rPr>
          <w:i/>
          <w:iCs/>
        </w:rPr>
        <w:t>n prep</w:t>
      </w:r>
      <w:r>
        <w:t xml:space="preserve">). </w:t>
      </w:r>
      <w:r w:rsidRPr="009F3FC9">
        <w:t>The surprising power of sadness in workplace conflict: when vulnerability outperforms dominance.</w:t>
      </w:r>
    </w:p>
    <w:p w14:paraId="5DBF5097" w14:textId="77777777" w:rsidR="002A5EEE" w:rsidRDefault="002A5EEE" w:rsidP="00BE655A"/>
    <w:p w14:paraId="57705E7D" w14:textId="2734D533" w:rsidR="000B32E1" w:rsidRDefault="00915760" w:rsidP="0064319D">
      <w:pPr>
        <w:ind w:left="360" w:hanging="360"/>
        <w:rPr>
          <w:i/>
          <w:iCs/>
        </w:rPr>
      </w:pPr>
      <w:r>
        <w:t>Aungle, P., Bross, J., &amp; Langer, E. (i</w:t>
      </w:r>
      <w:r>
        <w:rPr>
          <w:i/>
          <w:iCs/>
        </w:rPr>
        <w:t>n prep</w:t>
      </w:r>
      <w:r>
        <w:t xml:space="preserve">). </w:t>
      </w:r>
      <w:r w:rsidRPr="009F3FC9">
        <w:t>Manipulating temporal expectations to accelerate healing after cataract surgery: a randomized controlled trial.</w:t>
      </w:r>
    </w:p>
    <w:p w14:paraId="4BD8A017" w14:textId="77777777" w:rsidR="006B0DD9" w:rsidRDefault="006B0DD9" w:rsidP="0064319D">
      <w:pPr>
        <w:ind w:left="360" w:hanging="360"/>
        <w:rPr>
          <w:i/>
          <w:iCs/>
        </w:rPr>
      </w:pPr>
    </w:p>
    <w:p w14:paraId="5CE6C74F" w14:textId="42F17161" w:rsidR="006B0DD9" w:rsidRDefault="00EC4BDB" w:rsidP="0064319D">
      <w:pPr>
        <w:ind w:left="360" w:hanging="360"/>
        <w:rPr>
          <w:i/>
          <w:iCs/>
        </w:rPr>
      </w:pPr>
      <w:r w:rsidRPr="00EC4BDB">
        <w:t>Mehmood</w:t>
      </w:r>
      <w:r>
        <w:t xml:space="preserve">, S., </w:t>
      </w:r>
      <w:r w:rsidR="00C36E21" w:rsidRPr="00C36E21">
        <w:t>Bakhtawar</w:t>
      </w:r>
      <w:r w:rsidR="00C36E21">
        <w:t>, A., Brown, H., Aungle, P., Reinhart, E., Chen, D. (</w:t>
      </w:r>
      <w:r w:rsidR="00C36E21">
        <w:rPr>
          <w:i/>
          <w:iCs/>
        </w:rPr>
        <w:t>in prep</w:t>
      </w:r>
      <w:r w:rsidR="00C36E21">
        <w:t xml:space="preserve">). </w:t>
      </w:r>
      <w:r w:rsidR="00BC6ABC" w:rsidRPr="009F3FC9">
        <w:t>Transmitting Tranquility: The Impact of Teacher Mindfulness and CBT on Student Achievement</w:t>
      </w:r>
      <w:r w:rsidR="00BC6ABC" w:rsidRPr="009F3FC9">
        <w:t>.</w:t>
      </w:r>
    </w:p>
    <w:p w14:paraId="5CD8598D" w14:textId="77777777" w:rsidR="0011290C" w:rsidRDefault="0011290C" w:rsidP="0064319D">
      <w:pPr>
        <w:ind w:left="360" w:hanging="360"/>
        <w:rPr>
          <w:i/>
          <w:iCs/>
        </w:rPr>
      </w:pPr>
    </w:p>
    <w:p w14:paraId="07844FC4" w14:textId="261B382C" w:rsidR="0011290C" w:rsidRPr="00D33DBA" w:rsidRDefault="0011290C" w:rsidP="0064319D">
      <w:pPr>
        <w:ind w:left="360" w:hanging="360"/>
      </w:pPr>
      <w:proofErr w:type="spellStart"/>
      <w:r>
        <w:t>Aydinian</w:t>
      </w:r>
      <w:proofErr w:type="spellEnd"/>
      <w:r>
        <w:t xml:space="preserve">, T., </w:t>
      </w:r>
      <w:r w:rsidR="00D33DBA">
        <w:t>Barzilai, D., Aungle, P., Langer, E. (</w:t>
      </w:r>
      <w:r w:rsidR="00D33DBA">
        <w:rPr>
          <w:i/>
          <w:iCs/>
        </w:rPr>
        <w:t>in prep</w:t>
      </w:r>
      <w:r w:rsidR="00D33DBA">
        <w:t xml:space="preserve">). </w:t>
      </w:r>
      <w:r w:rsidR="00D33DBA" w:rsidRPr="00DF5DDB">
        <w:t>Mindfulness, Mind-Body Unity, and Longevity</w:t>
      </w:r>
      <w:r w:rsidR="00D33DBA" w:rsidRPr="00DF5DDB">
        <w:t>.</w:t>
      </w:r>
    </w:p>
    <w:p w14:paraId="491441EE" w14:textId="52D14F44" w:rsidR="00987CC6" w:rsidRDefault="00987CC6"/>
    <w:p w14:paraId="29322FFD" w14:textId="06A7ACD7" w:rsidR="00987CC6" w:rsidRDefault="00915760" w:rsidP="00C93BB6">
      <w:pPr>
        <w:jc w:val="center"/>
        <w:rPr>
          <w:b/>
          <w:bCs/>
        </w:rPr>
      </w:pPr>
      <w:r>
        <w:rPr>
          <w:b/>
          <w:bCs/>
        </w:rPr>
        <w:t>TEACHING EXPERIENCE</w:t>
      </w:r>
    </w:p>
    <w:p w14:paraId="0243A990" w14:textId="7B51F3AD" w:rsidR="009A47D3" w:rsidRPr="0059236A" w:rsidRDefault="00966824">
      <w:r>
        <w:rPr>
          <w:b/>
          <w:bCs/>
        </w:rPr>
        <w:t xml:space="preserve">Harvard University, </w:t>
      </w:r>
      <w:r>
        <w:t>Psychology Department</w:t>
      </w:r>
    </w:p>
    <w:p w14:paraId="0692A597" w14:textId="44AC0DF3" w:rsidR="009C30B7" w:rsidRPr="00533EFD" w:rsidRDefault="009C30B7" w:rsidP="009C30B7">
      <w:r>
        <w:rPr>
          <w:i/>
          <w:iCs/>
        </w:rPr>
        <w:t>Teaching Fellow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t>Spring 2026</w:t>
      </w:r>
    </w:p>
    <w:p w14:paraId="42E73BE4" w14:textId="51CE95F3" w:rsidR="009C30B7" w:rsidRDefault="009C30B7" w:rsidP="009C30B7">
      <w:r>
        <w:t>Course: “Introduction to Social Psychology” (professor of record: Ashwini Ashokkumar)</w:t>
      </w:r>
    </w:p>
    <w:p w14:paraId="3BF16FD9" w14:textId="6C4DD17F" w:rsidR="009C30B7" w:rsidRDefault="009C30B7" w:rsidP="009C30B7">
      <w:r>
        <w:t xml:space="preserve">Average student rating: </w:t>
      </w:r>
      <w:r w:rsidR="00597C42">
        <w:t>4.82</w:t>
      </w:r>
      <w:r w:rsidR="00CC2310">
        <w:t>/5.0</w:t>
      </w:r>
    </w:p>
    <w:p w14:paraId="739F0966" w14:textId="7C1DCA1D" w:rsidR="009C30B7" w:rsidRPr="009C30B7" w:rsidRDefault="009C30B7" w:rsidP="009C30B7">
      <w:pPr>
        <w:pStyle w:val="ListParagraph"/>
        <w:numPr>
          <w:ilvl w:val="0"/>
          <w:numId w:val="1"/>
        </w:numPr>
      </w:pPr>
      <w:r>
        <w:t xml:space="preserve">Led 1 section of 15 students  </w:t>
      </w:r>
    </w:p>
    <w:p w14:paraId="0CA86EE7" w14:textId="77777777" w:rsidR="009C30B7" w:rsidRDefault="009C30B7">
      <w:pPr>
        <w:rPr>
          <w:i/>
          <w:iCs/>
        </w:rPr>
      </w:pPr>
    </w:p>
    <w:p w14:paraId="0E602689" w14:textId="373879E1" w:rsidR="005576CC" w:rsidRPr="003C5CBF" w:rsidRDefault="005576CC">
      <w:r>
        <w:rPr>
          <w:i/>
          <w:iCs/>
        </w:rPr>
        <w:t>Head Teaching Fellow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t>Fall 2025</w:t>
      </w:r>
    </w:p>
    <w:p w14:paraId="0E1AC7A0" w14:textId="77777777" w:rsidR="005576CC" w:rsidRDefault="005576CC" w:rsidP="005576CC">
      <w:r>
        <w:t>Course: “Health: A Positive Psychology Perspective,” (professor of record: Ellen Langer)</w:t>
      </w:r>
    </w:p>
    <w:p w14:paraId="338C3488" w14:textId="18B98758" w:rsidR="004A0913" w:rsidRDefault="005576CC" w:rsidP="005576CC">
      <w:r>
        <w:t>Average student rating: 4.80/5.0</w:t>
      </w:r>
    </w:p>
    <w:p w14:paraId="7C700441" w14:textId="6D77AF7B" w:rsidR="004A0913" w:rsidRDefault="00980587" w:rsidP="004A0913">
      <w:pPr>
        <w:pStyle w:val="ListParagraph"/>
        <w:numPr>
          <w:ilvl w:val="0"/>
          <w:numId w:val="2"/>
        </w:numPr>
      </w:pPr>
      <w:r>
        <w:t>Collaborated with Professor Langer to create the course syllabus, developed all section materials, taught all 5 sections for the course of approximately 80 students in total</w:t>
      </w:r>
    </w:p>
    <w:p w14:paraId="06A70E58" w14:textId="77777777" w:rsidR="005576CC" w:rsidRDefault="005576CC">
      <w:pPr>
        <w:rPr>
          <w:i/>
          <w:iCs/>
        </w:rPr>
      </w:pPr>
    </w:p>
    <w:p w14:paraId="47D79FE5" w14:textId="19B317DC" w:rsidR="00630C90" w:rsidRPr="00DD41E4" w:rsidRDefault="00685D18">
      <w:r>
        <w:rPr>
          <w:i/>
          <w:iCs/>
        </w:rPr>
        <w:t>Head Teaching Fellow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tab/>
      </w:r>
      <w:r>
        <w:tab/>
      </w:r>
      <w:r>
        <w:tab/>
        <w:t>Fall 2023</w:t>
      </w:r>
    </w:p>
    <w:p w14:paraId="5CA4908F" w14:textId="21C9CAD6" w:rsidR="0059236A" w:rsidRDefault="00630C90">
      <w:r>
        <w:t>Course: “Health: A Positive Psychology Perspective,” (professor of record: Ellen Langer)</w:t>
      </w:r>
    </w:p>
    <w:p w14:paraId="105D0128" w14:textId="38F7ED3C" w:rsidR="00DD41E4" w:rsidRDefault="00DD41E4">
      <w:r>
        <w:t>Average student rating: 4.95/5.0</w:t>
      </w:r>
    </w:p>
    <w:p w14:paraId="0A4B5730" w14:textId="56E5CCA7" w:rsidR="00652C32" w:rsidRDefault="00652C32" w:rsidP="00652C32">
      <w:pPr>
        <w:pStyle w:val="ListParagraph"/>
        <w:numPr>
          <w:ilvl w:val="0"/>
          <w:numId w:val="1"/>
        </w:numPr>
      </w:pPr>
      <w:r>
        <w:t>Collaborated with Professor Langer to create the course syllabus, developed all section materials, led weekly meeting with teaching staff, taught 2 sections</w:t>
      </w:r>
    </w:p>
    <w:p w14:paraId="5CC411F3" w14:textId="77777777" w:rsidR="00AA6149" w:rsidRDefault="00AA6149" w:rsidP="00AA6149">
      <w:pPr>
        <w:ind w:left="360"/>
      </w:pPr>
    </w:p>
    <w:p w14:paraId="5D9785DE" w14:textId="311C0E29" w:rsidR="00C86998" w:rsidRPr="00A84D94" w:rsidRDefault="00663FD4" w:rsidP="00590DB3">
      <w:r>
        <w:rPr>
          <w:i/>
          <w:iCs/>
        </w:rPr>
        <w:t>Instructor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tab/>
      </w:r>
      <w:r>
        <w:tab/>
      </w:r>
      <w:r>
        <w:tab/>
        <w:t>2023-2024</w:t>
      </w:r>
    </w:p>
    <w:p w14:paraId="7EB5C892" w14:textId="6F1272E6" w:rsidR="00663FD4" w:rsidRDefault="00201BF2" w:rsidP="00590DB3">
      <w:r>
        <w:t>Course: “Instructional Styles in Psychology” (sole instructor)</w:t>
      </w:r>
    </w:p>
    <w:p w14:paraId="4BBB9966" w14:textId="61F5A7CA" w:rsidR="00B1331E" w:rsidRDefault="00B1331E" w:rsidP="00590DB3">
      <w:r>
        <w:t>Average student rating: 4.5/5.0</w:t>
      </w:r>
    </w:p>
    <w:p w14:paraId="644D948A" w14:textId="7A00A2F0" w:rsidR="00990BEE" w:rsidRDefault="00990BEE" w:rsidP="00590DB3">
      <w:pPr>
        <w:pStyle w:val="ListParagraph"/>
        <w:numPr>
          <w:ilvl w:val="0"/>
          <w:numId w:val="1"/>
        </w:numPr>
      </w:pPr>
      <w:r>
        <w:t xml:space="preserve">Designed and taught a required pedagogy course for new graduate student teaching fellows in the psychology department </w:t>
      </w:r>
    </w:p>
    <w:p w14:paraId="79BE865D" w14:textId="77777777" w:rsidR="00AA6149" w:rsidRDefault="00AA6149" w:rsidP="00590DB3"/>
    <w:p w14:paraId="10F7D159" w14:textId="5B7D3E8B" w:rsidR="00337CA3" w:rsidRPr="00DA0E14" w:rsidRDefault="00FA6F0F" w:rsidP="00590DB3">
      <w:r>
        <w:rPr>
          <w:i/>
          <w:iCs/>
        </w:rPr>
        <w:t>Psychology Department Pedagogy Fellow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t>2023-2024</w:t>
      </w:r>
    </w:p>
    <w:p w14:paraId="483C7138" w14:textId="75F10032" w:rsidR="00BA6AEE" w:rsidRDefault="00BA6AEE" w:rsidP="005C00E0">
      <w:pPr>
        <w:pStyle w:val="ListParagraph"/>
        <w:numPr>
          <w:ilvl w:val="0"/>
          <w:numId w:val="1"/>
        </w:numPr>
      </w:pPr>
      <w:r>
        <w:t xml:space="preserve">Provided teaching consultations to teaching fellows in the department, attended weekly workshops at the Derek Bok Center for Teaching and Learning, completed a capstone project to help future psychology pedagogy fellows develop their courses </w:t>
      </w:r>
    </w:p>
    <w:p w14:paraId="585A6007" w14:textId="77777777" w:rsidR="00CD3AF6" w:rsidRDefault="00CD3AF6" w:rsidP="00CD3AF6">
      <w:pPr>
        <w:ind w:left="360"/>
      </w:pPr>
    </w:p>
    <w:p w14:paraId="00FE3FFE" w14:textId="330D01C4" w:rsidR="00CD3AF6" w:rsidRPr="00533EFD" w:rsidRDefault="00745DC3" w:rsidP="005C00E0">
      <w:r>
        <w:rPr>
          <w:i/>
          <w:iCs/>
        </w:rPr>
        <w:lastRenderedPageBreak/>
        <w:t>Teaching Fellow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t>Spring 2023</w:t>
      </w:r>
    </w:p>
    <w:p w14:paraId="48FA2C2E" w14:textId="3B3B808F" w:rsidR="00745DC3" w:rsidRDefault="00745DC3" w:rsidP="005C00E0">
      <w:r>
        <w:t>Course: “Introduction to Social Psychology” (professor of record: Fiery Cushman)</w:t>
      </w:r>
    </w:p>
    <w:p w14:paraId="49A3CEA7" w14:textId="5E0F1F8C" w:rsidR="008B692C" w:rsidRDefault="008B692C" w:rsidP="005C00E0">
      <w:r>
        <w:t>Average student rating: 4.52/5.0</w:t>
      </w:r>
    </w:p>
    <w:p w14:paraId="23B41CC9" w14:textId="6029FE8B" w:rsidR="00D50E6E" w:rsidRPr="00745DC3" w:rsidRDefault="00D50E6E" w:rsidP="00D50E6E">
      <w:pPr>
        <w:pStyle w:val="ListParagraph"/>
        <w:numPr>
          <w:ilvl w:val="0"/>
          <w:numId w:val="1"/>
        </w:numPr>
      </w:pPr>
      <w:r>
        <w:t xml:space="preserve">Led 2 sections of approximately 20 students each </w:t>
      </w:r>
    </w:p>
    <w:p w14:paraId="0DEB9CE0" w14:textId="77777777" w:rsidR="00663FD4" w:rsidRPr="00663FD4" w:rsidRDefault="00663FD4" w:rsidP="00C86998">
      <w:pPr>
        <w:ind w:left="360"/>
        <w:rPr>
          <w:i/>
          <w:iCs/>
        </w:rPr>
      </w:pPr>
    </w:p>
    <w:p w14:paraId="4F5D58EE" w14:textId="3CB8A7D9" w:rsidR="003657F8" w:rsidRPr="00DD41E4" w:rsidRDefault="003657F8" w:rsidP="003657F8">
      <w:pPr>
        <w:keepNext/>
      </w:pPr>
      <w:r>
        <w:rPr>
          <w:i/>
          <w:iCs/>
        </w:rPr>
        <w:t>Teaching Fellow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tab/>
      </w:r>
      <w:r>
        <w:tab/>
      </w:r>
      <w:r>
        <w:tab/>
        <w:t>Fall 2021 &amp; 2022</w:t>
      </w:r>
    </w:p>
    <w:p w14:paraId="4B297302" w14:textId="77777777" w:rsidR="003657F8" w:rsidRDefault="003657F8" w:rsidP="003657F8">
      <w:pPr>
        <w:keepNext/>
      </w:pPr>
      <w:r>
        <w:t>Course: “Health: A Positive Psychology Perspective,” (professor of record: Ellen Langer)</w:t>
      </w:r>
    </w:p>
    <w:p w14:paraId="102DF7AF" w14:textId="2DFD8A20" w:rsidR="003657F8" w:rsidRDefault="003657F8" w:rsidP="003657F8">
      <w:pPr>
        <w:keepNext/>
      </w:pPr>
      <w:r>
        <w:t>Average student rating: 4.32/5.0</w:t>
      </w:r>
    </w:p>
    <w:p w14:paraId="5082EBB2" w14:textId="78B96D25" w:rsidR="00A109A5" w:rsidRDefault="00A109A5" w:rsidP="00A109A5">
      <w:pPr>
        <w:pStyle w:val="ListParagraph"/>
        <w:numPr>
          <w:ilvl w:val="0"/>
          <w:numId w:val="1"/>
        </w:numPr>
      </w:pPr>
      <w:r>
        <w:t>Led 2 sections in 2021 and 3 sections in 2022 of approximately 15 students each</w:t>
      </w:r>
    </w:p>
    <w:p w14:paraId="51AAF70A" w14:textId="77777777" w:rsidR="00987CC6" w:rsidRDefault="00987CC6">
      <w:pPr>
        <w:rPr>
          <w:b/>
          <w:bCs/>
        </w:rPr>
      </w:pPr>
    </w:p>
    <w:p w14:paraId="0E00B3B5" w14:textId="280A4976" w:rsidR="00987CC6" w:rsidRDefault="003D0DF0">
      <w:r>
        <w:rPr>
          <w:i/>
          <w:iCs/>
        </w:rPr>
        <w:t>Teaching Fellow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Spring 2022</w:t>
      </w:r>
      <w:r>
        <w:rPr>
          <w:i/>
          <w:iCs/>
        </w:rPr>
        <w:tab/>
      </w:r>
      <w:r>
        <w:rPr>
          <w:i/>
          <w:iCs/>
        </w:rPr>
        <w:tab/>
      </w:r>
    </w:p>
    <w:p w14:paraId="1AD6BDD0" w14:textId="1740C801" w:rsidR="003D0DF0" w:rsidRDefault="003D0DF0">
      <w:r>
        <w:t>Course: “Introduction to Psychological Science” (professor of record: Jason Mitchell</w:t>
      </w:r>
    </w:p>
    <w:p w14:paraId="5C0AE2EC" w14:textId="77777777" w:rsidR="00981445" w:rsidRDefault="00981445" w:rsidP="00981445">
      <w:r>
        <w:t>Average student rating: 4.38/5.0</w:t>
      </w:r>
    </w:p>
    <w:p w14:paraId="74B32E49" w14:textId="0CDE6F75" w:rsidR="00730613" w:rsidRDefault="00730613" w:rsidP="00730613">
      <w:pPr>
        <w:pStyle w:val="ListParagraph"/>
        <w:numPr>
          <w:ilvl w:val="0"/>
          <w:numId w:val="1"/>
        </w:numPr>
      </w:pPr>
      <w:r>
        <w:t>Led 2 sections of approximately 15 students each</w:t>
      </w:r>
    </w:p>
    <w:p w14:paraId="2BE3E209" w14:textId="77777777" w:rsidR="00981445" w:rsidRDefault="00981445"/>
    <w:p w14:paraId="1099D79A" w14:textId="47B017BF" w:rsidR="00B16080" w:rsidRDefault="006C2004" w:rsidP="00B16080">
      <w:pPr>
        <w:jc w:val="center"/>
        <w:rPr>
          <w:b/>
          <w:bCs/>
        </w:rPr>
      </w:pPr>
      <w:r>
        <w:rPr>
          <w:b/>
          <w:bCs/>
        </w:rPr>
        <w:t>RESEARCH EXPERIENCE</w:t>
      </w:r>
    </w:p>
    <w:p w14:paraId="11B05C6D" w14:textId="34656652" w:rsidR="00112D12" w:rsidRPr="0018145E" w:rsidRDefault="00E560D2" w:rsidP="00DD39EC">
      <w:r>
        <w:rPr>
          <w:b/>
          <w:bCs/>
        </w:rPr>
        <w:t>Columbia University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New York, NY</w:t>
      </w:r>
    </w:p>
    <w:p w14:paraId="72EB029B" w14:textId="556EBF12" w:rsidR="00E560D2" w:rsidRDefault="00E560D2" w:rsidP="00DD39EC">
      <w:r>
        <w:t>Research Assistant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2018 – 2019 </w:t>
      </w:r>
    </w:p>
    <w:p w14:paraId="020B2E7E" w14:textId="28901F78" w:rsidR="00E560D2" w:rsidRDefault="00E560D2" w:rsidP="00DD39EC">
      <w:r>
        <w:tab/>
        <w:t xml:space="preserve">Advisor: Janet Metcalfe </w:t>
      </w:r>
      <w:r>
        <w:br/>
      </w:r>
      <w:r>
        <w:tab/>
        <w:t>Project: Learning from errors</w:t>
      </w:r>
    </w:p>
    <w:p w14:paraId="53B97EF5" w14:textId="662F46CA" w:rsidR="000D2B1F" w:rsidRDefault="005E1791" w:rsidP="000D2B1F">
      <w:pPr>
        <w:pStyle w:val="ListParagraph"/>
        <w:numPr>
          <w:ilvl w:val="0"/>
          <w:numId w:val="1"/>
        </w:numPr>
      </w:pPr>
      <w:r>
        <w:t>Created problem sets for study participants designed to maximize what students learn from errors while preparing for the New York State Math Regents exam</w:t>
      </w:r>
    </w:p>
    <w:p w14:paraId="3F952DCE" w14:textId="30F2BFE2" w:rsidR="004F2B90" w:rsidRPr="00E560D2" w:rsidRDefault="00B132CB" w:rsidP="000D2B1F">
      <w:pPr>
        <w:pStyle w:val="ListParagraph"/>
        <w:numPr>
          <w:ilvl w:val="0"/>
          <w:numId w:val="1"/>
        </w:numPr>
      </w:pPr>
      <w:r>
        <w:t>Consulted on the experimental design, particularly in terms of how to explain common errors and relate to the correct problem-solving process</w:t>
      </w:r>
      <w:r>
        <w:br/>
      </w:r>
    </w:p>
    <w:p w14:paraId="176343B2" w14:textId="4B62149B" w:rsidR="004F6154" w:rsidRDefault="003A3236" w:rsidP="00DD39EC">
      <w:pPr>
        <w:rPr>
          <w:b/>
          <w:bCs/>
        </w:rPr>
      </w:pPr>
      <w:r>
        <w:rPr>
          <w:b/>
          <w:bCs/>
        </w:rPr>
        <w:t>University of California at Berkeley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Berkeley, CA</w:t>
      </w:r>
      <w:r>
        <w:rPr>
          <w:b/>
          <w:bCs/>
        </w:rPr>
        <w:t xml:space="preserve"> </w:t>
      </w:r>
    </w:p>
    <w:p w14:paraId="2544A82B" w14:textId="289F07D1" w:rsidR="0027617A" w:rsidRDefault="0027617A" w:rsidP="00DD39EC">
      <w:r>
        <w:t>Research Assistant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2006 – 2009 </w:t>
      </w:r>
      <w:r>
        <w:br/>
      </w:r>
      <w:r>
        <w:tab/>
        <w:t>Advisor: Darlene Francis</w:t>
      </w:r>
    </w:p>
    <w:p w14:paraId="3250A235" w14:textId="77777777" w:rsidR="005F0DB4" w:rsidRDefault="003235A6" w:rsidP="00E9773D">
      <w:pPr>
        <w:ind w:left="720"/>
      </w:pPr>
      <w:r>
        <w:t>Projects: The development of risk preferences in rat pups; the effects of rank in social hierarchies on behavior in a competitive task</w:t>
      </w:r>
    </w:p>
    <w:p w14:paraId="3E62A107" w14:textId="4E052300" w:rsidR="00547B54" w:rsidRDefault="00F62321" w:rsidP="005F0DB4">
      <w:pPr>
        <w:pStyle w:val="ListParagraph"/>
        <w:numPr>
          <w:ilvl w:val="0"/>
          <w:numId w:val="1"/>
        </w:numPr>
      </w:pPr>
      <w:r>
        <w:t>Helped run a study that tested the effects of prenatal stress on risk-taking behavior in rat pups. We found that prenatally stressed pups were significantly more likely to take physically threatening risks than healthy controls.</w:t>
      </w:r>
    </w:p>
    <w:p w14:paraId="18C7C37B" w14:textId="3A987836" w:rsidR="003235A6" w:rsidRDefault="00547B54" w:rsidP="005F0DB4">
      <w:pPr>
        <w:pStyle w:val="ListParagraph"/>
        <w:numPr>
          <w:ilvl w:val="0"/>
          <w:numId w:val="1"/>
        </w:numPr>
      </w:pPr>
      <w:r>
        <w:t>Designed and ran a study to test the effect of within-group social rank on behavior in a competitive task. We paired unfamiliar rats matched for physical signs of dominance but with different within-group social ranks to test whether social rank predicted performance. Higher ranked rats tended to outperform their otherwise comparable peers, but the difference wasn’t significant.</w:t>
      </w:r>
    </w:p>
    <w:p w14:paraId="468F4C2B" w14:textId="77777777" w:rsidR="00381BBA" w:rsidRDefault="00381BBA" w:rsidP="00381BBA"/>
    <w:p w14:paraId="32299EEF" w14:textId="77777777" w:rsidR="00A6140B" w:rsidRDefault="00A6140B" w:rsidP="00A6140B">
      <w:pPr>
        <w:rPr>
          <w:b/>
          <w:bCs/>
        </w:rPr>
      </w:pPr>
      <w:r>
        <w:rPr>
          <w:b/>
          <w:bCs/>
        </w:rPr>
        <w:t>University of California at Berkeley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Berkeley, CA</w:t>
      </w:r>
      <w:r>
        <w:rPr>
          <w:b/>
          <w:bCs/>
        </w:rPr>
        <w:t xml:space="preserve"> </w:t>
      </w:r>
    </w:p>
    <w:p w14:paraId="01C30547" w14:textId="58BA82FB" w:rsidR="00A6140B" w:rsidRDefault="00A6140B" w:rsidP="00A6140B">
      <w:r>
        <w:t>Research Assistant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2007 – 2008 </w:t>
      </w:r>
      <w:r>
        <w:br/>
      </w:r>
      <w:r>
        <w:tab/>
        <w:t>Advisor: Jack Glaser</w:t>
      </w:r>
      <w:r>
        <w:br/>
      </w:r>
      <w:r>
        <w:tab/>
        <w:t>Project: Implicit motivation to control prejudice</w:t>
      </w:r>
    </w:p>
    <w:p w14:paraId="3B0F8C50" w14:textId="6659DC19" w:rsidR="006C2004" w:rsidRPr="00F83323" w:rsidRDefault="001B53D9" w:rsidP="00DD39EC">
      <w:pPr>
        <w:pStyle w:val="ListParagraph"/>
        <w:numPr>
          <w:ilvl w:val="0"/>
          <w:numId w:val="1"/>
        </w:numPr>
      </w:pPr>
      <w:r>
        <w:lastRenderedPageBreak/>
        <w:t>Ran participants for an experimental study examining the implicit motivation to control prejudice in a “Shooter Task”</w:t>
      </w:r>
    </w:p>
    <w:p w14:paraId="247799A3" w14:textId="77777777" w:rsidR="004C7198" w:rsidRDefault="004C7198"/>
    <w:p w14:paraId="3BD93C10" w14:textId="77777777" w:rsidR="00987CC6" w:rsidRDefault="00915760" w:rsidP="00B263DA">
      <w:pPr>
        <w:keepNext/>
        <w:jc w:val="center"/>
        <w:rPr>
          <w:b/>
          <w:bCs/>
        </w:rPr>
      </w:pPr>
      <w:r>
        <w:rPr>
          <w:b/>
          <w:bCs/>
        </w:rPr>
        <w:t>PROFESSIONAL EXPERIENCE</w:t>
      </w:r>
    </w:p>
    <w:p w14:paraId="17E20908" w14:textId="59DC9476" w:rsidR="00987CC6" w:rsidRDefault="00915760">
      <w:pPr>
        <w:keepNext/>
      </w:pPr>
      <w:r>
        <w:t xml:space="preserve">Private Tutor, Smarter Test Prep, 2011 – 2021 </w:t>
      </w:r>
    </w:p>
    <w:p w14:paraId="59E283D2" w14:textId="77777777" w:rsidR="00987CC6" w:rsidRDefault="00915760">
      <w:pPr>
        <w:keepNext/>
      </w:pPr>
      <w:r>
        <w:t xml:space="preserve">Independent Options Trader &amp; Investment Analyst, 2014 – 2016 </w:t>
      </w:r>
    </w:p>
    <w:p w14:paraId="61E7F6C3" w14:textId="77777777" w:rsidR="00987CC6" w:rsidRDefault="00915760">
      <w:pPr>
        <w:keepNext/>
      </w:pPr>
      <w:r>
        <w:t xml:space="preserve">Sales Analyst, Aflac Insurance Company, 2010 – 2011 </w:t>
      </w:r>
    </w:p>
    <w:p w14:paraId="1AF29120" w14:textId="77777777" w:rsidR="00987CC6" w:rsidRDefault="00915760">
      <w:pPr>
        <w:keepNext/>
      </w:pPr>
      <w:r>
        <w:t xml:space="preserve">Business Development Services Analyst, Goldman Sachs Asset Management, 2009 – 2010 </w:t>
      </w:r>
    </w:p>
    <w:p w14:paraId="784A9625" w14:textId="77777777" w:rsidR="00987CC6" w:rsidRDefault="00915760">
      <w:pPr>
        <w:keepNext/>
      </w:pPr>
      <w:r>
        <w:t>Communications Analyst, Hattaway Communications, 2008 – 2009</w:t>
      </w:r>
    </w:p>
    <w:p w14:paraId="606F06CB" w14:textId="77777777" w:rsidR="00987CC6" w:rsidRDefault="00915760">
      <w:r>
        <w:t xml:space="preserve">Press Advance Lead, National Advance Team, Hillary Clinton for President, 2007 – 2008 </w:t>
      </w:r>
    </w:p>
    <w:p w14:paraId="6B0DD434" w14:textId="77777777" w:rsidR="00B263DA" w:rsidRDefault="00B263DA"/>
    <w:p w14:paraId="13CC1874" w14:textId="53F905BC" w:rsidR="00987CC6" w:rsidRPr="00D25D4F" w:rsidRDefault="00D25D4F" w:rsidP="00D25D4F">
      <w:pPr>
        <w:jc w:val="center"/>
        <w:rPr>
          <w:b/>
          <w:bCs/>
        </w:rPr>
      </w:pPr>
      <w:r>
        <w:rPr>
          <w:b/>
          <w:bCs/>
        </w:rPr>
        <w:t>REFERENCES</w:t>
      </w:r>
    </w:p>
    <w:tbl>
      <w:tblPr>
        <w:tblStyle w:val="TableGrid"/>
        <w:tblW w:w="109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1"/>
        <w:gridCol w:w="3919"/>
        <w:gridCol w:w="3367"/>
      </w:tblGrid>
      <w:tr w:rsidR="00D25D4F" w14:paraId="340F17DA" w14:textId="77777777" w:rsidTr="000641A5">
        <w:trPr>
          <w:trHeight w:val="276"/>
        </w:trPr>
        <w:tc>
          <w:tcPr>
            <w:tcW w:w="3641" w:type="dxa"/>
          </w:tcPr>
          <w:p w14:paraId="256DC5B5" w14:textId="77777777" w:rsidR="00D25D4F" w:rsidRDefault="00D25D4F" w:rsidP="00D25D4F">
            <w:pPr>
              <w:rPr>
                <w:b/>
                <w:bCs/>
              </w:rPr>
            </w:pPr>
            <w:r>
              <w:rPr>
                <w:b/>
                <w:bCs/>
              </w:rPr>
              <w:t>Ellen J. Langer, Ph.D.</w:t>
            </w:r>
          </w:p>
          <w:p w14:paraId="7F467649" w14:textId="77777777" w:rsidR="00D25D4F" w:rsidRDefault="00D25D4F" w:rsidP="00D25D4F">
            <w:r>
              <w:t>Professor of Psychology</w:t>
            </w:r>
          </w:p>
          <w:p w14:paraId="4D34BDF0" w14:textId="77777777" w:rsidR="00D25D4F" w:rsidRDefault="00D25D4F" w:rsidP="00D25D4F">
            <w:r>
              <w:t>Psychology Department</w:t>
            </w:r>
          </w:p>
          <w:p w14:paraId="7B677DEB" w14:textId="77777777" w:rsidR="00D25D4F" w:rsidRDefault="00D25D4F" w:rsidP="00D25D4F">
            <w:r>
              <w:t>Harvard University</w:t>
            </w:r>
          </w:p>
          <w:p w14:paraId="4C56A97D" w14:textId="77777777" w:rsidR="00D25D4F" w:rsidRDefault="00D25D4F" w:rsidP="00D25D4F">
            <w:r>
              <w:t>Cambridge, MA 02138</w:t>
            </w:r>
          </w:p>
          <w:p w14:paraId="33B109AF" w14:textId="77777777" w:rsidR="00D25D4F" w:rsidRPr="00147A14" w:rsidRDefault="00D25D4F" w:rsidP="00D25D4F">
            <w:hyperlink r:id="rId13">
              <w:r>
                <w:rPr>
                  <w:rStyle w:val="Hyperlink"/>
                </w:rPr>
                <w:t>langer@wjh.harvard.edu</w:t>
              </w:r>
            </w:hyperlink>
          </w:p>
        </w:tc>
        <w:tc>
          <w:tcPr>
            <w:tcW w:w="3919" w:type="dxa"/>
          </w:tcPr>
          <w:p w14:paraId="29CD6048" w14:textId="77777777" w:rsidR="00D25D4F" w:rsidRDefault="00D25D4F" w:rsidP="00D25D4F">
            <w:pPr>
              <w:rPr>
                <w:b/>
                <w:bCs/>
              </w:rPr>
            </w:pPr>
            <w:r>
              <w:rPr>
                <w:b/>
                <w:bCs/>
              </w:rPr>
              <w:t>Darlene D. Francis, Ph.D.</w:t>
            </w:r>
          </w:p>
          <w:p w14:paraId="46F37E9A" w14:textId="77777777" w:rsidR="00D25D4F" w:rsidRDefault="00D25D4F" w:rsidP="00D25D4F">
            <w:r>
              <w:t>Associate Professor</w:t>
            </w:r>
          </w:p>
          <w:p w14:paraId="064CA8A0" w14:textId="77777777" w:rsidR="00D25D4F" w:rsidRDefault="00D25D4F" w:rsidP="00D25D4F">
            <w:r>
              <w:t>School of Public Health</w:t>
            </w:r>
          </w:p>
          <w:p w14:paraId="45EDAAF6" w14:textId="77777777" w:rsidR="00D25D4F" w:rsidRPr="00147A14" w:rsidRDefault="00D25D4F" w:rsidP="00D25D4F">
            <w:r>
              <w:t>Helen Wills Neuroscience Institute</w:t>
            </w:r>
            <w:r>
              <w:br/>
              <w:t>University of California at Berkeley</w:t>
            </w:r>
            <w:r>
              <w:br/>
              <w:t>Berkeley, CA 94720</w:t>
            </w:r>
            <w:r>
              <w:br/>
            </w:r>
            <w:hyperlink r:id="rId14">
              <w:r>
                <w:rPr>
                  <w:rStyle w:val="Hyperlink"/>
                </w:rPr>
                <w:t>darlenefrancis@berkeley.edu</w:t>
              </w:r>
            </w:hyperlink>
          </w:p>
        </w:tc>
        <w:tc>
          <w:tcPr>
            <w:tcW w:w="3367" w:type="dxa"/>
          </w:tcPr>
          <w:p w14:paraId="49C478FB" w14:textId="77777777" w:rsidR="00D25D4F" w:rsidRDefault="00D25D4F" w:rsidP="00D25D4F">
            <w:r>
              <w:rPr>
                <w:b/>
                <w:bCs/>
              </w:rPr>
              <w:t xml:space="preserve">Daniel L. Chen, J.D., Ph.D. </w:t>
            </w:r>
          </w:p>
          <w:p w14:paraId="11621851" w14:textId="77777777" w:rsidR="00D25D4F" w:rsidRDefault="00D25D4F" w:rsidP="00D25D4F">
            <w:r>
              <w:t>Professor of Economics</w:t>
            </w:r>
          </w:p>
          <w:p w14:paraId="7B4B9AD0" w14:textId="77777777" w:rsidR="00D25D4F" w:rsidRDefault="00D25D4F" w:rsidP="00D25D4F">
            <w:r>
              <w:t>School of Economics</w:t>
            </w:r>
          </w:p>
          <w:p w14:paraId="1E7F1108" w14:textId="77777777" w:rsidR="00D25D4F" w:rsidRDefault="00D25D4F" w:rsidP="00D25D4F">
            <w:r>
              <w:t>Toulouse University</w:t>
            </w:r>
          </w:p>
          <w:p w14:paraId="0BBD0FF0" w14:textId="77777777" w:rsidR="00D25D4F" w:rsidRDefault="00D25D4F" w:rsidP="00D25D4F">
            <w:r>
              <w:t xml:space="preserve">Toulouse, France </w:t>
            </w:r>
          </w:p>
          <w:p w14:paraId="6F192E38" w14:textId="77777777" w:rsidR="00D25D4F" w:rsidRPr="00077ED2" w:rsidRDefault="00D25D4F" w:rsidP="00D25D4F">
            <w:hyperlink r:id="rId15" w:history="1">
              <w:r>
                <w:rPr>
                  <w:rStyle w:val="Hyperlink"/>
                </w:rPr>
                <w:t>dlchen@nber.org</w:t>
              </w:r>
            </w:hyperlink>
            <w:r>
              <w:t xml:space="preserve"> </w:t>
            </w:r>
          </w:p>
        </w:tc>
      </w:tr>
    </w:tbl>
    <w:p w14:paraId="376FCB31" w14:textId="77777777" w:rsidR="00354368" w:rsidRDefault="00354368"/>
    <w:sectPr w:rsidR="00354368" w:rsidSect="00147A14">
      <w:headerReference w:type="first" r:id="rId16"/>
      <w:pgSz w:w="12240" w:h="15840"/>
      <w:pgMar w:top="1440" w:right="1080" w:bottom="1440" w:left="1080" w:header="72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A058E" w14:textId="77777777" w:rsidR="00CA0FE7" w:rsidRDefault="00CA0FE7">
      <w:r>
        <w:separator/>
      </w:r>
    </w:p>
  </w:endnote>
  <w:endnote w:type="continuationSeparator" w:id="0">
    <w:p w14:paraId="57822C2B" w14:textId="77777777" w:rsidR="00CA0FE7" w:rsidRDefault="00CA0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8A4C5" w14:textId="77777777" w:rsidR="00CA0FE7" w:rsidRDefault="00CA0FE7">
      <w:r>
        <w:separator/>
      </w:r>
    </w:p>
  </w:footnote>
  <w:footnote w:type="continuationSeparator" w:id="0">
    <w:p w14:paraId="197628C4" w14:textId="77777777" w:rsidR="00CA0FE7" w:rsidRDefault="00CA0F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98D4F" w14:textId="77777777" w:rsidR="00632B7F" w:rsidRPr="00740929" w:rsidRDefault="00632B7F" w:rsidP="00632B7F">
    <w:pPr>
      <w:pStyle w:val="Heading"/>
      <w:jc w:val="center"/>
      <w:rPr>
        <w:b/>
        <w:bCs/>
      </w:rPr>
    </w:pPr>
    <w:r w:rsidRPr="00740929">
      <w:rPr>
        <w:b/>
        <w:bCs/>
      </w:rPr>
      <w:t>Peter James Aungle</w:t>
    </w:r>
  </w:p>
  <w:p w14:paraId="698DD3B9" w14:textId="75C26E4E" w:rsidR="00426E9B" w:rsidRDefault="00632B7F" w:rsidP="00632B7F">
    <w:pPr>
      <w:jc w:val="center"/>
    </w:pPr>
    <w:hyperlink r:id="rId1" w:history="1">
      <w:r w:rsidRPr="00DD20AD">
        <w:rPr>
          <w:rStyle w:val="Hyperlink"/>
        </w:rPr>
        <w:t>peteraungle.rbind.io</w:t>
      </w:r>
    </w:hyperlink>
    <w:r>
      <w:t xml:space="preserve"> | 33 Kirkland Street, Cambridge, MA 02138 </w:t>
    </w:r>
    <w:hyperlink r:id="rId2" w:history="1">
      <w:r w:rsidRPr="0066343D">
        <w:rPr>
          <w:rStyle w:val="Hyperlink"/>
        </w:rPr>
        <w:t>|peter_aungle@fas.harvard.edu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CB8"/>
    <w:multiLevelType w:val="hybridMultilevel"/>
    <w:tmpl w:val="D1867BC0"/>
    <w:lvl w:ilvl="0" w:tplc="5D04D6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B7F63"/>
    <w:multiLevelType w:val="hybridMultilevel"/>
    <w:tmpl w:val="02F01FB6"/>
    <w:lvl w:ilvl="0" w:tplc="F61639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732359">
    <w:abstractNumId w:val="0"/>
  </w:num>
  <w:num w:numId="2" w16cid:durableId="1951234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vvad2rvivd292eztvgx059attx0v5w009rx&quot;&gt;References for Papers 2&lt;record-ids&gt;&lt;item&gt;396&lt;/item&gt;&lt;/record-ids&gt;&lt;/item&gt;&lt;/Libraries&gt;"/>
  </w:docVars>
  <w:rsids>
    <w:rsidRoot w:val="00987CC6"/>
    <w:rsid w:val="00000F3A"/>
    <w:rsid w:val="00022A32"/>
    <w:rsid w:val="00022E4A"/>
    <w:rsid w:val="00033886"/>
    <w:rsid w:val="00034473"/>
    <w:rsid w:val="000432F9"/>
    <w:rsid w:val="0004685B"/>
    <w:rsid w:val="000552AD"/>
    <w:rsid w:val="000641A5"/>
    <w:rsid w:val="0007799B"/>
    <w:rsid w:val="00077ED2"/>
    <w:rsid w:val="00094441"/>
    <w:rsid w:val="00095A94"/>
    <w:rsid w:val="000A2A0A"/>
    <w:rsid w:val="000B32E1"/>
    <w:rsid w:val="000C7DC9"/>
    <w:rsid w:val="000D2B1F"/>
    <w:rsid w:val="000D4F18"/>
    <w:rsid w:val="001072B5"/>
    <w:rsid w:val="0011290C"/>
    <w:rsid w:val="00112D12"/>
    <w:rsid w:val="001209D2"/>
    <w:rsid w:val="00140D4D"/>
    <w:rsid w:val="00147A14"/>
    <w:rsid w:val="00175462"/>
    <w:rsid w:val="0018145E"/>
    <w:rsid w:val="001B34E6"/>
    <w:rsid w:val="001B53D9"/>
    <w:rsid w:val="001E43FD"/>
    <w:rsid w:val="001E4BCB"/>
    <w:rsid w:val="001F58E6"/>
    <w:rsid w:val="00201711"/>
    <w:rsid w:val="00201BF2"/>
    <w:rsid w:val="0020457D"/>
    <w:rsid w:val="00204722"/>
    <w:rsid w:val="00214725"/>
    <w:rsid w:val="0022146E"/>
    <w:rsid w:val="0023547B"/>
    <w:rsid w:val="00235C31"/>
    <w:rsid w:val="002424C4"/>
    <w:rsid w:val="00242A97"/>
    <w:rsid w:val="0027617A"/>
    <w:rsid w:val="0028241D"/>
    <w:rsid w:val="00284471"/>
    <w:rsid w:val="002A2B4B"/>
    <w:rsid w:val="002A5EEE"/>
    <w:rsid w:val="002D3E45"/>
    <w:rsid w:val="002D63FC"/>
    <w:rsid w:val="002E5A2B"/>
    <w:rsid w:val="002E71F6"/>
    <w:rsid w:val="002F2CCE"/>
    <w:rsid w:val="00303270"/>
    <w:rsid w:val="00303474"/>
    <w:rsid w:val="003235A6"/>
    <w:rsid w:val="00332A0F"/>
    <w:rsid w:val="003357C2"/>
    <w:rsid w:val="00337CA3"/>
    <w:rsid w:val="00354368"/>
    <w:rsid w:val="0035494A"/>
    <w:rsid w:val="003657F8"/>
    <w:rsid w:val="00366FEA"/>
    <w:rsid w:val="003814CA"/>
    <w:rsid w:val="00381BBA"/>
    <w:rsid w:val="00394555"/>
    <w:rsid w:val="003A3236"/>
    <w:rsid w:val="003A7321"/>
    <w:rsid w:val="003B0155"/>
    <w:rsid w:val="003B5459"/>
    <w:rsid w:val="003C37CD"/>
    <w:rsid w:val="003C54B8"/>
    <w:rsid w:val="003C5CBF"/>
    <w:rsid w:val="003D0DF0"/>
    <w:rsid w:val="003D1CF4"/>
    <w:rsid w:val="003E634E"/>
    <w:rsid w:val="003F1D4C"/>
    <w:rsid w:val="00400AEF"/>
    <w:rsid w:val="004053F9"/>
    <w:rsid w:val="00423E06"/>
    <w:rsid w:val="00426E9B"/>
    <w:rsid w:val="004427B6"/>
    <w:rsid w:val="00447B8A"/>
    <w:rsid w:val="00452D49"/>
    <w:rsid w:val="0046485D"/>
    <w:rsid w:val="00471CB0"/>
    <w:rsid w:val="00474916"/>
    <w:rsid w:val="004A0913"/>
    <w:rsid w:val="004B34DB"/>
    <w:rsid w:val="004C246E"/>
    <w:rsid w:val="004C7198"/>
    <w:rsid w:val="004F1CEF"/>
    <w:rsid w:val="004F2B90"/>
    <w:rsid w:val="004F6154"/>
    <w:rsid w:val="004F658F"/>
    <w:rsid w:val="0050630C"/>
    <w:rsid w:val="00513463"/>
    <w:rsid w:val="005226FE"/>
    <w:rsid w:val="00533EFD"/>
    <w:rsid w:val="0054723F"/>
    <w:rsid w:val="00547B54"/>
    <w:rsid w:val="005576CC"/>
    <w:rsid w:val="00557DF1"/>
    <w:rsid w:val="00566820"/>
    <w:rsid w:val="00586B27"/>
    <w:rsid w:val="00590DB3"/>
    <w:rsid w:val="0059236A"/>
    <w:rsid w:val="00597C42"/>
    <w:rsid w:val="005A4126"/>
    <w:rsid w:val="005C00E0"/>
    <w:rsid w:val="005C5F5C"/>
    <w:rsid w:val="005D5999"/>
    <w:rsid w:val="005E1791"/>
    <w:rsid w:val="005F0DB4"/>
    <w:rsid w:val="00601596"/>
    <w:rsid w:val="00602EA4"/>
    <w:rsid w:val="00630C90"/>
    <w:rsid w:val="00632B7F"/>
    <w:rsid w:val="006346F1"/>
    <w:rsid w:val="00636607"/>
    <w:rsid w:val="0064319D"/>
    <w:rsid w:val="00652C32"/>
    <w:rsid w:val="006533FB"/>
    <w:rsid w:val="006624C8"/>
    <w:rsid w:val="0066268C"/>
    <w:rsid w:val="00663FD4"/>
    <w:rsid w:val="00664113"/>
    <w:rsid w:val="00665647"/>
    <w:rsid w:val="00685D18"/>
    <w:rsid w:val="006908D5"/>
    <w:rsid w:val="006A738D"/>
    <w:rsid w:val="006B07E8"/>
    <w:rsid w:val="006B0DD9"/>
    <w:rsid w:val="006C0D5D"/>
    <w:rsid w:val="006C2004"/>
    <w:rsid w:val="006E2515"/>
    <w:rsid w:val="006E765C"/>
    <w:rsid w:val="006F2441"/>
    <w:rsid w:val="006F30FC"/>
    <w:rsid w:val="006F4651"/>
    <w:rsid w:val="00704D23"/>
    <w:rsid w:val="007063A7"/>
    <w:rsid w:val="007303B8"/>
    <w:rsid w:val="00730613"/>
    <w:rsid w:val="00734AE8"/>
    <w:rsid w:val="00740929"/>
    <w:rsid w:val="00743F3C"/>
    <w:rsid w:val="00745C72"/>
    <w:rsid w:val="00745DC3"/>
    <w:rsid w:val="00765654"/>
    <w:rsid w:val="00771606"/>
    <w:rsid w:val="00787077"/>
    <w:rsid w:val="007B0D69"/>
    <w:rsid w:val="007B6B22"/>
    <w:rsid w:val="007C2DA9"/>
    <w:rsid w:val="007E3EE4"/>
    <w:rsid w:val="007E54AF"/>
    <w:rsid w:val="00800FC9"/>
    <w:rsid w:val="008024CA"/>
    <w:rsid w:val="00812096"/>
    <w:rsid w:val="00814745"/>
    <w:rsid w:val="00832FA5"/>
    <w:rsid w:val="00840644"/>
    <w:rsid w:val="00877422"/>
    <w:rsid w:val="0088791B"/>
    <w:rsid w:val="008A6184"/>
    <w:rsid w:val="008B692C"/>
    <w:rsid w:val="008C58ED"/>
    <w:rsid w:val="008F4119"/>
    <w:rsid w:val="00902AFF"/>
    <w:rsid w:val="009036AE"/>
    <w:rsid w:val="009102D1"/>
    <w:rsid w:val="00915760"/>
    <w:rsid w:val="0091696E"/>
    <w:rsid w:val="00921A64"/>
    <w:rsid w:val="009327F4"/>
    <w:rsid w:val="00941A45"/>
    <w:rsid w:val="009553C7"/>
    <w:rsid w:val="00957D3B"/>
    <w:rsid w:val="00966824"/>
    <w:rsid w:val="00971666"/>
    <w:rsid w:val="00980587"/>
    <w:rsid w:val="00981445"/>
    <w:rsid w:val="00987CC6"/>
    <w:rsid w:val="00990BEE"/>
    <w:rsid w:val="00994E83"/>
    <w:rsid w:val="00995419"/>
    <w:rsid w:val="009A134B"/>
    <w:rsid w:val="009A47D3"/>
    <w:rsid w:val="009C30B7"/>
    <w:rsid w:val="009D427B"/>
    <w:rsid w:val="009F3017"/>
    <w:rsid w:val="009F3FC9"/>
    <w:rsid w:val="00A029E6"/>
    <w:rsid w:val="00A105AC"/>
    <w:rsid w:val="00A109A5"/>
    <w:rsid w:val="00A13D35"/>
    <w:rsid w:val="00A30426"/>
    <w:rsid w:val="00A47C95"/>
    <w:rsid w:val="00A6140B"/>
    <w:rsid w:val="00A704A5"/>
    <w:rsid w:val="00A84121"/>
    <w:rsid w:val="00A84D94"/>
    <w:rsid w:val="00AA6149"/>
    <w:rsid w:val="00AB50B0"/>
    <w:rsid w:val="00AD2AEB"/>
    <w:rsid w:val="00AD43F4"/>
    <w:rsid w:val="00AD48AC"/>
    <w:rsid w:val="00B017A0"/>
    <w:rsid w:val="00B132CB"/>
    <w:rsid w:val="00B1331E"/>
    <w:rsid w:val="00B16080"/>
    <w:rsid w:val="00B21B9B"/>
    <w:rsid w:val="00B263DA"/>
    <w:rsid w:val="00B34AF0"/>
    <w:rsid w:val="00B40DB5"/>
    <w:rsid w:val="00B46A6E"/>
    <w:rsid w:val="00B57339"/>
    <w:rsid w:val="00B63A67"/>
    <w:rsid w:val="00B65A88"/>
    <w:rsid w:val="00B67DED"/>
    <w:rsid w:val="00B82027"/>
    <w:rsid w:val="00B8321F"/>
    <w:rsid w:val="00B91E52"/>
    <w:rsid w:val="00BA6AEE"/>
    <w:rsid w:val="00BB5A8E"/>
    <w:rsid w:val="00BC6ABC"/>
    <w:rsid w:val="00BC6D83"/>
    <w:rsid w:val="00BD5F3E"/>
    <w:rsid w:val="00BE655A"/>
    <w:rsid w:val="00BF31FD"/>
    <w:rsid w:val="00C05DA4"/>
    <w:rsid w:val="00C1181E"/>
    <w:rsid w:val="00C2224D"/>
    <w:rsid w:val="00C23170"/>
    <w:rsid w:val="00C24050"/>
    <w:rsid w:val="00C36CCA"/>
    <w:rsid w:val="00C36E21"/>
    <w:rsid w:val="00C83EE8"/>
    <w:rsid w:val="00C86998"/>
    <w:rsid w:val="00C93BB6"/>
    <w:rsid w:val="00CA0FE7"/>
    <w:rsid w:val="00CB4DE9"/>
    <w:rsid w:val="00CC2310"/>
    <w:rsid w:val="00CD2023"/>
    <w:rsid w:val="00CD3AF6"/>
    <w:rsid w:val="00CF1841"/>
    <w:rsid w:val="00CF1E53"/>
    <w:rsid w:val="00CF32F1"/>
    <w:rsid w:val="00CF4145"/>
    <w:rsid w:val="00D16B21"/>
    <w:rsid w:val="00D2053B"/>
    <w:rsid w:val="00D24867"/>
    <w:rsid w:val="00D25D4F"/>
    <w:rsid w:val="00D27CA6"/>
    <w:rsid w:val="00D33DBA"/>
    <w:rsid w:val="00D42E3F"/>
    <w:rsid w:val="00D466E1"/>
    <w:rsid w:val="00D50E6E"/>
    <w:rsid w:val="00D51BA4"/>
    <w:rsid w:val="00D538E2"/>
    <w:rsid w:val="00D5700B"/>
    <w:rsid w:val="00D57727"/>
    <w:rsid w:val="00D80476"/>
    <w:rsid w:val="00D842E9"/>
    <w:rsid w:val="00D91D76"/>
    <w:rsid w:val="00D93104"/>
    <w:rsid w:val="00D9650F"/>
    <w:rsid w:val="00DA0E14"/>
    <w:rsid w:val="00DA6B0B"/>
    <w:rsid w:val="00DB30CF"/>
    <w:rsid w:val="00DD39EC"/>
    <w:rsid w:val="00DD41E4"/>
    <w:rsid w:val="00DE0C66"/>
    <w:rsid w:val="00DE2FCA"/>
    <w:rsid w:val="00DE43FF"/>
    <w:rsid w:val="00DF4FE9"/>
    <w:rsid w:val="00DF5DDB"/>
    <w:rsid w:val="00DF7593"/>
    <w:rsid w:val="00E01B2F"/>
    <w:rsid w:val="00E22D3A"/>
    <w:rsid w:val="00E27B8B"/>
    <w:rsid w:val="00E3272E"/>
    <w:rsid w:val="00E47300"/>
    <w:rsid w:val="00E5027B"/>
    <w:rsid w:val="00E560D2"/>
    <w:rsid w:val="00E77531"/>
    <w:rsid w:val="00E80FE9"/>
    <w:rsid w:val="00E84C14"/>
    <w:rsid w:val="00E937E4"/>
    <w:rsid w:val="00E93C3D"/>
    <w:rsid w:val="00E95287"/>
    <w:rsid w:val="00E9773D"/>
    <w:rsid w:val="00EA0D49"/>
    <w:rsid w:val="00EA46B8"/>
    <w:rsid w:val="00EA5965"/>
    <w:rsid w:val="00EC4BDB"/>
    <w:rsid w:val="00EF3AEE"/>
    <w:rsid w:val="00F01DC0"/>
    <w:rsid w:val="00F10CF6"/>
    <w:rsid w:val="00F12468"/>
    <w:rsid w:val="00F21EE6"/>
    <w:rsid w:val="00F55679"/>
    <w:rsid w:val="00F55D0E"/>
    <w:rsid w:val="00F62321"/>
    <w:rsid w:val="00F67C40"/>
    <w:rsid w:val="00F74590"/>
    <w:rsid w:val="00F82600"/>
    <w:rsid w:val="00F83323"/>
    <w:rsid w:val="00F86E54"/>
    <w:rsid w:val="00F94AE6"/>
    <w:rsid w:val="00F97041"/>
    <w:rsid w:val="00FA30D0"/>
    <w:rsid w:val="00FA4DDA"/>
    <w:rsid w:val="00FA6F0F"/>
    <w:rsid w:val="00FB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E4F14"/>
  <w15:docId w15:val="{C13F00A5-922F-E643-816B-D96EB431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47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B4787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0559"/>
  </w:style>
  <w:style w:type="character" w:customStyle="1" w:styleId="FooterChar">
    <w:name w:val="Footer Char"/>
    <w:basedOn w:val="DefaultParagraphFont"/>
    <w:link w:val="Footer"/>
    <w:uiPriority w:val="99"/>
    <w:qFormat/>
    <w:rsid w:val="00100559"/>
  </w:style>
  <w:style w:type="character" w:styleId="LineNumber">
    <w:name w:val="line number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055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100559"/>
    <w:pPr>
      <w:tabs>
        <w:tab w:val="center" w:pos="4680"/>
        <w:tab w:val="right" w:pos="9360"/>
      </w:tabs>
    </w:p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771606"/>
    <w:pPr>
      <w:suppressAutoHyphens w:val="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3F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3F3C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4092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52C32"/>
    <w:pPr>
      <w:ind w:left="720"/>
      <w:contextualSpacing/>
    </w:pPr>
  </w:style>
  <w:style w:type="table" w:styleId="TableGrid">
    <w:name w:val="Table Grid"/>
    <w:basedOn w:val="TableNormal"/>
    <w:uiPriority w:val="39"/>
    <w:rsid w:val="00147A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598-023-50009-3" TargetMode="External"/><Relationship Id="rId13" Type="http://schemas.openxmlformats.org/officeDocument/2006/relationships/hyperlink" Target="mailto:langer@wjh.harvard.edu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31234/osf.io/ubtxw_v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31234/osf.io/mgw73_v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dlchen@nber.org" TargetMode="External"/><Relationship Id="rId10" Type="http://schemas.openxmlformats.org/officeDocument/2006/relationships/hyperlink" Target="https://www.scientificamerican.com/article/how-much-do-our-thoughts-shape-our-health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3389/fpsyg.2024.1333248" TargetMode="External"/><Relationship Id="rId14" Type="http://schemas.openxmlformats.org/officeDocument/2006/relationships/hyperlink" Target="mailto:darlenefrancis@berkeley.edu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|peter_aungle@fas.harvard.edu" TargetMode="External"/><Relationship Id="rId1" Type="http://schemas.openxmlformats.org/officeDocument/2006/relationships/hyperlink" Target="https://peteraungle.rbind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B576A8-656D-8047-B015-C2052F24F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1126</Words>
  <Characters>6614</Characters>
  <Application>Microsoft Office Word</Application>
  <DocSecurity>0</DocSecurity>
  <Lines>94</Lines>
  <Paragraphs>25</Paragraphs>
  <ScaleCrop>false</ScaleCrop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Aungle, Peter</dc:creator>
  <dc:description/>
  <cp:lastModifiedBy>Aungle, Peter</cp:lastModifiedBy>
  <cp:revision>6</cp:revision>
  <cp:lastPrinted>2026-06-05T14:23:00Z</cp:lastPrinted>
  <dcterms:created xsi:type="dcterms:W3CDTF">2026-06-05T14:18:00Z</dcterms:created>
  <dcterms:modified xsi:type="dcterms:W3CDTF">2026-06-05T14:25:00Z</dcterms:modified>
  <dc:language>en-GB</dc:language>
</cp:coreProperties>
</file>