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A4833" w14:textId="77777777" w:rsidR="00987CC6" w:rsidRDefault="00987CC6">
      <w:pPr>
        <w:rPr>
          <w:b/>
          <w:bCs/>
        </w:rPr>
      </w:pPr>
    </w:p>
    <w:p w14:paraId="2B9084CD" w14:textId="77777777" w:rsidR="00987CC6" w:rsidRDefault="00915760">
      <w:pPr>
        <w:rPr>
          <w:b/>
          <w:bCs/>
        </w:rPr>
      </w:pPr>
      <w:r>
        <w:rPr>
          <w:b/>
          <w:bCs/>
        </w:rPr>
        <w:t>EDUCATION</w:t>
      </w:r>
    </w:p>
    <w:p w14:paraId="62436FC2" w14:textId="77777777" w:rsidR="00987CC6" w:rsidRDefault="00915760">
      <w:r>
        <w:t>Doctoral Student, Psychology Department, Harvard University</w:t>
      </w:r>
      <w:r>
        <w:tab/>
      </w:r>
      <w:r>
        <w:tab/>
      </w:r>
      <w:r>
        <w:rPr>
          <w:i/>
          <w:iCs/>
        </w:rPr>
        <w:t>2019 – present</w:t>
      </w:r>
    </w:p>
    <w:p w14:paraId="502343A9" w14:textId="77777777" w:rsidR="00987CC6" w:rsidRDefault="00915760">
      <w:r>
        <w:t>Bachelor of Arts, Psychology, University of California at Berkeley</w:t>
      </w:r>
      <w:r>
        <w:tab/>
      </w:r>
      <w:r>
        <w:tab/>
      </w:r>
      <w:r>
        <w:rPr>
          <w:i/>
          <w:iCs/>
        </w:rPr>
        <w:t>2006 – 2009</w:t>
      </w:r>
    </w:p>
    <w:p w14:paraId="73E79098" w14:textId="77777777" w:rsidR="00987CC6" w:rsidRDefault="00987CC6"/>
    <w:p w14:paraId="15A30E22" w14:textId="77777777" w:rsidR="00987CC6" w:rsidRDefault="00915760">
      <w:pPr>
        <w:rPr>
          <w:b/>
          <w:bCs/>
        </w:rPr>
      </w:pPr>
      <w:r>
        <w:rPr>
          <w:b/>
          <w:bCs/>
        </w:rPr>
        <w:t>RESEARCH INTERESTS</w:t>
      </w:r>
    </w:p>
    <w:p w14:paraId="2B61EC05" w14:textId="77777777" w:rsidR="00987CC6" w:rsidRDefault="00915760">
      <w:r>
        <w:t xml:space="preserve">Psychological influences on physical health; how mindsets shape performance and health outcomes; interpersonal effects of emotion expression </w:t>
      </w:r>
    </w:p>
    <w:p w14:paraId="66A84219" w14:textId="77777777" w:rsidR="00987CC6" w:rsidRDefault="00987CC6"/>
    <w:p w14:paraId="5FFCA175" w14:textId="77777777" w:rsidR="00987CC6" w:rsidRDefault="00915760">
      <w:pPr>
        <w:rPr>
          <w:b/>
          <w:bCs/>
        </w:rPr>
      </w:pPr>
      <w:r>
        <w:rPr>
          <w:b/>
          <w:bCs/>
        </w:rPr>
        <w:t>PUBLICATIONS/RESEARCH IN PROGRESS</w:t>
      </w:r>
    </w:p>
    <w:p w14:paraId="703707AA" w14:textId="11605CAE" w:rsidR="00D51BA4" w:rsidRPr="00D51BA4" w:rsidRDefault="00D51BA4" w:rsidP="00D51BA4">
      <w:pPr>
        <w:ind w:left="360" w:hanging="360"/>
      </w:pPr>
      <w:r w:rsidRPr="00D51BA4">
        <w:t xml:space="preserve">Aungle, P., &amp; Langer, E. (2023). Physical healing as a function of perceived time. </w:t>
      </w:r>
      <w:r w:rsidRPr="00D51BA4">
        <w:rPr>
          <w:i/>
          <w:iCs/>
        </w:rPr>
        <w:t>Scientific Reports</w:t>
      </w:r>
      <w:r w:rsidRPr="00D51BA4">
        <w:t>,</w:t>
      </w:r>
      <w:r w:rsidRPr="00D51BA4">
        <w:rPr>
          <w:i/>
          <w:iCs/>
        </w:rPr>
        <w:t xml:space="preserve"> 13</w:t>
      </w:r>
      <w:r w:rsidRPr="00D51BA4">
        <w:t xml:space="preserve">(1), 22432. </w:t>
      </w:r>
      <w:hyperlink r:id="rId7" w:history="1">
        <w:r w:rsidRPr="00D51BA4">
          <w:rPr>
            <w:rStyle w:val="Hyperlink"/>
          </w:rPr>
          <w:t>https://doi.org/10.1038/s41598-023-50009-3</w:t>
        </w:r>
      </w:hyperlink>
      <w:r>
        <w:t xml:space="preserve"> </w:t>
      </w:r>
      <w:r w:rsidRPr="00D51BA4">
        <w:t xml:space="preserve"> </w:t>
      </w:r>
    </w:p>
    <w:p w14:paraId="770C62F5" w14:textId="77777777" w:rsidR="00987CC6" w:rsidRDefault="00915760">
      <w:pPr>
        <w:ind w:left="360" w:hanging="360"/>
      </w:pPr>
      <w:r>
        <w:t xml:space="preserve"> </w:t>
      </w:r>
    </w:p>
    <w:p w14:paraId="5EE20A19" w14:textId="36785A87" w:rsidR="00D91D76" w:rsidRPr="00D91D76" w:rsidRDefault="00D91D76" w:rsidP="00D91D76">
      <w:pPr>
        <w:ind w:left="360" w:hanging="360"/>
      </w:pPr>
      <w:r w:rsidRPr="00D91D76">
        <w:t xml:space="preserve">Aungle, P., &amp; Langer, E. (2024). The borderline effect for diabetes: when no difference makes a difference </w:t>
      </w:r>
      <w:r w:rsidRPr="00D91D76">
        <w:rPr>
          <w:i/>
          <w:iCs/>
        </w:rPr>
        <w:t>Frontiers in Psychology</w:t>
      </w:r>
      <w:r w:rsidRPr="00D91D76">
        <w:t>,</w:t>
      </w:r>
      <w:r w:rsidRPr="00D91D76">
        <w:rPr>
          <w:i/>
          <w:iCs/>
        </w:rPr>
        <w:t xml:space="preserve"> 15</w:t>
      </w:r>
      <w:r w:rsidRPr="00D91D76">
        <w:t xml:space="preserve">. </w:t>
      </w:r>
      <w:hyperlink r:id="rId8" w:history="1">
        <w:r w:rsidRPr="00D91D76">
          <w:rPr>
            <w:rStyle w:val="Hyperlink"/>
          </w:rPr>
          <w:t>https://doi.org/10.3389/fpsyg.2024.1333248</w:t>
        </w:r>
      </w:hyperlink>
      <w:r>
        <w:t xml:space="preserve"> </w:t>
      </w:r>
      <w:r w:rsidRPr="00D91D76">
        <w:t xml:space="preserve"> </w:t>
      </w:r>
    </w:p>
    <w:p w14:paraId="0B1AF61B" w14:textId="77777777" w:rsidR="00BE655A" w:rsidRDefault="00BE655A">
      <w:pPr>
        <w:ind w:left="360" w:hanging="360"/>
      </w:pPr>
    </w:p>
    <w:p w14:paraId="49A5863B" w14:textId="223D04E4" w:rsidR="002D63FC" w:rsidRPr="00D42E3F" w:rsidRDefault="002D63FC" w:rsidP="002D63FC">
      <w:pPr>
        <w:suppressAutoHyphens w:val="0"/>
        <w:autoSpaceDE w:val="0"/>
        <w:autoSpaceDN w:val="0"/>
        <w:adjustRightInd w:val="0"/>
        <w:ind w:left="720" w:right="-720" w:hanging="720"/>
        <w:rPr>
          <w:rFonts w:cstheme="minorHAnsi"/>
          <w:kern w:val="0"/>
        </w:rPr>
      </w:pPr>
      <w:r w:rsidRPr="00D42E3F">
        <w:rPr>
          <w:rFonts w:cstheme="minorHAnsi"/>
          <w:kern w:val="0"/>
        </w:rPr>
        <w:t>Aungle, P</w:t>
      </w:r>
      <w:r w:rsidR="00FB4B6C">
        <w:rPr>
          <w:rFonts w:cstheme="minorHAnsi"/>
          <w:kern w:val="0"/>
        </w:rPr>
        <w:t xml:space="preserve">, Holmes, N., </w:t>
      </w:r>
      <w:r>
        <w:rPr>
          <w:rFonts w:cstheme="minorHAnsi"/>
          <w:kern w:val="0"/>
        </w:rPr>
        <w:t xml:space="preserve">&amp; </w:t>
      </w:r>
      <w:r w:rsidRPr="00D42E3F">
        <w:rPr>
          <w:rFonts w:cstheme="minorHAnsi"/>
          <w:kern w:val="0"/>
        </w:rPr>
        <w:t>Chen, D. (</w:t>
      </w:r>
      <w:r w:rsidR="00FB4B6C">
        <w:rPr>
          <w:rFonts w:cstheme="minorHAnsi"/>
          <w:i/>
          <w:iCs/>
          <w:kern w:val="0"/>
        </w:rPr>
        <w:t>under review</w:t>
      </w:r>
      <w:r w:rsidRPr="00D42E3F">
        <w:rPr>
          <w:rFonts w:cstheme="minorHAnsi"/>
          <w:kern w:val="0"/>
        </w:rPr>
        <w:t xml:space="preserve">). </w:t>
      </w:r>
      <w:r w:rsidRPr="00AD48AC">
        <w:rPr>
          <w:rFonts w:cstheme="minorHAnsi"/>
          <w:i/>
          <w:iCs/>
          <w:kern w:val="0"/>
        </w:rPr>
        <w:t>Beyond Statistical Myopia: Replying to a Misguided Critique of Mind-Body Research</w:t>
      </w:r>
      <w:r w:rsidRPr="00D42E3F">
        <w:rPr>
          <w:rFonts w:cstheme="minorHAnsi"/>
          <w:kern w:val="0"/>
        </w:rPr>
        <w:t xml:space="preserve">. </w:t>
      </w:r>
    </w:p>
    <w:p w14:paraId="57B80505" w14:textId="77777777" w:rsidR="002D63FC" w:rsidRDefault="002D63FC">
      <w:pPr>
        <w:ind w:left="360" w:hanging="360"/>
      </w:pPr>
    </w:p>
    <w:p w14:paraId="313D419F" w14:textId="56344A8F" w:rsidR="00987CC6" w:rsidRDefault="00915760">
      <w:pPr>
        <w:ind w:left="360" w:hanging="360"/>
        <w:rPr>
          <w:i/>
          <w:iCs/>
        </w:rPr>
      </w:pPr>
      <w:r>
        <w:t>Aungle, P. &amp; Langer, E. (i</w:t>
      </w:r>
      <w:r>
        <w:rPr>
          <w:i/>
          <w:iCs/>
        </w:rPr>
        <w:t>n prep</w:t>
      </w:r>
      <w:r>
        <w:t xml:space="preserve">). </w:t>
      </w:r>
      <w:r>
        <w:rPr>
          <w:i/>
          <w:iCs/>
        </w:rPr>
        <w:t xml:space="preserve">Embodied models: A theoretical framework for mind-body effects on health.  </w:t>
      </w:r>
    </w:p>
    <w:p w14:paraId="160B4AE7" w14:textId="77777777" w:rsidR="00987CC6" w:rsidRDefault="00987CC6">
      <w:pPr>
        <w:ind w:left="360" w:hanging="360"/>
      </w:pPr>
    </w:p>
    <w:p w14:paraId="4A454719" w14:textId="0C5A81C0" w:rsidR="00987CC6" w:rsidRDefault="00915760">
      <w:pPr>
        <w:ind w:left="360" w:hanging="360"/>
        <w:rPr>
          <w:i/>
          <w:iCs/>
        </w:rPr>
      </w:pPr>
      <w:r>
        <w:t>Aungle, P.  (i</w:t>
      </w:r>
      <w:r>
        <w:rPr>
          <w:i/>
          <w:iCs/>
        </w:rPr>
        <w:t>n prep</w:t>
      </w:r>
      <w:r>
        <w:t xml:space="preserve">). </w:t>
      </w:r>
      <w:r>
        <w:rPr>
          <w:i/>
          <w:iCs/>
        </w:rPr>
        <w:t xml:space="preserve">A little goes a long way: expressing negative emotion to address conflicts at work. </w:t>
      </w:r>
    </w:p>
    <w:p w14:paraId="5DBF5097" w14:textId="77777777" w:rsidR="002A5EEE" w:rsidRDefault="002A5EEE" w:rsidP="00BE655A"/>
    <w:p w14:paraId="58CD416B" w14:textId="07304B4A" w:rsidR="00987CC6" w:rsidRDefault="00915760">
      <w:pPr>
        <w:ind w:left="360" w:hanging="360"/>
      </w:pPr>
      <w:r>
        <w:t>Aungle, P. &amp; Langer, E. (i</w:t>
      </w:r>
      <w:r>
        <w:rPr>
          <w:i/>
          <w:iCs/>
        </w:rPr>
        <w:t>n progress</w:t>
      </w:r>
      <w:r>
        <w:t xml:space="preserve">). </w:t>
      </w:r>
      <w:r>
        <w:rPr>
          <w:i/>
          <w:iCs/>
        </w:rPr>
        <w:t>Healing faster: the effect of healing time expectations on actual healing times after cataract surgery.</w:t>
      </w:r>
    </w:p>
    <w:p w14:paraId="491441EE" w14:textId="77777777" w:rsidR="00987CC6" w:rsidRDefault="00987CC6"/>
    <w:p w14:paraId="29322FFD" w14:textId="77777777" w:rsidR="00987CC6" w:rsidRDefault="00915760">
      <w:pPr>
        <w:rPr>
          <w:b/>
          <w:bCs/>
        </w:rPr>
      </w:pPr>
      <w:r>
        <w:rPr>
          <w:b/>
          <w:bCs/>
        </w:rPr>
        <w:t>TEACHING FELLOW EXPERIENCE</w:t>
      </w:r>
    </w:p>
    <w:p w14:paraId="0567BF4D" w14:textId="77777777" w:rsidR="00987CC6" w:rsidRDefault="00915760">
      <w:r>
        <w:t>PSY 1005 Health: A Positive Psychology Perspective, Harvard University, Fall 2023, Head TF</w:t>
      </w:r>
    </w:p>
    <w:p w14:paraId="78229DE6" w14:textId="77777777" w:rsidR="00987CC6" w:rsidRDefault="00987CC6"/>
    <w:p w14:paraId="631071D8" w14:textId="77777777" w:rsidR="00987CC6" w:rsidRDefault="00915760">
      <w:r>
        <w:t>PSY 3555 Instructional Styles in Psychology, Harvard University, Fall 2023, Instructor</w:t>
      </w:r>
    </w:p>
    <w:p w14:paraId="08EC5DE3" w14:textId="77777777" w:rsidR="00987CC6" w:rsidRDefault="00987CC6"/>
    <w:p w14:paraId="6EDA8EF3" w14:textId="25C47D22" w:rsidR="00987CC6" w:rsidRDefault="00915760">
      <w:r>
        <w:t>Psychology Department Pedagogy Fellow, Harvard University, 2023 – 2024</w:t>
      </w:r>
    </w:p>
    <w:p w14:paraId="51AAF70A" w14:textId="77777777" w:rsidR="00987CC6" w:rsidRDefault="00987CC6">
      <w:pPr>
        <w:rPr>
          <w:b/>
          <w:bCs/>
        </w:rPr>
      </w:pPr>
    </w:p>
    <w:p w14:paraId="26D410BA" w14:textId="77777777" w:rsidR="00987CC6" w:rsidRDefault="00915760">
      <w:r>
        <w:t>PSY 15 Introduction to Social Psychology, Harvard University, Spring 2023, TF</w:t>
      </w:r>
    </w:p>
    <w:p w14:paraId="30927E19" w14:textId="77777777" w:rsidR="00987CC6" w:rsidRDefault="00915760">
      <w:r>
        <w:t>Average student rating: 4.52/5.0</w:t>
      </w:r>
    </w:p>
    <w:p w14:paraId="7EFC4657" w14:textId="77777777" w:rsidR="00987CC6" w:rsidRDefault="00915760">
      <w:r>
        <w:t xml:space="preserve"> </w:t>
      </w:r>
    </w:p>
    <w:p w14:paraId="2F237FD4" w14:textId="7E01362C" w:rsidR="00987CC6" w:rsidRDefault="00915760">
      <w:r>
        <w:t>PSY 1005 Health: A Positive Psychology Perspective, Harvard University, Fall 2021 – 22, TF</w:t>
      </w:r>
    </w:p>
    <w:p w14:paraId="7FEBA408" w14:textId="77777777" w:rsidR="00987CC6" w:rsidRDefault="00915760">
      <w:r>
        <w:t>Average student rating: 4.32/5.0</w:t>
      </w:r>
    </w:p>
    <w:p w14:paraId="0E00B3B5" w14:textId="77777777" w:rsidR="00987CC6" w:rsidRDefault="00987CC6"/>
    <w:p w14:paraId="4BFAD057" w14:textId="77777777" w:rsidR="00987CC6" w:rsidRDefault="00915760">
      <w:r>
        <w:t>PSY 1 Introduction to Psychological Science, Harvard University, Spring 2022, TF</w:t>
      </w:r>
    </w:p>
    <w:p w14:paraId="70176C2D" w14:textId="77777777" w:rsidR="00987CC6" w:rsidRDefault="00915760">
      <w:r>
        <w:t>Average student rating: 4.38/5.0</w:t>
      </w:r>
    </w:p>
    <w:p w14:paraId="247799A3" w14:textId="77777777" w:rsidR="004C7198" w:rsidRDefault="004C7198"/>
    <w:p w14:paraId="3BD93C10" w14:textId="77777777" w:rsidR="00987CC6" w:rsidRDefault="00915760">
      <w:pPr>
        <w:rPr>
          <w:b/>
          <w:bCs/>
        </w:rPr>
      </w:pPr>
      <w:r>
        <w:rPr>
          <w:b/>
          <w:bCs/>
        </w:rPr>
        <w:lastRenderedPageBreak/>
        <w:t>PROFESSIONAL EXPERIENCE</w:t>
      </w:r>
    </w:p>
    <w:p w14:paraId="17E20908" w14:textId="77777777" w:rsidR="00987CC6" w:rsidRDefault="00915760">
      <w:r>
        <w:t xml:space="preserve">Private Tutor, </w:t>
      </w:r>
      <w:hyperlink r:id="rId9">
        <w:r>
          <w:rPr>
            <w:rStyle w:val="Hyperlink"/>
          </w:rPr>
          <w:t>Smarter Test Prep</w:t>
        </w:r>
      </w:hyperlink>
      <w:r>
        <w:t xml:space="preserve">, 2011 – present </w:t>
      </w:r>
    </w:p>
    <w:p w14:paraId="55813BDD" w14:textId="77777777" w:rsidR="00987CC6" w:rsidRDefault="00915760">
      <w:r>
        <w:t>Research Assistant, Metcalfe Metacognition Lab, Columbia University, 2018 – 2019</w:t>
      </w:r>
    </w:p>
    <w:p w14:paraId="59E283D2" w14:textId="77777777" w:rsidR="00987CC6" w:rsidRDefault="00915760">
      <w:r>
        <w:t xml:space="preserve">Independent Options Trader &amp; Investment Analyst, 2014 – 2016 </w:t>
      </w:r>
    </w:p>
    <w:p w14:paraId="61E7F6C3" w14:textId="77777777" w:rsidR="00987CC6" w:rsidRDefault="00915760">
      <w:r>
        <w:t xml:space="preserve">Sales Analyst, Aflac Insurance Company, 2010 – 2011 </w:t>
      </w:r>
    </w:p>
    <w:p w14:paraId="1AF29120" w14:textId="77777777" w:rsidR="00987CC6" w:rsidRDefault="00915760">
      <w:r>
        <w:t xml:space="preserve">Business Development Services Analyst, Goldman Sachs Asset Management, 2009 – 2010 </w:t>
      </w:r>
    </w:p>
    <w:p w14:paraId="66B63CE2" w14:textId="77777777" w:rsidR="00987CC6" w:rsidRDefault="00915760">
      <w:r>
        <w:t xml:space="preserve">Research Assistant, Francis Stress Lab, University of California at Berkeley, 2006 – 2009 </w:t>
      </w:r>
    </w:p>
    <w:p w14:paraId="784A9625" w14:textId="77777777" w:rsidR="00987CC6" w:rsidRDefault="00915760">
      <w:r>
        <w:t>Communications Analyst, Hattaway Communications, 2008 – 2009</w:t>
      </w:r>
    </w:p>
    <w:p w14:paraId="606F06CB" w14:textId="77777777" w:rsidR="00987CC6" w:rsidRDefault="00915760">
      <w:r>
        <w:t xml:space="preserve">Press Advance Lead, National Advance Team, Hillary Clinton for President, 2007 – 2008 </w:t>
      </w:r>
    </w:p>
    <w:p w14:paraId="1E64959B" w14:textId="77777777" w:rsidR="00987CC6" w:rsidRDefault="00915760">
      <w:r>
        <w:t>Research Assistant, Glaser Implicit Bias Lab, University of California at Berkeley, 2007 – 2008</w:t>
      </w:r>
    </w:p>
    <w:p w14:paraId="13CC1874" w14:textId="77777777" w:rsidR="00987CC6" w:rsidRDefault="00987CC6"/>
    <w:p w14:paraId="17D2D603" w14:textId="77777777" w:rsidR="00987CC6" w:rsidRDefault="00915760">
      <w:pPr>
        <w:rPr>
          <w:b/>
          <w:bCs/>
        </w:rPr>
      </w:pPr>
      <w:r>
        <w:rPr>
          <w:b/>
          <w:bCs/>
        </w:rPr>
        <w:t>REFERENCES</w:t>
      </w:r>
    </w:p>
    <w:p w14:paraId="0E68E997" w14:textId="0F88385D" w:rsidR="00987CC6" w:rsidRDefault="00915760">
      <w:r>
        <w:t xml:space="preserve">Prof. Ellen Langer, PhD Advisor, Harvard University, </w:t>
      </w:r>
      <w:hyperlink r:id="rId10">
        <w:r>
          <w:rPr>
            <w:rStyle w:val="Hyperlink"/>
          </w:rPr>
          <w:t>langer@wjh.harvard.edu</w:t>
        </w:r>
      </w:hyperlink>
      <w:r>
        <w:t>, 617-816-7030</w:t>
      </w:r>
    </w:p>
    <w:p w14:paraId="69D5F7AE" w14:textId="77777777" w:rsidR="00987CC6" w:rsidRDefault="00915760">
      <w:r>
        <w:t xml:space="preserve">Dr. Deborah Phillips, Researcher, Harvard University, </w:t>
      </w:r>
      <w:hyperlink r:id="rId11">
        <w:r>
          <w:rPr>
            <w:rStyle w:val="Hyperlink"/>
          </w:rPr>
          <w:t>dphillips@fas.harvard.edu</w:t>
        </w:r>
      </w:hyperlink>
      <w:r>
        <w:t>, 973-902-7938</w:t>
      </w:r>
    </w:p>
    <w:p w14:paraId="508BC665" w14:textId="77E6FD5B" w:rsidR="00987CC6" w:rsidRDefault="00915760">
      <w:r>
        <w:t xml:space="preserve">Prof. Darlene Francis, UC Berkeley, </w:t>
      </w:r>
      <w:hyperlink r:id="rId12">
        <w:r>
          <w:rPr>
            <w:rStyle w:val="Hyperlink"/>
          </w:rPr>
          <w:t>darlenefrancis@berkeley.edu</w:t>
        </w:r>
      </w:hyperlink>
      <w:r>
        <w:t xml:space="preserve">, 925-708-4549 </w:t>
      </w:r>
    </w:p>
    <w:p w14:paraId="1D46F805" w14:textId="0452B22A" w:rsidR="00987CC6" w:rsidRDefault="00987CC6"/>
    <w:sectPr w:rsidR="00987CC6">
      <w:headerReference w:type="default" r:id="rId13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091CA0" w14:textId="77777777" w:rsidR="00A105AC" w:rsidRDefault="00A105AC">
      <w:r>
        <w:separator/>
      </w:r>
    </w:p>
  </w:endnote>
  <w:endnote w:type="continuationSeparator" w:id="0">
    <w:p w14:paraId="2EDC28AF" w14:textId="77777777" w:rsidR="00A105AC" w:rsidRDefault="00A10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514FDE" w14:textId="77777777" w:rsidR="00A105AC" w:rsidRDefault="00A105AC">
      <w:r>
        <w:separator/>
      </w:r>
    </w:p>
  </w:footnote>
  <w:footnote w:type="continuationSeparator" w:id="0">
    <w:p w14:paraId="70788ED4" w14:textId="77777777" w:rsidR="00A105AC" w:rsidRDefault="00A105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17360" w14:textId="29A1B76C" w:rsidR="00987CC6" w:rsidRDefault="00915760">
    <w:r>
      <w:t xml:space="preserve">Peter James Aungle | 33 Kirkland Street, Cambridge, MA 02138 </w:t>
    </w:r>
    <w:hyperlink r:id="rId1" w:history="1">
      <w:r w:rsidR="00E3272E" w:rsidRPr="0066343D">
        <w:rPr>
          <w:rStyle w:val="Hyperlink"/>
        </w:rPr>
        <w:t>|peter_aungle@fas.harvard.edu</w:t>
      </w:r>
    </w:hyperlink>
    <w:r w:rsidR="00E3272E">
      <w:t xml:space="preserve"> 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vvad2rvivd292eztvgx059attx0v5w009rx&quot;&gt;References for Papers 2&lt;record-ids&gt;&lt;item&gt;396&lt;/item&gt;&lt;/record-ids&gt;&lt;/item&gt;&lt;/Libraries&gt;"/>
  </w:docVars>
  <w:rsids>
    <w:rsidRoot w:val="00987CC6"/>
    <w:rsid w:val="00034473"/>
    <w:rsid w:val="000432F9"/>
    <w:rsid w:val="000552AD"/>
    <w:rsid w:val="000D4F18"/>
    <w:rsid w:val="00175462"/>
    <w:rsid w:val="002A5EEE"/>
    <w:rsid w:val="002D63FC"/>
    <w:rsid w:val="00303270"/>
    <w:rsid w:val="003B0155"/>
    <w:rsid w:val="003E634E"/>
    <w:rsid w:val="004427B6"/>
    <w:rsid w:val="004C7198"/>
    <w:rsid w:val="00513463"/>
    <w:rsid w:val="00601596"/>
    <w:rsid w:val="006E765C"/>
    <w:rsid w:val="006F4651"/>
    <w:rsid w:val="00734AE8"/>
    <w:rsid w:val="00771606"/>
    <w:rsid w:val="00812096"/>
    <w:rsid w:val="008A6184"/>
    <w:rsid w:val="00915760"/>
    <w:rsid w:val="00987CC6"/>
    <w:rsid w:val="009D427B"/>
    <w:rsid w:val="00A105AC"/>
    <w:rsid w:val="00A30426"/>
    <w:rsid w:val="00AD48AC"/>
    <w:rsid w:val="00B017A0"/>
    <w:rsid w:val="00B91E52"/>
    <w:rsid w:val="00BD5F3E"/>
    <w:rsid w:val="00BE655A"/>
    <w:rsid w:val="00D24867"/>
    <w:rsid w:val="00D42E3F"/>
    <w:rsid w:val="00D466E1"/>
    <w:rsid w:val="00D51BA4"/>
    <w:rsid w:val="00D5700B"/>
    <w:rsid w:val="00D80476"/>
    <w:rsid w:val="00D91D76"/>
    <w:rsid w:val="00DF7593"/>
    <w:rsid w:val="00E3272E"/>
    <w:rsid w:val="00EA46B8"/>
    <w:rsid w:val="00F74590"/>
    <w:rsid w:val="00FB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08E4F14"/>
  <w15:docId w15:val="{C13F00A5-922F-E643-816B-D96EB431D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7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B4787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00559"/>
  </w:style>
  <w:style w:type="character" w:customStyle="1" w:styleId="FooterChar">
    <w:name w:val="Footer Char"/>
    <w:basedOn w:val="DefaultParagraphFont"/>
    <w:link w:val="Footer"/>
    <w:uiPriority w:val="99"/>
    <w:qFormat/>
    <w:rsid w:val="00100559"/>
  </w:style>
  <w:style w:type="character" w:styleId="LineNumber">
    <w:name w:val="line number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0055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100559"/>
    <w:pPr>
      <w:tabs>
        <w:tab w:val="center" w:pos="4680"/>
        <w:tab w:val="right" w:pos="9360"/>
      </w:tabs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771606"/>
    <w:pPr>
      <w:suppressAutoHyphens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89/fpsyg.2024.1333248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i.org/10.1038/s41598-023-50009-3" TargetMode="External"/><Relationship Id="rId12" Type="http://schemas.openxmlformats.org/officeDocument/2006/relationships/hyperlink" Target="mailto:darlenefrancis@berkeley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dphillips@fas.harvard.edu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langer@wjh.harvard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martertestprep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|peter_aungle@fas.harva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B576A8-656D-8047-B015-C2052F24F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Aungle, Peter</dc:creator>
  <dc:description/>
  <cp:lastModifiedBy>Aungle, Peter</cp:lastModifiedBy>
  <cp:revision>2</cp:revision>
  <cp:lastPrinted>2023-12-18T15:11:00Z</cp:lastPrinted>
  <dcterms:created xsi:type="dcterms:W3CDTF">2025-05-15T15:31:00Z</dcterms:created>
  <dcterms:modified xsi:type="dcterms:W3CDTF">2025-05-15T15:31:00Z</dcterms:modified>
  <dc:language>en-GB</dc:language>
</cp:coreProperties>
</file>