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pBdr>
          <w:bottom w:val="single" w:sz="8" w:space="4" w:color="4F81BD" w:themeColor="accent1"/>
        </w:pBdr>
        <w:spacing w:lineRule="auto" w:line="240" w:before="240" w:after="120"/>
        <w:contextualSpacing/>
        <w:rPr/>
      </w:pPr>
      <w:r>
        <w:rPr>
          <w:rFonts w:eastAsia="Calibri" w:cs="Calibri"/>
          <w:sz w:val="22"/>
        </w:rPr>
        <w:t>PIZZERÍA</w:t>
      </w:r>
    </w:p>
    <w:p>
      <w:pPr>
        <w:pStyle w:val="Normal"/>
        <w:rPr/>
      </w:pPr>
      <w:r>
        <w:rPr>
          <w:rFonts w:eastAsia="Calibri" w:cs="Calibri"/>
          <w:b/>
          <w:color w:val="636964"/>
          <w:sz w:val="22"/>
        </w:rPr>
        <w:t>RECETARIO  ·  FICHAS DE INGREDIENTES  ·  INVENTARIO</w:t>
      </w:r>
    </w:p>
    <w:p>
      <w:pPr>
        <w:pStyle w:val="Subtitle"/>
        <w:rPr/>
      </w:pPr>
      <w:r>
        <w:rPr>
          <w:rFonts w:eastAsia="Calibri" w:cs="Calibri"/>
          <w:sz w:val="22"/>
        </w:rPr>
        <w:t>20 pizzas  |  2 preparaciones base  |  6 categorías de compra</w:t>
      </w:r>
    </w:p>
    <w:p>
      <w:pPr>
        <w:pStyle w:val="Heading1"/>
        <w:rPr/>
      </w:pPr>
      <w:r>
        <w:rPr>
          <w:rFonts w:eastAsia="Calibri" w:cs="Calibri"/>
          <w:sz w:val="22"/>
        </w:rPr>
        <w:t>01  ·  Pizzas y sus ingredientes</w:t>
      </w:r>
    </w:p>
    <w:p>
      <w:pPr>
        <w:pStyle w:val="Heading2"/>
        <w:keepNext w:val="true"/>
        <w:rPr/>
      </w:pPr>
      <w:r>
        <w:rPr>
          <w:rFonts w:eastAsia="Calibri" w:cs="Calibri"/>
          <w:color w:val="A6402D"/>
          <w:sz w:val="22"/>
        </w:rPr>
        <w:t xml:space="preserve">01   </w:t>
      </w:r>
      <w:r>
        <w:rPr>
          <w:rFonts w:eastAsia="Calibri" w:cs="Calibri"/>
          <w:sz w:val="22"/>
        </w:rPr>
        <w:t>Margarita</w:t>
      </w:r>
    </w:p>
    <w:tbl>
      <w:tblPr>
        <w:tblW w:w="9072" w:type="dxa"/>
        <w:jc w:val="start"/>
        <w:tblInd w:w="95" w:type="dxa"/>
        <w:tblLayout w:type="fixed"/>
        <w:tblCellMar>
          <w:top w:w="95" w:type="dxa"/>
          <w:start w:w="95" w:type="dxa"/>
          <w:bottom w:w="95" w:type="dxa"/>
          <w:end w:w="95" w:type="dxa"/>
        </w:tblCellMar>
        <w:tblLook w:val="04a0" w:firstRow="1" w:noVBand="1" w:lastRow="0" w:firstColumn="1" w:lastColumn="0" w:noHBand="0"/>
      </w:tblPr>
      <w:tblGrid>
        <w:gridCol w:w="4536"/>
        <w:gridCol w:w="4536"/>
      </w:tblGrid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220g de masa de pizza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100g de salsa de tomate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200g de queso mozzarella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4 hojas de albahaca fresca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15 ml de aceite de oliva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Sal y pimienta negra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rPr/>
      </w:pPr>
      <w:r>
        <w:rPr>
          <w:rFonts w:eastAsia="Calibri" w:cs="Calibri"/>
          <w:color w:val="A6402D"/>
          <w:sz w:val="22"/>
        </w:rPr>
        <w:t xml:space="preserve">02   </w:t>
      </w:r>
      <w:r>
        <w:rPr>
          <w:rFonts w:eastAsia="Calibri" w:cs="Calibri"/>
          <w:sz w:val="22"/>
        </w:rPr>
        <w:t>Hawaiana</w:t>
      </w:r>
    </w:p>
    <w:tbl>
      <w:tblPr>
        <w:tblW w:w="9072" w:type="dxa"/>
        <w:jc w:val="start"/>
        <w:tblInd w:w="95" w:type="dxa"/>
        <w:tblLayout w:type="fixed"/>
        <w:tblCellMar>
          <w:top w:w="95" w:type="dxa"/>
          <w:start w:w="95" w:type="dxa"/>
          <w:bottom w:w="95" w:type="dxa"/>
          <w:end w:w="95" w:type="dxa"/>
        </w:tblCellMar>
        <w:tblLook w:val="04a0" w:firstRow="1" w:noVBand="1" w:lastRow="0" w:firstColumn="1" w:lastColumn="0" w:noHBand="0"/>
      </w:tblPr>
      <w:tblGrid>
        <w:gridCol w:w="4536"/>
        <w:gridCol w:w="4536"/>
      </w:tblGrid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220g de masa de pizza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100g de salsa de tomate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200g de queso mozzarella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150g de jamón cocido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100g de piña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15 ml de aceite de oliva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Orégano seco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rPr/>
      </w:pPr>
      <w:r>
        <w:rPr>
          <w:rFonts w:eastAsia="Calibri" w:cs="Calibri"/>
          <w:color w:val="A6402D"/>
          <w:sz w:val="22"/>
        </w:rPr>
        <w:t xml:space="preserve">03   </w:t>
      </w:r>
      <w:r>
        <w:rPr>
          <w:rFonts w:eastAsia="Calibri" w:cs="Calibri"/>
          <w:sz w:val="22"/>
        </w:rPr>
        <w:t>4 quesos</w:t>
      </w:r>
    </w:p>
    <w:tbl>
      <w:tblPr>
        <w:tblW w:w="9072" w:type="dxa"/>
        <w:jc w:val="start"/>
        <w:tblInd w:w="95" w:type="dxa"/>
        <w:tblLayout w:type="fixed"/>
        <w:tblCellMar>
          <w:top w:w="95" w:type="dxa"/>
          <w:start w:w="95" w:type="dxa"/>
          <w:bottom w:w="95" w:type="dxa"/>
          <w:end w:w="95" w:type="dxa"/>
        </w:tblCellMar>
        <w:tblLook w:val="04a0" w:firstRow="1" w:noVBand="1" w:lastRow="0" w:firstColumn="1" w:lastColumn="0" w:noHBand="0"/>
      </w:tblPr>
      <w:tblGrid>
        <w:gridCol w:w="4536"/>
        <w:gridCol w:w="4536"/>
      </w:tblGrid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220g de masa de pizza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100g de salsa de tomate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150g de queso mozzarella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100g de queso azul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100g de queso parmesano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100g de queso suave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15 ml de aceite de oliva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rPr/>
      </w:pPr>
      <w:r>
        <w:rPr>
          <w:rFonts w:eastAsia="Calibri" w:cs="Calibri"/>
          <w:color w:val="A6402D"/>
          <w:sz w:val="22"/>
        </w:rPr>
        <w:t xml:space="preserve">04   </w:t>
      </w:r>
      <w:r>
        <w:rPr>
          <w:rFonts w:eastAsia="Calibri" w:cs="Calibri"/>
          <w:sz w:val="22"/>
        </w:rPr>
        <w:t>Cheetos</w:t>
      </w:r>
    </w:p>
    <w:tbl>
      <w:tblPr>
        <w:tblW w:w="9072" w:type="dxa"/>
        <w:jc w:val="start"/>
        <w:tblInd w:w="95" w:type="dxa"/>
        <w:tblLayout w:type="fixed"/>
        <w:tblCellMar>
          <w:top w:w="95" w:type="dxa"/>
          <w:start w:w="95" w:type="dxa"/>
          <w:bottom w:w="95" w:type="dxa"/>
          <w:end w:w="95" w:type="dxa"/>
        </w:tblCellMar>
        <w:tblLook w:val="04a0" w:firstRow="1" w:noVBand="1" w:lastRow="0" w:firstColumn="1" w:lastColumn="0" w:noHBand="0"/>
      </w:tblPr>
      <w:tblGrid>
        <w:gridCol w:w="4536"/>
        <w:gridCol w:w="4536"/>
      </w:tblGrid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100ml de nata para cocinar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120g de queso mozzarella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50g de queso cheddar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70g de bacon a tiras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263030"/>
                <w:sz w:val="20"/>
                <w:szCs w:val="18"/>
              </w:rPr>
              <w:t xml:space="preserve">•  </w:t>
            </w:r>
            <w:r>
              <w:rPr>
                <w:rFonts w:eastAsia="Calibri" w:cs="Calibri"/>
                <w:b w:val="false"/>
                <w:bCs w:val="false"/>
                <w:color w:val="263030"/>
                <w:sz w:val="20"/>
                <w:szCs w:val="18"/>
              </w:rPr>
              <w:t>Media bolsa de cheetos</w:t>
            </w:r>
            <w:r>
              <w:rPr>
                <w:rFonts w:eastAsia="Calibri" w:cs="Calibri"/>
                <w:b w:val="false"/>
                <w:bCs w:val="false"/>
                <w:color w:val="263030"/>
                <w:sz w:val="18"/>
                <w:szCs w:val="18"/>
              </w:rPr>
              <w:t xml:space="preserve"> </w:t>
            </w:r>
            <w:r>
              <w:rPr>
                <w:rFonts w:eastAsia="Calibri" w:cs="Calibri"/>
                <w:b w:val="false"/>
                <w:bCs w:val="false"/>
                <w:color w:val="263030"/>
                <w:sz w:val="20"/>
                <w:szCs w:val="18"/>
              </w:rPr>
              <w:t>pelotazos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15 ml de aceite de oliva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rPr/>
      </w:pPr>
      <w:r>
        <w:rPr>
          <w:rFonts w:eastAsia="Calibri" w:cs="Calibri"/>
          <w:color w:val="A6402D"/>
          <w:sz w:val="22"/>
        </w:rPr>
        <w:t xml:space="preserve">05   </w:t>
      </w:r>
      <w:r>
        <w:rPr>
          <w:rFonts w:eastAsia="Calibri" w:cs="Calibri"/>
          <w:sz w:val="22"/>
        </w:rPr>
        <w:t>Caprichosa</w:t>
      </w:r>
    </w:p>
    <w:tbl>
      <w:tblPr>
        <w:tblW w:w="9072" w:type="dxa"/>
        <w:jc w:val="start"/>
        <w:tblInd w:w="95" w:type="dxa"/>
        <w:tblLayout w:type="fixed"/>
        <w:tblCellMar>
          <w:top w:w="95" w:type="dxa"/>
          <w:start w:w="95" w:type="dxa"/>
          <w:bottom w:w="95" w:type="dxa"/>
          <w:end w:w="95" w:type="dxa"/>
        </w:tblCellMar>
        <w:tblLook w:val="04a0" w:firstRow="1" w:noVBand="1" w:lastRow="0" w:firstColumn="1" w:lastColumn="0" w:noHBand="0"/>
      </w:tblPr>
      <w:tblGrid>
        <w:gridCol w:w="4536"/>
        <w:gridCol w:w="4536"/>
      </w:tblGrid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220g de masa de pizza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100g de salsa de tomate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120g de queso mozzarella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100g de jamón cocido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3 champiñones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 alcachofa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uppressLineNumbers w:val="0"/>
              <w:bidi w:val="0"/>
              <w:spacing w:lineRule="auto" w:line="276" w:beforeAutospacing="0" w:before="0" w:afterAutospacing="0" w:after="0"/>
              <w:ind w:start="0" w:end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63030"/>
                <w:sz w:val="20"/>
                <w:szCs w:val="18"/>
              </w:rPr>
              <w:t xml:space="preserve">•  </w:t>
            </w:r>
            <w:r>
              <w:rPr>
                <w:rFonts w:eastAsia="Calibri" w:cs="Calibri"/>
                <w:b w:val="false"/>
                <w:bCs w:val="false"/>
                <w:color w:val="263030"/>
                <w:sz w:val="20"/>
                <w:szCs w:val="18"/>
              </w:rPr>
              <w:t>8 olivas negras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15 ml de aceite de oliva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>
                <w:b w:val="false"/>
                <w:bCs w:val="false"/>
                <w:color w:val="263030"/>
                <w:sz w:val="18"/>
                <w:szCs w:val="18"/>
              </w:rPr>
            </w:pPr>
            <w:r>
              <w:rPr>
                <w:rFonts w:eastAsia="Calibri" w:cs="Calibri"/>
                <w:b w:val="false"/>
                <w:bCs w:val="false"/>
                <w:color w:val="263030"/>
                <w:sz w:val="20"/>
                <w:szCs w:val="18"/>
              </w:rPr>
              <w:t xml:space="preserve">•  </w:t>
            </w:r>
            <w:r>
              <w:rPr>
                <w:rFonts w:eastAsia="Calibri" w:cs="Calibri"/>
                <w:b w:val="false"/>
                <w:bCs w:val="false"/>
                <w:color w:val="263030"/>
                <w:sz w:val="20"/>
                <w:szCs w:val="18"/>
              </w:rPr>
              <w:t>Oregano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rPr/>
      </w:pPr>
      <w:r>
        <w:rPr>
          <w:rFonts w:eastAsia="Calibri" w:cs="Calibri"/>
          <w:color w:val="A6402D"/>
          <w:sz w:val="22"/>
        </w:rPr>
        <w:t xml:space="preserve">06   </w:t>
      </w:r>
      <w:r>
        <w:rPr>
          <w:rFonts w:eastAsia="Calibri" w:cs="Calibri"/>
          <w:sz w:val="22"/>
        </w:rPr>
        <w:t>4 estaciones</w:t>
      </w:r>
    </w:p>
    <w:tbl>
      <w:tblPr>
        <w:tblW w:w="9072" w:type="dxa"/>
        <w:jc w:val="start"/>
        <w:tblInd w:w="95" w:type="dxa"/>
        <w:tblLayout w:type="fixed"/>
        <w:tblCellMar>
          <w:top w:w="95" w:type="dxa"/>
          <w:start w:w="95" w:type="dxa"/>
          <w:bottom w:w="95" w:type="dxa"/>
          <w:end w:w="95" w:type="dxa"/>
        </w:tblCellMar>
        <w:tblLook w:val="04a0" w:firstRow="1" w:noVBand="1" w:lastRow="0" w:firstColumn="1" w:lastColumn="0" w:noHBand="0"/>
      </w:tblPr>
      <w:tblGrid>
        <w:gridCol w:w="4536"/>
        <w:gridCol w:w="4536"/>
      </w:tblGrid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220g de masa de pizza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100g de salsa de tomate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120g de queso mozzarella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3 champiñones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263030"/>
                <w:sz w:val="20"/>
                <w:szCs w:val="18"/>
              </w:rPr>
              <w:t xml:space="preserve">•  </w:t>
            </w:r>
            <w:r>
              <w:rPr>
                <w:rFonts w:eastAsia="Calibri" w:cs="Calibri"/>
                <w:b w:val="false"/>
                <w:bCs w:val="false"/>
                <w:color w:val="263030"/>
                <w:sz w:val="20"/>
                <w:szCs w:val="18"/>
              </w:rPr>
              <w:t>3 alcachofas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uppressLineNumbers w:val="0"/>
              <w:bidi w:val="0"/>
              <w:spacing w:lineRule="auto" w:line="276" w:beforeAutospacing="0" w:before="0" w:afterAutospacing="0" w:after="0"/>
              <w:ind w:start="0" w:end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63030"/>
                <w:sz w:val="20"/>
                <w:szCs w:val="18"/>
              </w:rPr>
              <w:t xml:space="preserve">•  </w:t>
            </w:r>
            <w:r>
              <w:rPr>
                <w:rFonts w:eastAsia="Calibri" w:cs="Calibri"/>
                <w:b w:val="false"/>
                <w:bCs w:val="false"/>
                <w:color w:val="263030"/>
                <w:sz w:val="20"/>
                <w:szCs w:val="18"/>
              </w:rPr>
              <w:t>10 olivas negras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100g de jamon cocido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15 ml de aceite de oliva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rPr/>
      </w:pPr>
      <w:r>
        <w:rPr>
          <w:rFonts w:eastAsia="Calibri" w:cs="Calibri"/>
          <w:color w:val="A6402D"/>
          <w:sz w:val="22"/>
        </w:rPr>
        <w:t xml:space="preserve">07   </w:t>
      </w:r>
      <w:r>
        <w:rPr>
          <w:rFonts w:eastAsia="Calibri" w:cs="Calibri"/>
          <w:sz w:val="22"/>
        </w:rPr>
        <w:t>Barbacoa</w:t>
      </w:r>
    </w:p>
    <w:tbl>
      <w:tblPr>
        <w:tblW w:w="9072" w:type="dxa"/>
        <w:jc w:val="start"/>
        <w:tblInd w:w="95" w:type="dxa"/>
        <w:tblLayout w:type="fixed"/>
        <w:tblCellMar>
          <w:top w:w="95" w:type="dxa"/>
          <w:start w:w="95" w:type="dxa"/>
          <w:bottom w:w="95" w:type="dxa"/>
          <w:end w:w="95" w:type="dxa"/>
        </w:tblCellMar>
        <w:tblLook w:val="04a0" w:firstRow="1" w:noVBand="1" w:lastRow="0" w:firstColumn="1" w:lastColumn="0" w:noHBand="0"/>
      </w:tblPr>
      <w:tblGrid>
        <w:gridCol w:w="4536"/>
        <w:gridCol w:w="4536"/>
      </w:tblGrid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220g de masa de pizza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100g de salsa de tomate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Salsa barbacoa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120g de queso mozzarella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263030"/>
                <w:sz w:val="20"/>
                <w:szCs w:val="18"/>
              </w:rPr>
              <w:t xml:space="preserve">•  </w:t>
            </w:r>
            <w:r>
              <w:rPr>
                <w:rFonts w:eastAsia="Calibri" w:cs="Calibri"/>
                <w:b w:val="false"/>
                <w:bCs w:val="false"/>
                <w:color w:val="263030"/>
                <w:sz w:val="20"/>
                <w:szCs w:val="18"/>
              </w:rPr>
              <w:t>100g de dados de pechuga de pollo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uppressLineNumbers w:val="0"/>
              <w:bidi w:val="0"/>
              <w:spacing w:lineRule="auto" w:line="276" w:beforeAutospacing="0" w:before="0" w:afterAutospacing="0" w:after="0"/>
              <w:ind w:start="0" w:end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63030"/>
                <w:sz w:val="20"/>
                <w:szCs w:val="18"/>
              </w:rPr>
              <w:t xml:space="preserve">•  </w:t>
            </w:r>
            <w:r>
              <w:rPr>
                <w:rFonts w:eastAsia="Calibri" w:cs="Calibri"/>
                <w:b w:val="false"/>
                <w:bCs w:val="false"/>
                <w:color w:val="263030"/>
                <w:sz w:val="20"/>
                <w:szCs w:val="18"/>
              </w:rPr>
              <w:t>100g de carne picada de vacuno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50g de tiras de bacon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Media cebolla morada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15 ml de aceite de oliva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rPr/>
      </w:pPr>
      <w:r>
        <w:rPr>
          <w:rFonts w:eastAsia="Calibri" w:cs="Calibri"/>
          <w:color w:val="A6402D"/>
          <w:sz w:val="22"/>
        </w:rPr>
        <w:t xml:space="preserve">08   </w:t>
      </w:r>
      <w:r>
        <w:rPr>
          <w:rFonts w:eastAsia="Calibri" w:cs="Calibri"/>
          <w:sz w:val="22"/>
        </w:rPr>
        <w:t>Carbonara</w:t>
      </w:r>
    </w:p>
    <w:tbl>
      <w:tblPr>
        <w:tblW w:w="9072" w:type="dxa"/>
        <w:jc w:val="start"/>
        <w:tblInd w:w="95" w:type="dxa"/>
        <w:tblLayout w:type="fixed"/>
        <w:tblCellMar>
          <w:top w:w="95" w:type="dxa"/>
          <w:start w:w="95" w:type="dxa"/>
          <w:bottom w:w="95" w:type="dxa"/>
          <w:end w:w="95" w:type="dxa"/>
        </w:tblCellMar>
        <w:tblLook w:val="04a0" w:firstRow="1" w:noVBand="1" w:lastRow="0" w:firstColumn="1" w:lastColumn="0" w:noHBand="0"/>
      </w:tblPr>
      <w:tblGrid>
        <w:gridCol w:w="4536"/>
        <w:gridCol w:w="4536"/>
      </w:tblGrid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220g de masa de pizza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100ml de nata para cocinar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120g de queso mozzarella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>
                <w:b w:val="false"/>
                <w:bCs w:val="false"/>
                <w:color w:val="263030"/>
                <w:sz w:val="18"/>
                <w:szCs w:val="18"/>
              </w:rPr>
            </w:pPr>
            <w:r>
              <w:rPr>
                <w:rFonts w:eastAsia="Calibri" w:cs="Calibri"/>
                <w:b w:val="false"/>
                <w:bCs w:val="false"/>
                <w:color w:val="263030"/>
                <w:sz w:val="20"/>
                <w:szCs w:val="18"/>
              </w:rPr>
              <w:t xml:space="preserve">•  </w:t>
            </w:r>
            <w:r>
              <w:rPr>
                <w:rFonts w:eastAsia="Calibri" w:cs="Calibri"/>
                <w:b w:val="false"/>
                <w:bCs w:val="false"/>
                <w:color w:val="263030"/>
                <w:sz w:val="20"/>
                <w:szCs w:val="18"/>
              </w:rPr>
              <w:t>100g bacon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Media cebolla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3 champiñones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263030"/>
                <w:sz w:val="20"/>
                <w:szCs w:val="18"/>
              </w:rPr>
              <w:t xml:space="preserve">•  </w:t>
            </w:r>
            <w:r>
              <w:rPr>
                <w:rFonts w:eastAsia="Calibri" w:cs="Calibri"/>
                <w:b w:val="false"/>
                <w:bCs w:val="false"/>
                <w:color w:val="263030"/>
                <w:sz w:val="20"/>
                <w:szCs w:val="18"/>
              </w:rPr>
              <w:t>2 huevos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30g de queso parmesano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Pimienta molida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15 ml de aceite de oliva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rPr/>
      </w:pPr>
      <w:r>
        <w:rPr>
          <w:rFonts w:eastAsia="Calibri" w:cs="Calibri"/>
          <w:color w:val="A6402D"/>
          <w:sz w:val="22"/>
        </w:rPr>
        <w:t xml:space="preserve">09   </w:t>
      </w:r>
      <w:r>
        <w:rPr>
          <w:rFonts w:eastAsia="Calibri" w:cs="Calibri"/>
          <w:sz w:val="22"/>
        </w:rPr>
        <w:t>Burger</w:t>
      </w:r>
    </w:p>
    <w:tbl>
      <w:tblPr>
        <w:tblW w:w="9072" w:type="dxa"/>
        <w:jc w:val="start"/>
        <w:tblInd w:w="95" w:type="dxa"/>
        <w:tblLayout w:type="fixed"/>
        <w:tblCellMar>
          <w:top w:w="95" w:type="dxa"/>
          <w:start w:w="95" w:type="dxa"/>
          <w:bottom w:w="95" w:type="dxa"/>
          <w:end w:w="95" w:type="dxa"/>
        </w:tblCellMar>
        <w:tblLook w:val="04a0" w:firstRow="1" w:noVBand="1" w:lastRow="0" w:firstColumn="1" w:lastColumn="0" w:noHBand="0"/>
      </w:tblPr>
      <w:tblGrid>
        <w:gridCol w:w="4536"/>
        <w:gridCol w:w="4536"/>
      </w:tblGrid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220g de masa de pizza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Salsa barbacoa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120g de queso mozzarella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60g queso cheddar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uppressLineNumbers w:val="0"/>
              <w:bidi w:val="0"/>
              <w:spacing w:lineRule="auto" w:line="276" w:beforeAutospacing="0" w:before="0" w:afterAutospacing="0" w:after="0"/>
              <w:ind w:start="0" w:end="0"/>
              <w:jc w:val="start"/>
              <w:rPr>
                <w:b w:val="false"/>
                <w:bCs w:val="false"/>
                <w:color w:val="263030"/>
                <w:sz w:val="18"/>
                <w:szCs w:val="18"/>
              </w:rPr>
            </w:pPr>
            <w:r>
              <w:rPr>
                <w:rFonts w:eastAsia="Calibri" w:cs="Calibri"/>
                <w:b w:val="false"/>
                <w:bCs w:val="false"/>
                <w:color w:val="263030"/>
                <w:sz w:val="20"/>
                <w:szCs w:val="18"/>
              </w:rPr>
              <w:t xml:space="preserve">•  </w:t>
            </w:r>
            <w:r>
              <w:rPr>
                <w:rFonts w:eastAsia="Calibri" w:cs="Calibri"/>
                <w:b w:val="false"/>
                <w:bCs w:val="false"/>
                <w:color w:val="263030"/>
                <w:sz w:val="20"/>
                <w:szCs w:val="18"/>
              </w:rPr>
              <w:t>100g carne picada mixta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50g de bacon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263030"/>
                <w:sz w:val="20"/>
                <w:szCs w:val="18"/>
              </w:rPr>
              <w:t xml:space="preserve">•  </w:t>
            </w:r>
            <w:r>
              <w:rPr>
                <w:rFonts w:eastAsia="Calibri" w:cs="Calibri"/>
                <w:b w:val="false"/>
                <w:bCs w:val="false"/>
                <w:color w:val="263030"/>
                <w:sz w:val="20"/>
                <w:szCs w:val="18"/>
              </w:rPr>
              <w:t>Salsa burger</w:t>
            </w:r>
            <w:r>
              <w:rPr>
                <w:rFonts w:eastAsia="Calibri" w:cs="Calibri"/>
                <w:b w:val="false"/>
                <w:bCs w:val="false"/>
                <w:color w:val="263030"/>
                <w:sz w:val="18"/>
                <w:szCs w:val="18"/>
              </w:rPr>
              <w:t xml:space="preserve"> </w:t>
            </w:r>
            <w:r>
              <w:rPr>
                <w:rFonts w:eastAsia="Calibri" w:cs="Calibri"/>
                <w:b w:val="false"/>
                <w:bCs w:val="false"/>
                <w:color w:val="263030"/>
                <w:sz w:val="20"/>
                <w:szCs w:val="18"/>
              </w:rPr>
              <w:t>heinz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15 ml de aceite de oliva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rPr/>
      </w:pPr>
      <w:r>
        <w:rPr>
          <w:rFonts w:eastAsia="Calibri" w:cs="Calibri"/>
          <w:color w:val="A6402D"/>
          <w:sz w:val="22"/>
        </w:rPr>
        <w:t xml:space="preserve">10   </w:t>
      </w:r>
      <w:r>
        <w:rPr>
          <w:rFonts w:eastAsia="Calibri" w:cs="Calibri"/>
          <w:sz w:val="22"/>
        </w:rPr>
        <w:t>Carnivora</w:t>
      </w:r>
    </w:p>
    <w:tbl>
      <w:tblPr>
        <w:tblW w:w="9072" w:type="dxa"/>
        <w:jc w:val="start"/>
        <w:tblInd w:w="95" w:type="dxa"/>
        <w:tblLayout w:type="fixed"/>
        <w:tblCellMar>
          <w:top w:w="95" w:type="dxa"/>
          <w:start w:w="95" w:type="dxa"/>
          <w:bottom w:w="95" w:type="dxa"/>
          <w:end w:w="95" w:type="dxa"/>
        </w:tblCellMar>
        <w:tblLook w:val="04a0" w:firstRow="1" w:noVBand="1" w:lastRow="0" w:firstColumn="1" w:lastColumn="0" w:noHBand="0"/>
      </w:tblPr>
      <w:tblGrid>
        <w:gridCol w:w="4536"/>
        <w:gridCol w:w="4536"/>
      </w:tblGrid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220g de masa de pizza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100g de salsa de tomate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180g de mezcla de Mozzarella, Cheddar, Gouda, Emmental y Havarti a partes iguales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>
                <w:b w:val="false"/>
                <w:bCs w:val="false"/>
                <w:color w:val="263030"/>
                <w:sz w:val="18"/>
                <w:szCs w:val="18"/>
              </w:rPr>
            </w:pPr>
            <w:r>
              <w:rPr>
                <w:rFonts w:eastAsia="Calibri" w:cs="Calibri"/>
                <w:b w:val="false"/>
                <w:bCs w:val="false"/>
                <w:color w:val="263030"/>
                <w:sz w:val="20"/>
                <w:szCs w:val="18"/>
              </w:rPr>
              <w:t xml:space="preserve">•  </w:t>
            </w:r>
            <w:r>
              <w:rPr>
                <w:rFonts w:eastAsia="Calibri" w:cs="Calibri"/>
                <w:b w:val="false"/>
                <w:bCs w:val="false"/>
                <w:color w:val="263030"/>
                <w:sz w:val="20"/>
                <w:szCs w:val="18"/>
              </w:rPr>
              <w:t>90g de carne picada de vacuno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263030"/>
                <w:sz w:val="20"/>
                <w:szCs w:val="18"/>
              </w:rPr>
              <w:t xml:space="preserve">•  </w:t>
            </w:r>
            <w:r>
              <w:rPr>
                <w:rFonts w:eastAsia="Calibri" w:cs="Calibri"/>
                <w:b w:val="false"/>
                <w:bCs w:val="false"/>
                <w:color w:val="263030"/>
                <w:sz w:val="20"/>
                <w:szCs w:val="18"/>
              </w:rPr>
              <w:t>80g  pechuga de pollo a tiras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70g jamon cocido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14 rodajas de pepperoni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15 ml de aceite de oliva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rPr/>
      </w:pPr>
      <w:r>
        <w:rPr>
          <w:rFonts w:eastAsia="Calibri" w:cs="Calibri"/>
          <w:color w:val="A6402D"/>
          <w:sz w:val="22"/>
        </w:rPr>
        <w:t xml:space="preserve">11   </w:t>
      </w:r>
      <w:r>
        <w:rPr>
          <w:rFonts w:eastAsia="Calibri" w:cs="Calibri"/>
          <w:sz w:val="22"/>
        </w:rPr>
        <w:t>Kebab</w:t>
      </w:r>
    </w:p>
    <w:tbl>
      <w:tblPr>
        <w:tblW w:w="9072" w:type="dxa"/>
        <w:jc w:val="start"/>
        <w:tblInd w:w="95" w:type="dxa"/>
        <w:tblLayout w:type="fixed"/>
        <w:tblCellMar>
          <w:top w:w="95" w:type="dxa"/>
          <w:start w:w="95" w:type="dxa"/>
          <w:bottom w:w="95" w:type="dxa"/>
          <w:end w:w="95" w:type="dxa"/>
        </w:tblCellMar>
        <w:tblLook w:val="04a0" w:firstRow="1" w:noVBand="1" w:lastRow="0" w:firstColumn="1" w:lastColumn="0" w:noHBand="0"/>
      </w:tblPr>
      <w:tblGrid>
        <w:gridCol w:w="4536"/>
        <w:gridCol w:w="4536"/>
      </w:tblGrid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220g de masa de pizza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100g de salsa de tomate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100g de queso mozzarella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263030"/>
                <w:sz w:val="20"/>
                <w:szCs w:val="18"/>
              </w:rPr>
              <w:t xml:space="preserve">•  </w:t>
            </w:r>
            <w:r>
              <w:rPr>
                <w:rFonts w:eastAsia="Calibri" w:cs="Calibri"/>
                <w:b w:val="false"/>
                <w:bCs w:val="false"/>
                <w:color w:val="263030"/>
                <w:sz w:val="20"/>
                <w:szCs w:val="18"/>
              </w:rPr>
              <w:t>40 g de pollo marinado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 cebolla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20 g de especias de kebab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50 g de orégano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Salsa kebab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rPr/>
      </w:pPr>
      <w:r>
        <w:rPr>
          <w:rFonts w:eastAsia="Calibri" w:cs="Calibri"/>
          <w:color w:val="A6402D"/>
          <w:sz w:val="22"/>
        </w:rPr>
        <w:t xml:space="preserve">12   </w:t>
      </w:r>
      <w:r>
        <w:rPr>
          <w:rFonts w:eastAsia="Calibri" w:cs="Calibri"/>
          <w:sz w:val="22"/>
        </w:rPr>
        <w:t>Bacon</w:t>
      </w:r>
    </w:p>
    <w:tbl>
      <w:tblPr>
        <w:tblW w:w="9072" w:type="dxa"/>
        <w:jc w:val="start"/>
        <w:tblInd w:w="95" w:type="dxa"/>
        <w:tblLayout w:type="fixed"/>
        <w:tblCellMar>
          <w:top w:w="95" w:type="dxa"/>
          <w:start w:w="95" w:type="dxa"/>
          <w:bottom w:w="95" w:type="dxa"/>
          <w:end w:w="95" w:type="dxa"/>
        </w:tblCellMar>
        <w:tblLook w:val="04a0" w:firstRow="1" w:noVBand="1" w:lastRow="0" w:firstColumn="1" w:lastColumn="0" w:noHBand="0"/>
      </w:tblPr>
      <w:tblGrid>
        <w:gridCol w:w="4536"/>
        <w:gridCol w:w="4536"/>
      </w:tblGrid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220g de masa de pizza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100g de salsa de tomate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100g de queso mozzarella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20 gramos de bacon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Salsa barbacoa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rPr/>
      </w:pPr>
      <w:r>
        <w:rPr>
          <w:rFonts w:eastAsia="Calibri" w:cs="Calibri"/>
          <w:color w:val="A6402D"/>
          <w:sz w:val="22"/>
        </w:rPr>
        <w:t xml:space="preserve">13   </w:t>
      </w:r>
      <w:r>
        <w:rPr>
          <w:rFonts w:eastAsia="Calibri" w:cs="Calibri"/>
          <w:sz w:val="22"/>
        </w:rPr>
        <w:t>Pepperoni</w:t>
      </w:r>
    </w:p>
    <w:tbl>
      <w:tblPr>
        <w:tblW w:w="9072" w:type="dxa"/>
        <w:jc w:val="start"/>
        <w:tblInd w:w="95" w:type="dxa"/>
        <w:tblLayout w:type="fixed"/>
        <w:tblCellMar>
          <w:top w:w="95" w:type="dxa"/>
          <w:start w:w="95" w:type="dxa"/>
          <w:bottom w:w="95" w:type="dxa"/>
          <w:end w:w="95" w:type="dxa"/>
        </w:tblCellMar>
        <w:tblLook w:val="04a0" w:firstRow="1" w:noVBand="1" w:lastRow="0" w:firstColumn="1" w:lastColumn="0" w:noHBand="0"/>
      </w:tblPr>
      <w:tblGrid>
        <w:gridCol w:w="4536"/>
        <w:gridCol w:w="4536"/>
      </w:tblGrid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220g de masa de pizza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100g de salsa de tomate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100g de queso mozzarella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40 g de pepperoni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rPr/>
      </w:pPr>
      <w:r>
        <w:rPr>
          <w:rFonts w:eastAsia="Calibri" w:cs="Calibri"/>
          <w:color w:val="A6402D"/>
          <w:sz w:val="22"/>
        </w:rPr>
        <w:t xml:space="preserve">14   </w:t>
      </w:r>
      <w:r>
        <w:rPr>
          <w:rFonts w:eastAsia="Calibri" w:cs="Calibri"/>
          <w:sz w:val="22"/>
        </w:rPr>
        <w:t>Prosciutto e funghi</w:t>
      </w:r>
    </w:p>
    <w:tbl>
      <w:tblPr>
        <w:tblW w:w="9072" w:type="dxa"/>
        <w:jc w:val="start"/>
        <w:tblInd w:w="95" w:type="dxa"/>
        <w:tblLayout w:type="fixed"/>
        <w:tblCellMar>
          <w:top w:w="95" w:type="dxa"/>
          <w:start w:w="95" w:type="dxa"/>
          <w:bottom w:w="95" w:type="dxa"/>
          <w:end w:w="95" w:type="dxa"/>
        </w:tblCellMar>
        <w:tblLook w:val="04a0" w:firstRow="1" w:noVBand="1" w:lastRow="0" w:firstColumn="1" w:lastColumn="0" w:noHBand="0"/>
      </w:tblPr>
      <w:tblGrid>
        <w:gridCol w:w="4536"/>
        <w:gridCol w:w="4536"/>
      </w:tblGrid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220g de masa de pizza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100g de salsa de tomate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100g de queso mozzarella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60 g de jamón cocido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40 g de champiñones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50 g de orégano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rPr/>
      </w:pPr>
      <w:r>
        <w:rPr>
          <w:rFonts w:eastAsia="Calibri" w:cs="Calibri"/>
          <w:color w:val="A6402D"/>
          <w:sz w:val="22"/>
        </w:rPr>
        <w:t xml:space="preserve">15   </w:t>
      </w:r>
      <w:r>
        <w:rPr>
          <w:rFonts w:eastAsia="Calibri" w:cs="Calibri"/>
          <w:sz w:val="22"/>
        </w:rPr>
        <w:t>Napolitana</w:t>
      </w:r>
    </w:p>
    <w:tbl>
      <w:tblPr>
        <w:tblW w:w="9072" w:type="dxa"/>
        <w:jc w:val="start"/>
        <w:tblInd w:w="95" w:type="dxa"/>
        <w:tblLayout w:type="fixed"/>
        <w:tblCellMar>
          <w:top w:w="95" w:type="dxa"/>
          <w:start w:w="95" w:type="dxa"/>
          <w:bottom w:w="95" w:type="dxa"/>
          <w:end w:w="95" w:type="dxa"/>
        </w:tblCellMar>
        <w:tblLook w:val="04a0" w:firstRow="1" w:noVBand="1" w:lastRow="0" w:firstColumn="1" w:lastColumn="0" w:noHBand="0"/>
      </w:tblPr>
      <w:tblGrid>
        <w:gridCol w:w="4536"/>
        <w:gridCol w:w="4536"/>
      </w:tblGrid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220g de masa de pizza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100g de salsa de tomate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100g de queso mozzarella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50 g de albahaca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40 g de alcaparras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40 g de olivas negras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20 g de anchoas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rPr/>
      </w:pPr>
      <w:r>
        <w:rPr>
          <w:rFonts w:eastAsia="Calibri" w:cs="Calibri"/>
          <w:color w:val="A6402D"/>
          <w:sz w:val="22"/>
        </w:rPr>
        <w:t xml:space="preserve">16   </w:t>
      </w:r>
      <w:r>
        <w:rPr>
          <w:rFonts w:eastAsia="Calibri" w:cs="Calibri"/>
          <w:sz w:val="22"/>
        </w:rPr>
        <w:t>Vegetal</w:t>
      </w:r>
    </w:p>
    <w:tbl>
      <w:tblPr>
        <w:tblW w:w="9072" w:type="dxa"/>
        <w:jc w:val="start"/>
        <w:tblInd w:w="95" w:type="dxa"/>
        <w:tblLayout w:type="fixed"/>
        <w:tblCellMar>
          <w:top w:w="95" w:type="dxa"/>
          <w:start w:w="95" w:type="dxa"/>
          <w:bottom w:w="95" w:type="dxa"/>
          <w:end w:w="95" w:type="dxa"/>
        </w:tblCellMar>
        <w:tblLook w:val="04a0" w:firstRow="1" w:noVBand="1" w:lastRow="0" w:firstColumn="1" w:lastColumn="0" w:noHBand="0"/>
      </w:tblPr>
      <w:tblGrid>
        <w:gridCol w:w="4536"/>
        <w:gridCol w:w="4536"/>
      </w:tblGrid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220g de masa de pizza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100g de salsa de tomate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100g de queso mozzarella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 cebolla fresca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 pimiento rojo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50 g de champiñones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40 g de aceitunas negras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rPr/>
      </w:pPr>
      <w:r>
        <w:rPr>
          <w:rFonts w:eastAsia="Calibri" w:cs="Calibri"/>
          <w:color w:val="A6402D"/>
          <w:sz w:val="22"/>
        </w:rPr>
        <w:t xml:space="preserve">17   </w:t>
      </w:r>
      <w:r>
        <w:rPr>
          <w:rFonts w:eastAsia="Calibri" w:cs="Calibri"/>
          <w:sz w:val="22"/>
        </w:rPr>
        <w:t>Marinara</w:t>
      </w:r>
    </w:p>
    <w:tbl>
      <w:tblPr>
        <w:tblW w:w="9072" w:type="dxa"/>
        <w:jc w:val="start"/>
        <w:tblInd w:w="95" w:type="dxa"/>
        <w:tblLayout w:type="fixed"/>
        <w:tblCellMar>
          <w:top w:w="95" w:type="dxa"/>
          <w:start w:w="95" w:type="dxa"/>
          <w:bottom w:w="95" w:type="dxa"/>
          <w:end w:w="95" w:type="dxa"/>
        </w:tblCellMar>
        <w:tblLook w:val="04a0" w:firstRow="1" w:noVBand="1" w:lastRow="0" w:firstColumn="1" w:lastColumn="0" w:noHBand="0"/>
      </w:tblPr>
      <w:tblGrid>
        <w:gridCol w:w="4536"/>
        <w:gridCol w:w="4536"/>
      </w:tblGrid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220g de masa de pizza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100g de salsa de tomate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100g de queso mozzarella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20 g de gambas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20 g de anillas de calamar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20 g de mejillones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50 g de orégano seco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40 g de perejil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rPr/>
      </w:pPr>
      <w:r>
        <w:rPr>
          <w:rFonts w:eastAsia="Calibri" w:cs="Calibri"/>
          <w:color w:val="A6402D"/>
          <w:sz w:val="22"/>
        </w:rPr>
        <w:t xml:space="preserve">18   </w:t>
      </w:r>
      <w:r>
        <w:rPr>
          <w:rFonts w:eastAsia="Calibri" w:cs="Calibri"/>
          <w:sz w:val="22"/>
        </w:rPr>
        <w:t>Jamón y queso</w:t>
      </w:r>
    </w:p>
    <w:tbl>
      <w:tblPr>
        <w:tblW w:w="9072" w:type="dxa"/>
        <w:jc w:val="start"/>
        <w:tblInd w:w="95" w:type="dxa"/>
        <w:tblLayout w:type="fixed"/>
        <w:tblCellMar>
          <w:top w:w="95" w:type="dxa"/>
          <w:start w:w="95" w:type="dxa"/>
          <w:bottom w:w="95" w:type="dxa"/>
          <w:end w:w="95" w:type="dxa"/>
        </w:tblCellMar>
        <w:tblLook w:val="04a0" w:firstRow="1" w:noVBand="1" w:lastRow="0" w:firstColumn="1" w:lastColumn="0" w:noHBand="0"/>
      </w:tblPr>
      <w:tblGrid>
        <w:gridCol w:w="4536"/>
        <w:gridCol w:w="4536"/>
      </w:tblGrid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220g de masa de pizza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100g de salsa de tomate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100g de queso mozzarella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80 g de jamón cocido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15 ml de aceite de oliva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rPr/>
      </w:pPr>
      <w:r>
        <w:rPr>
          <w:rFonts w:eastAsia="Calibri" w:cs="Calibri"/>
          <w:color w:val="A6402D"/>
          <w:sz w:val="22"/>
        </w:rPr>
        <w:t xml:space="preserve">19   </w:t>
      </w:r>
      <w:r>
        <w:rPr>
          <w:rFonts w:eastAsia="Calibri" w:cs="Calibri"/>
          <w:sz w:val="22"/>
        </w:rPr>
        <w:t>Melanzane</w:t>
      </w:r>
    </w:p>
    <w:tbl>
      <w:tblPr>
        <w:tblW w:w="9072" w:type="dxa"/>
        <w:jc w:val="start"/>
        <w:tblInd w:w="95" w:type="dxa"/>
        <w:tblLayout w:type="fixed"/>
        <w:tblCellMar>
          <w:top w:w="95" w:type="dxa"/>
          <w:start w:w="95" w:type="dxa"/>
          <w:bottom w:w="95" w:type="dxa"/>
          <w:end w:w="95" w:type="dxa"/>
        </w:tblCellMar>
        <w:tblLook w:val="04a0" w:firstRow="1" w:noVBand="1" w:lastRow="0" w:firstColumn="1" w:lastColumn="0" w:noHBand="0"/>
      </w:tblPr>
      <w:tblGrid>
        <w:gridCol w:w="4536"/>
        <w:gridCol w:w="4536"/>
      </w:tblGrid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220g de masa de pizza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100g de salsa de tomate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100g de queso mozzarella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 berenjena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263030"/>
                <w:sz w:val="20"/>
                <w:szCs w:val="18"/>
              </w:rPr>
              <w:t xml:space="preserve">•  </w:t>
            </w:r>
            <w:r>
              <w:rPr>
                <w:rFonts w:eastAsia="Calibri" w:cs="Calibri"/>
                <w:b w:val="false"/>
                <w:bCs w:val="false"/>
                <w:color w:val="263030"/>
                <w:sz w:val="20"/>
                <w:szCs w:val="18"/>
              </w:rPr>
              <w:t>1 pimiento_verde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>
                <w:b w:val="false"/>
                <w:bCs w:val="false"/>
                <w:color w:val="263030"/>
                <w:sz w:val="18"/>
                <w:szCs w:val="18"/>
              </w:rPr>
            </w:pPr>
            <w:r>
              <w:rPr>
                <w:b w:val="false"/>
                <w:bCs w:val="false"/>
                <w:color w:val="263030"/>
                <w:sz w:val="18"/>
                <w:szCs w:val="18"/>
              </w:rPr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50 gramos de albahaca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263030"/>
                <w:sz w:val="20"/>
                <w:szCs w:val="18"/>
              </w:rPr>
              <w:t xml:space="preserve">•  </w:t>
            </w:r>
            <w:r>
              <w:rPr>
                <w:rFonts w:eastAsia="Calibri" w:cs="Calibri"/>
                <w:b w:val="false"/>
                <w:bCs w:val="false"/>
                <w:color w:val="263030"/>
                <w:sz w:val="20"/>
                <w:szCs w:val="18"/>
              </w:rPr>
              <w:t>50 gramos de rúcula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 sobre de vinagre balsámico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15 ml de aceite de oliva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suppressLineNumbers w:val="0"/>
        <w:bidi w:val="0"/>
        <w:spacing w:lineRule="auto" w:line="276" w:beforeAutospacing="0" w:before="240" w:afterAutospacing="0" w:after="120"/>
        <w:ind w:start="0" w:end="0"/>
        <w:jc w:val="start"/>
        <w:rPr/>
      </w:pPr>
      <w:r>
        <w:rPr>
          <w:rFonts w:eastAsia="Calibri" w:cs="Calibri"/>
          <w:color w:val="A6402D"/>
          <w:sz w:val="22"/>
        </w:rPr>
        <w:t xml:space="preserve">20   </w:t>
      </w:r>
      <w:r>
        <w:rPr>
          <w:rFonts w:eastAsia="Calibri" w:cs="Calibri"/>
          <w:sz w:val="22"/>
        </w:rPr>
        <w:t>Pesto</w:t>
      </w:r>
    </w:p>
    <w:tbl>
      <w:tblPr>
        <w:tblW w:w="9072" w:type="dxa"/>
        <w:jc w:val="start"/>
        <w:tblInd w:w="95" w:type="dxa"/>
        <w:tblLayout w:type="fixed"/>
        <w:tblCellMar>
          <w:top w:w="95" w:type="dxa"/>
          <w:start w:w="95" w:type="dxa"/>
          <w:bottom w:w="95" w:type="dxa"/>
          <w:end w:w="95" w:type="dxa"/>
        </w:tblCellMar>
        <w:tblLook w:val="04a0" w:firstRow="1" w:noVBand="1" w:lastRow="0" w:firstColumn="1" w:lastColumn="0" w:noHBand="0"/>
      </w:tblPr>
      <w:tblGrid>
        <w:gridCol w:w="4536"/>
        <w:gridCol w:w="4536"/>
      </w:tblGrid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220g de masa de pizza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100g de queso mozzarella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100 g de salsa pesto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20 g de tomates cherry</w:t>
            </w:r>
          </w:p>
        </w:tc>
      </w:tr>
      <w:tr>
        <w:trPr/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50 g de albahaca</w:t>
            </w:r>
          </w:p>
        </w:tc>
        <w:tc>
          <w:tcPr>
            <w:tcW w:w="4536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15 ml de aceite de oliva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Calibri" w:cs="Calibri"/>
          <w:sz w:val="22"/>
        </w:rPr>
        <w:t>02  ·</w:t>
      </w:r>
      <w:r>
        <w:rPr>
          <w:rFonts w:eastAsia="Calibri" w:cs="Calibri"/>
        </w:rPr>
        <w:t xml:space="preserve">  </w:t>
      </w:r>
      <w:r>
        <w:rPr>
          <w:rFonts w:eastAsia="Calibri" w:cs="Calibri"/>
          <w:sz w:val="22"/>
        </w:rPr>
        <w:t>Preparaciones base</w:t>
      </w:r>
    </w:p>
    <w:p>
      <w:pPr>
        <w:pStyle w:val="Heading2"/>
        <w:rPr/>
      </w:pPr>
      <w:r>
        <w:rPr>
          <w:rFonts w:eastAsia="Calibri" w:cs="Calibri"/>
          <w:sz w:val="22"/>
        </w:rPr>
        <w:t>Masa de pizza</w:t>
      </w:r>
    </w:p>
    <w:tbl>
      <w:tblPr>
        <w:tblW w:w="9850" w:type="dxa"/>
        <w:jc w:val="start"/>
        <w:tblInd w:w="95" w:type="dxa"/>
        <w:tblLayout w:type="fixed"/>
        <w:tblCellMar>
          <w:top w:w="95" w:type="dxa"/>
          <w:start w:w="95" w:type="dxa"/>
          <w:bottom w:w="95" w:type="dxa"/>
          <w:end w:w="95" w:type="dxa"/>
        </w:tblCellMar>
        <w:tblLook w:val="04a0" w:firstRow="1" w:noVBand="1" w:lastRow="0" w:firstColumn="1" w:lastColumn="0" w:noHBand="0"/>
      </w:tblPr>
      <w:tblGrid>
        <w:gridCol w:w="4925"/>
        <w:gridCol w:w="4925"/>
      </w:tblGrid>
      <w:tr>
        <w:trPr/>
        <w:tc>
          <w:tcPr>
            <w:tcW w:w="4925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250g de harina de fuerza</w:t>
            </w:r>
          </w:p>
        </w:tc>
        <w:tc>
          <w:tcPr>
            <w:tcW w:w="4925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160ml agua tibia</w:t>
            </w:r>
          </w:p>
        </w:tc>
      </w:tr>
      <w:tr>
        <w:trPr/>
        <w:tc>
          <w:tcPr>
            <w:tcW w:w="4925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25ml aceite de oliva virgen extra</w:t>
            </w:r>
          </w:p>
        </w:tc>
        <w:tc>
          <w:tcPr>
            <w:tcW w:w="4925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10g de levadura de panadería</w:t>
            </w:r>
          </w:p>
        </w:tc>
      </w:tr>
      <w:tr>
        <w:trPr/>
        <w:tc>
          <w:tcPr>
            <w:tcW w:w="4925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20"/>
              </w:rPr>
              <w:t xml:space="preserve">•  </w:t>
            </w:r>
            <w:r>
              <w:rPr>
                <w:rFonts w:eastAsia="Calibri" w:cs="Calibri"/>
                <w:b w:val="false"/>
                <w:color w:val="263030"/>
                <w:sz w:val="20"/>
              </w:rPr>
              <w:t>4g de sal</w:t>
            </w:r>
          </w:p>
        </w:tc>
        <w:tc>
          <w:tcPr>
            <w:tcW w:w="4925" w:type="dxa"/>
            <w:tcBorders/>
            <w:shd w:fill="F7F3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Calibri" w:cs="Calibri"/>
          <w:sz w:val="22"/>
        </w:rPr>
        <w:t>03  ·  Inventario y precios de compra</w:t>
      </w:r>
    </w:p>
    <w:p>
      <w:pPr>
        <w:pStyle w:val="Subtitle"/>
        <w:rPr/>
      </w:pPr>
      <w:r>
        <w:rPr>
          <w:rFonts w:eastAsia="Calibri" w:cs="Calibri"/>
          <w:sz w:val="22"/>
        </w:rPr>
        <w:t>Precios y formatos según la memoria del proyecto. Los importes pueden variar; compruébalos antes de comprar.</w:t>
      </w:r>
    </w:p>
    <w:p>
      <w:pPr>
        <w:pStyle w:val="Heading2"/>
        <w:rPr/>
      </w:pPr>
      <w:r>
        <w:rPr>
          <w:rFonts w:eastAsia="Calibri" w:cs="Calibri"/>
          <w:sz w:val="22"/>
        </w:rPr>
        <w:t>01  Masas y básicos</w:t>
      </w:r>
    </w:p>
    <w:tbl>
      <w:tblPr>
        <w:tblW w:w="10701" w:type="dxa"/>
        <w:jc w:val="start"/>
        <w:tblInd w:w="65" w:type="dxa"/>
        <w:tblLayout w:type="fixed"/>
        <w:tblCellMar>
          <w:top w:w="75" w:type="dxa"/>
          <w:start w:w="65" w:type="dxa"/>
          <w:bottom w:w="75" w:type="dxa"/>
          <w:end w:w="65" w:type="dxa"/>
        </w:tblCellMar>
        <w:tblLook w:val="04a0" w:firstRow="1" w:noVBand="1" w:lastRow="0" w:firstColumn="1" w:lastColumn="0" w:noHBand="0"/>
      </w:tblPr>
      <w:tblGrid>
        <w:gridCol w:w="3240"/>
        <w:gridCol w:w="3816"/>
        <w:gridCol w:w="1943"/>
        <w:gridCol w:w="1702"/>
      </w:tblGrid>
      <w:tr>
        <w:trPr>
          <w:tblHeader w:val="true"/>
        </w:trPr>
        <w:tc>
          <w:tcPr>
            <w:tcW w:w="3240" w:type="dxa"/>
            <w:tcBorders/>
            <w:shd w:fill="A6402D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color w:val="FFFFFF"/>
                <w:sz w:val="17"/>
              </w:rPr>
              <w:t>INGREDIENTE</w:t>
            </w:r>
          </w:p>
        </w:tc>
        <w:tc>
          <w:tcPr>
            <w:tcW w:w="3816" w:type="dxa"/>
            <w:tcBorders/>
            <w:shd w:fill="A6402D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color w:val="FFFFFF"/>
                <w:sz w:val="16"/>
              </w:rPr>
              <w:t>FORMATO / CANTIDAD</w:t>
            </w:r>
          </w:p>
        </w:tc>
        <w:tc>
          <w:tcPr>
            <w:tcW w:w="1943" w:type="dxa"/>
            <w:tcBorders/>
            <w:shd w:fill="A6402D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FFFFFF"/>
                <w:sz w:val="16"/>
              </w:rPr>
              <w:t>PRECIO</w:t>
            </w:r>
          </w:p>
        </w:tc>
        <w:tc>
          <w:tcPr>
            <w:tcW w:w="1702" w:type="dxa"/>
            <w:tcBorders/>
            <w:shd w:fill="8E342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FFFFFF"/>
                <w:sz w:val="16"/>
              </w:rPr>
              <w:t>PRECIO / KG O L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Harina de trigo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1kg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0,72 €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>0,72 €/kg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Levadura de panadería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1kg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10 €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>10,00 €/kg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Agua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1l (marca Aquarel)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0,33 €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>0,33 €/L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Sal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1kg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0,40 €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>0,40 €/kg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Aceite de oliva virgen extra (0,4º)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1l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3,70 €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>3,70 €/L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>
          <w:rFonts w:eastAsia="Calibri" w:cs="Calibri"/>
          <w:sz w:val="22"/>
        </w:rPr>
        <w:t>02  Quesos y lácteos</w:t>
      </w:r>
    </w:p>
    <w:tbl>
      <w:tblPr>
        <w:tblW w:w="10701" w:type="dxa"/>
        <w:jc w:val="start"/>
        <w:tblInd w:w="65" w:type="dxa"/>
        <w:tblLayout w:type="fixed"/>
        <w:tblCellMar>
          <w:top w:w="75" w:type="dxa"/>
          <w:start w:w="65" w:type="dxa"/>
          <w:bottom w:w="75" w:type="dxa"/>
          <w:end w:w="65" w:type="dxa"/>
        </w:tblCellMar>
        <w:tblLook w:val="04a0" w:firstRow="1" w:noVBand="1" w:lastRow="0" w:firstColumn="1" w:lastColumn="0" w:noHBand="0"/>
      </w:tblPr>
      <w:tblGrid>
        <w:gridCol w:w="3240"/>
        <w:gridCol w:w="3816"/>
        <w:gridCol w:w="1943"/>
        <w:gridCol w:w="1702"/>
      </w:tblGrid>
      <w:tr>
        <w:trPr>
          <w:tblHeader w:val="true"/>
        </w:trPr>
        <w:tc>
          <w:tcPr>
            <w:tcW w:w="3240" w:type="dxa"/>
            <w:tcBorders/>
            <w:shd w:color="auto" w:fill="A6402D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color w:val="FFFFFF"/>
                <w:sz w:val="17"/>
              </w:rPr>
              <w:t>INGREDIENTE</w:t>
            </w:r>
          </w:p>
        </w:tc>
        <w:tc>
          <w:tcPr>
            <w:tcW w:w="3816" w:type="dxa"/>
            <w:tcBorders/>
            <w:shd w:color="auto" w:fill="A6402D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color w:val="FFFFFF"/>
                <w:sz w:val="16"/>
              </w:rPr>
              <w:t>FORMATO / CANTIDAD</w:t>
            </w:r>
          </w:p>
        </w:tc>
        <w:tc>
          <w:tcPr>
            <w:tcW w:w="1943" w:type="dxa"/>
            <w:tcBorders/>
            <w:shd w:color="auto" w:fill="A6402D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FFFFFF"/>
                <w:sz w:val="16"/>
              </w:rPr>
              <w:t>PRECIO</w:t>
            </w:r>
          </w:p>
        </w:tc>
        <w:tc>
          <w:tcPr>
            <w:tcW w:w="1702" w:type="dxa"/>
            <w:tcBorders/>
            <w:shd w:fill="8E342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FFFFFF"/>
                <w:sz w:val="16"/>
              </w:rPr>
              <w:t>PRECIO / KG O L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Mozzarella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200g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1,60 €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>8,00 €/kg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Cheddar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200g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1,95 €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>9,75 €/kg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Queso azul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180g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2,30 €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>12,78 €/kg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Parmesano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100g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1,65 €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>16,50 €/kg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Queso suave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555g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4,24 €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>7,64 €/kg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Gouda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uppressLineNumbers w:val="0"/>
              <w:bidi w:val="0"/>
              <w:spacing w:lineRule="auto" w:line="276" w:beforeAutospacing="0" w:before="0" w:afterAutospacing="0" w:after="0"/>
              <w:ind w:start="0" w:end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63030"/>
                <w:sz w:val="16"/>
                <w:szCs w:val="16"/>
              </w:rPr>
              <w:t>300g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uppressLineNumbers w:val="0"/>
              <w:bidi w:val="0"/>
              <w:spacing w:lineRule="auto" w:line="276" w:beforeAutospacing="0" w:before="0" w:afterAutospacing="0" w:after="0"/>
              <w:ind w:start="0" w:end="0"/>
              <w:jc w:val="center"/>
              <w:rPr/>
            </w:pPr>
            <w:r>
              <w:rPr>
                <w:rFonts w:eastAsia="Calibri" w:cs="Calibri"/>
                <w:b/>
                <w:bCs/>
                <w:color w:val="263030"/>
                <w:sz w:val="16"/>
                <w:szCs w:val="16"/>
              </w:rPr>
              <w:t>1,95€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uppressLineNumbers w:val="0"/>
              <w:bidi w:val="0"/>
              <w:spacing w:lineRule="auto" w:line="276" w:beforeAutospacing="0" w:before="0" w:afterAutospacing="0" w:after="0"/>
              <w:ind w:start="0" w:end="0"/>
              <w:jc w:val="center"/>
              <w:rPr/>
            </w:pPr>
            <w:r>
              <w:rPr>
                <w:rFonts w:eastAsia="Calibri" w:cs="Calibri"/>
                <w:b/>
                <w:bCs/>
                <w:color w:val="743522"/>
                <w:sz w:val="16"/>
                <w:szCs w:val="16"/>
              </w:rPr>
              <w:t>6,50 €/kg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Emmental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400 g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2,55 €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>6,37 €/kg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Havarti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300g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2,80 €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>9,33 €/kg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Nata para cocinar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Pack de 3 briks x 200 ml / Total 600 ml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1,85 €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>3,08 €/L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>
          <w:rFonts w:eastAsia="Calibri" w:cs="Calibri"/>
          <w:sz w:val="22"/>
        </w:rPr>
        <w:t>03  Carnes y embutidos</w:t>
      </w:r>
    </w:p>
    <w:tbl>
      <w:tblPr>
        <w:tblW w:w="10701" w:type="dxa"/>
        <w:jc w:val="start"/>
        <w:tblInd w:w="65" w:type="dxa"/>
        <w:tblLayout w:type="fixed"/>
        <w:tblCellMar>
          <w:top w:w="75" w:type="dxa"/>
          <w:start w:w="65" w:type="dxa"/>
          <w:bottom w:w="75" w:type="dxa"/>
          <w:end w:w="65" w:type="dxa"/>
        </w:tblCellMar>
        <w:tblLook w:val="04a0" w:firstRow="1" w:noVBand="1" w:lastRow="0" w:firstColumn="1" w:lastColumn="0" w:noHBand="0"/>
      </w:tblPr>
      <w:tblGrid>
        <w:gridCol w:w="3240"/>
        <w:gridCol w:w="3816"/>
        <w:gridCol w:w="1943"/>
        <w:gridCol w:w="1702"/>
      </w:tblGrid>
      <w:tr>
        <w:trPr>
          <w:tblHeader w:val="true"/>
        </w:trPr>
        <w:tc>
          <w:tcPr>
            <w:tcW w:w="3240" w:type="dxa"/>
            <w:tcBorders/>
            <w:shd w:fill="A6402D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color w:val="FFFFFF"/>
                <w:sz w:val="17"/>
              </w:rPr>
              <w:t>INGREDIENTE</w:t>
            </w:r>
          </w:p>
        </w:tc>
        <w:tc>
          <w:tcPr>
            <w:tcW w:w="3816" w:type="dxa"/>
            <w:tcBorders/>
            <w:shd w:fill="A6402D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color w:val="FFFFFF"/>
                <w:sz w:val="16"/>
              </w:rPr>
              <w:t>FORMATO / CANTIDAD</w:t>
            </w:r>
          </w:p>
        </w:tc>
        <w:tc>
          <w:tcPr>
            <w:tcW w:w="1943" w:type="dxa"/>
            <w:tcBorders/>
            <w:shd w:fill="A6402D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FFFFFF"/>
                <w:sz w:val="16"/>
              </w:rPr>
              <w:t>PRECIO</w:t>
            </w:r>
          </w:p>
        </w:tc>
        <w:tc>
          <w:tcPr>
            <w:tcW w:w="1702" w:type="dxa"/>
            <w:tcBorders/>
            <w:shd w:fill="8E342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FFFFFF"/>
                <w:sz w:val="16"/>
              </w:rPr>
              <w:t>PRECIO / KG O L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Jamón cocido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200 g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2,25 €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>11,25 €/kg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Bacon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250 g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2,30 €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>9,20 €/kg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Panceta italiana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250 gramos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3,75 €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>15,00 €/kg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Pechuga de pollo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560 g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4,31 €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>7,70 €/kg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Pollo marinado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600 g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4,92 €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>8,20 €/kg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Carne picada mixta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500 g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4,10 €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>8,20 €/kg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Carne picada de vacuno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500 g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5,50 €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>11,00 €/kg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Pepperoni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75 g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1,60 €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>21,33 €/kg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>
          <w:rFonts w:eastAsia="Calibri" w:cs="Calibri"/>
          <w:sz w:val="22"/>
        </w:rPr>
        <w:t>04  Verduras, frutas y hierbas</w:t>
      </w:r>
    </w:p>
    <w:tbl>
      <w:tblPr>
        <w:tblW w:w="10701" w:type="dxa"/>
        <w:jc w:val="start"/>
        <w:tblInd w:w="65" w:type="dxa"/>
        <w:tblLayout w:type="fixed"/>
        <w:tblCellMar>
          <w:top w:w="75" w:type="dxa"/>
          <w:start w:w="65" w:type="dxa"/>
          <w:bottom w:w="75" w:type="dxa"/>
          <w:end w:w="65" w:type="dxa"/>
        </w:tblCellMar>
        <w:tblLook w:val="04a0" w:firstRow="1" w:noVBand="1" w:lastRow="0" w:firstColumn="1" w:lastColumn="0" w:noHBand="0"/>
      </w:tblPr>
      <w:tblGrid>
        <w:gridCol w:w="3240"/>
        <w:gridCol w:w="3816"/>
        <w:gridCol w:w="1943"/>
        <w:gridCol w:w="1702"/>
      </w:tblGrid>
      <w:tr>
        <w:trPr>
          <w:tblHeader w:val="true"/>
        </w:trPr>
        <w:tc>
          <w:tcPr>
            <w:tcW w:w="3240" w:type="dxa"/>
            <w:tcBorders/>
            <w:shd w:color="auto" w:fill="A6402D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color w:val="FFFFFF"/>
                <w:sz w:val="17"/>
              </w:rPr>
              <w:t>INGREDIENTE</w:t>
            </w:r>
          </w:p>
        </w:tc>
        <w:tc>
          <w:tcPr>
            <w:tcW w:w="3816" w:type="dxa"/>
            <w:tcBorders/>
            <w:shd w:color="auto" w:fill="A6402D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color w:val="FFFFFF"/>
                <w:sz w:val="16"/>
              </w:rPr>
              <w:t>FORMATO / CANTIDAD</w:t>
            </w:r>
          </w:p>
        </w:tc>
        <w:tc>
          <w:tcPr>
            <w:tcW w:w="1943" w:type="dxa"/>
            <w:tcBorders/>
            <w:shd w:color="auto" w:fill="A6402D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FFFFFF"/>
                <w:sz w:val="16"/>
              </w:rPr>
              <w:t>PRECIO</w:t>
            </w:r>
          </w:p>
        </w:tc>
        <w:tc>
          <w:tcPr>
            <w:tcW w:w="1702" w:type="dxa"/>
            <w:tcBorders/>
            <w:shd w:fill="8E342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FFFFFF"/>
                <w:sz w:val="16"/>
              </w:rPr>
              <w:t>PRECIO / KG O L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Cebolla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1 kg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1,50 €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>1,50 €/kg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Cebolla morada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1kg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1,40 €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>1,40 €/kg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Champiñones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180 g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1,00 €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>5,56 €/kg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Alcachofas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1 unidad (170 g aprox)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0,43 €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 xml:space="preserve">≈ </w:t>
            </w:r>
            <w:r>
              <w:rPr>
                <w:rFonts w:eastAsia="Calibri" w:cs="Calibri"/>
                <w:b/>
                <w:color w:val="743522"/>
                <w:sz w:val="16"/>
              </w:rPr>
              <w:t>2,53 €/kg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Pimiento rojo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1 unidad (280 g aprox)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0,81 €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 xml:space="preserve">≈ </w:t>
            </w:r>
            <w:r>
              <w:rPr>
                <w:rFonts w:eastAsia="Calibri" w:cs="Calibri"/>
                <w:b/>
                <w:color w:val="743522"/>
                <w:sz w:val="16"/>
              </w:rPr>
              <w:t>2,89 €/kg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Pimiento verde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1 unidad (250 g aprox)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0,70 €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 xml:space="preserve">≈ </w:t>
            </w:r>
            <w:r>
              <w:rPr>
                <w:rFonts w:eastAsia="Calibri" w:cs="Calibri"/>
                <w:b/>
                <w:color w:val="743522"/>
                <w:sz w:val="16"/>
              </w:rPr>
              <w:t>2,80 €/kg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Tomates cherry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Bandeja 500 g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2,20 €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>4,40 €/kg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Berenjena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1 unidad (400 g aprox)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0,88 €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 xml:space="preserve">≈ </w:t>
            </w:r>
            <w:r>
              <w:rPr>
                <w:rFonts w:eastAsia="Calibri" w:cs="Calibri"/>
                <w:b/>
                <w:color w:val="743522"/>
                <w:sz w:val="16"/>
              </w:rPr>
              <w:t>2,20 €/kg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Rúcula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Bolsa 50 g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0,85 €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>17,00 €/kg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Ajo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malla de 250 g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1,85 €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>7,40 €/kg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Piña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1 unidad (1,77 kg aprox)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3,54 €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 xml:space="preserve">≈ </w:t>
            </w:r>
            <w:r>
              <w:rPr>
                <w:rFonts w:eastAsia="Calibri" w:cs="Calibri"/>
                <w:b/>
                <w:color w:val="743522"/>
                <w:sz w:val="16"/>
              </w:rPr>
              <w:t>2,00 €/kg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Albahaca fresca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Bolsa 20 g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1,55 €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>77,50 €/kg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Perejil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Bolsa 40 g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0,95 €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>23,75 €/kg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Orégano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Bote 25 g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1,00 €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>40,00 €/kg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>
          <w:rFonts w:eastAsia="Calibri" w:cs="Calibri"/>
          <w:sz w:val="22"/>
        </w:rPr>
        <w:t>05  Pescados y mariscos</w:t>
      </w:r>
    </w:p>
    <w:tbl>
      <w:tblPr>
        <w:tblW w:w="10701" w:type="dxa"/>
        <w:jc w:val="start"/>
        <w:tblInd w:w="65" w:type="dxa"/>
        <w:tblLayout w:type="fixed"/>
        <w:tblCellMar>
          <w:top w:w="75" w:type="dxa"/>
          <w:start w:w="65" w:type="dxa"/>
          <w:bottom w:w="75" w:type="dxa"/>
          <w:end w:w="65" w:type="dxa"/>
        </w:tblCellMar>
        <w:tblLook w:val="04a0" w:firstRow="1" w:noVBand="1" w:lastRow="0" w:firstColumn="1" w:lastColumn="0" w:noHBand="0"/>
      </w:tblPr>
      <w:tblGrid>
        <w:gridCol w:w="3240"/>
        <w:gridCol w:w="3816"/>
        <w:gridCol w:w="1943"/>
        <w:gridCol w:w="1702"/>
      </w:tblGrid>
      <w:tr>
        <w:trPr>
          <w:tblHeader w:val="true"/>
        </w:trPr>
        <w:tc>
          <w:tcPr>
            <w:tcW w:w="3240" w:type="dxa"/>
            <w:tcBorders/>
            <w:shd w:fill="A6402D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color w:val="FFFFFF"/>
                <w:sz w:val="17"/>
              </w:rPr>
              <w:t>INGREDIENTE</w:t>
            </w:r>
          </w:p>
        </w:tc>
        <w:tc>
          <w:tcPr>
            <w:tcW w:w="3816" w:type="dxa"/>
            <w:tcBorders/>
            <w:shd w:fill="A6402D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color w:val="FFFFFF"/>
                <w:sz w:val="16"/>
              </w:rPr>
              <w:t>FORMATO / CANTIDAD</w:t>
            </w:r>
          </w:p>
        </w:tc>
        <w:tc>
          <w:tcPr>
            <w:tcW w:w="1943" w:type="dxa"/>
            <w:tcBorders/>
            <w:shd w:fill="A6402D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FFFFFF"/>
                <w:sz w:val="16"/>
              </w:rPr>
              <w:t>PRECIO</w:t>
            </w:r>
          </w:p>
        </w:tc>
        <w:tc>
          <w:tcPr>
            <w:tcW w:w="1702" w:type="dxa"/>
            <w:tcBorders/>
            <w:shd w:fill="8E342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FFFFFF"/>
                <w:sz w:val="16"/>
              </w:rPr>
              <w:t>PRECIO / KG O L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Gambas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360 g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4,90 €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>13,61 €/kg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Anillas de calamar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360 g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5,75 €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>15,97 €/kg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Mejillones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275 g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2,50 €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>9,09 €/kg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Anchoas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120 g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2,10 €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>17,50 €/kg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>
          <w:rFonts w:eastAsia="Calibri" w:cs="Calibri"/>
          <w:sz w:val="22"/>
        </w:rPr>
        <w:t>06  Salsas, especias y otros</w:t>
      </w:r>
    </w:p>
    <w:tbl>
      <w:tblPr>
        <w:tblW w:w="10701" w:type="dxa"/>
        <w:jc w:val="start"/>
        <w:tblInd w:w="65" w:type="dxa"/>
        <w:tblLayout w:type="fixed"/>
        <w:tblCellMar>
          <w:top w:w="75" w:type="dxa"/>
          <w:start w:w="65" w:type="dxa"/>
          <w:bottom w:w="75" w:type="dxa"/>
          <w:end w:w="65" w:type="dxa"/>
        </w:tblCellMar>
        <w:tblLook w:val="04a0" w:firstRow="1" w:noVBand="1" w:lastRow="0" w:firstColumn="1" w:lastColumn="0" w:noHBand="0"/>
      </w:tblPr>
      <w:tblGrid>
        <w:gridCol w:w="3240"/>
        <w:gridCol w:w="3816"/>
        <w:gridCol w:w="1943"/>
        <w:gridCol w:w="1702"/>
      </w:tblGrid>
      <w:tr>
        <w:trPr>
          <w:tblHeader w:val="true"/>
        </w:trPr>
        <w:tc>
          <w:tcPr>
            <w:tcW w:w="3240" w:type="dxa"/>
            <w:tcBorders/>
            <w:shd w:color="auto" w:fill="A6402D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color w:val="FFFFFF"/>
                <w:sz w:val="17"/>
              </w:rPr>
              <w:t>INGREDIENTE</w:t>
            </w:r>
          </w:p>
        </w:tc>
        <w:tc>
          <w:tcPr>
            <w:tcW w:w="3816" w:type="dxa"/>
            <w:tcBorders/>
            <w:shd w:color="auto" w:fill="A6402D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color w:val="FFFFFF"/>
                <w:sz w:val="16"/>
              </w:rPr>
              <w:t>FORMATO / CANTIDAD</w:t>
            </w:r>
          </w:p>
        </w:tc>
        <w:tc>
          <w:tcPr>
            <w:tcW w:w="1943" w:type="dxa"/>
            <w:tcBorders/>
            <w:shd w:color="auto" w:fill="A6402D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FFFFFF"/>
                <w:sz w:val="16"/>
              </w:rPr>
              <w:t>PRECIO</w:t>
            </w:r>
          </w:p>
        </w:tc>
        <w:tc>
          <w:tcPr>
            <w:tcW w:w="1702" w:type="dxa"/>
            <w:tcBorders/>
            <w:shd w:fill="8E342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FFFFFF"/>
                <w:sz w:val="16"/>
              </w:rPr>
              <w:t>PRECIO / KG O L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Salsa de tomate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800 g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1 €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>1,25 €/kg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Salsa barbacoa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350 g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1,15 €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>3,29 €/kg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Salsa burger Heinz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250 ml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1,40 €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>5,60 €/L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Salsa kebab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310 ml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1,25 €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>4,03 €/L</w:t>
            </w:r>
          </w:p>
        </w:tc>
      </w:tr>
      <w:tr>
        <w:trPr>
          <w:trHeight w:val="300" w:hRule="atLeast"/>
        </w:trPr>
        <w:tc>
          <w:tcPr>
            <w:tcW w:w="324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63030"/>
                <w:sz w:val="17"/>
                <w:szCs w:val="17"/>
              </w:rPr>
              <w:t>Salsa de pesto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63030"/>
                <w:sz w:val="16"/>
                <w:szCs w:val="16"/>
              </w:rPr>
              <w:t>150 g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Calibri" w:cs="Calibri"/>
                <w:b/>
                <w:bCs/>
                <w:color w:val="263030"/>
                <w:sz w:val="16"/>
                <w:szCs w:val="16"/>
              </w:rPr>
              <w:t>1,90 €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Calibri" w:cs="Calibri"/>
                <w:b/>
                <w:bCs/>
                <w:color w:val="743522"/>
                <w:sz w:val="16"/>
                <w:szCs w:val="16"/>
              </w:rPr>
              <w:t>12,67 €/kg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Vinagre balsámico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500 ml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2,30 €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>4,60 €/L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Pimienta negra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70 g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1,30 €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>18,57 €/kg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Orégano seco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25 g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1,00 €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>40,00 €/kg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Especias de kebab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62 gramos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1,50 €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>24,19 €/kg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uppressLineNumbers w:val="0"/>
              <w:bidi w:val="0"/>
              <w:spacing w:lineRule="auto" w:line="276" w:beforeAutospacing="0" w:before="0" w:afterAutospacing="0" w:after="0"/>
              <w:ind w:start="0" w:end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63030"/>
                <w:sz w:val="17"/>
                <w:szCs w:val="17"/>
              </w:rPr>
              <w:t>Olivas negras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148 g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1,90 €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>12,84 €/kg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Alcaparras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135 g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1,35 €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>10,00 €/kg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Piñones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70 g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3,55 €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>50,71 €/kg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Huevos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12 unidades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2,85 €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>0,24 €/ud.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7"/>
              </w:rPr>
              <w:t>Cheetos Pelotazos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color w:val="263030"/>
                <w:sz w:val="16"/>
              </w:rPr>
              <w:t>1 bolsa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263030"/>
                <w:sz w:val="16"/>
              </w:rPr>
              <w:t>1,89 €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color w:val="743522"/>
                <w:sz w:val="16"/>
              </w:rPr>
              <w:t>Sin datos</w:t>
            </w:r>
          </w:p>
        </w:tc>
      </w:tr>
    </w:tbl>
    <w:p>
      <w:pPr>
        <w:pStyle w:val="Normal"/>
        <w:spacing w:before="0" w:after="40"/>
        <w:rPr>
          <w:rFonts w:ascii="Calibri" w:hAnsi="Calibri" w:eastAsia="Calibri" w:cs="Calibri"/>
          <w:b w:val="false"/>
          <w:bCs w:val="false"/>
          <w:sz w:val="22"/>
          <w:szCs w:val="24"/>
          <w:lang w:val="es-ES"/>
        </w:rPr>
      </w:pPr>
      <w:r>
        <w:rPr/>
      </w:r>
    </w:p>
    <w:p>
      <w:pPr>
        <w:pStyle w:val="Heading2"/>
        <w:spacing w:beforeAutospacing="0" w:before="299" w:afterAutospacing="0" w:after="299"/>
        <w:rPr/>
      </w:pPr>
      <w:r>
        <w:rPr>
          <w:rFonts w:eastAsia="Calibri" w:cs="Calibri"/>
          <w:b/>
          <w:bCs/>
          <w:sz w:val="36"/>
          <w:szCs w:val="36"/>
          <w:lang w:val="en-US"/>
        </w:rPr>
        <w:t>1. Reparto del proyecto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Calibri" w:cs="Calibri"/>
          <w:b/>
          <w:bCs/>
          <w:sz w:val="36"/>
          <w:szCs w:val="36"/>
          <w:lang w:val="en-US"/>
        </w:rPr>
        <w:t>Persona 1 — Datos y economía</w:t>
      </w:r>
    </w:p>
    <w:p>
      <w:pPr>
        <w:pStyle w:val="Normal"/>
        <w:spacing w:beforeAutospacing="0" w:before="0" w:afterAutospacing="0" w:after="0"/>
        <w:rPr/>
      </w:pPr>
      <w:r>
        <w:rPr>
          <w:rFonts w:eastAsia="Calibri" w:cs="Calibri"/>
          <w:sz w:val="22"/>
          <w:szCs w:val="20"/>
          <w:lang w:val="en-US"/>
        </w:rPr>
        <w:t>Rama: feature/datos-precios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sz w:val="22"/>
          <w:szCs w:val="20"/>
          <w:lang w:val="en-US"/>
        </w:rPr>
        <w:t>Responsabilidades:</w:t>
      </w:r>
    </w:p>
    <w:p>
      <w:pPr>
        <w:pStyle w:val="ListParagraph"/>
        <w:numPr>
          <w:ilvl w:val="0"/>
          <w:numId w:val="18"/>
        </w:numPr>
        <w:spacing w:beforeAutospacing="0" w:before="24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Introducir las 20 pizzas y sus ingredientes.</w:t>
      </w:r>
    </w:p>
    <w:p>
      <w:pPr>
        <w:pStyle w:val="ListParagraph"/>
        <w:numPr>
          <w:ilvl w:val="0"/>
          <w:numId w:val="18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Registrar cantidades y precios de compra.</w:t>
      </w:r>
    </w:p>
    <w:p>
      <w:pPr>
        <w:pStyle w:val="ListParagraph"/>
        <w:numPr>
          <w:ilvl w:val="0"/>
          <w:numId w:val="18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Calcular el coste de cada pizza.</w:t>
      </w:r>
    </w:p>
    <w:p>
      <w:pPr>
        <w:pStyle w:val="ListParagraph"/>
        <w:numPr>
          <w:ilvl w:val="0"/>
          <w:numId w:val="18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Implementar las temporadas (baja, media y alta).</w:t>
      </w:r>
    </w:p>
    <w:p>
      <w:pPr>
        <w:pStyle w:val="ListParagraph"/>
        <w:numPr>
          <w:ilvl w:val="0"/>
          <w:numId w:val="18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Calcular gastos fijos, beneficio e IVA.</w:t>
      </w:r>
    </w:p>
    <w:p>
      <w:pPr>
        <w:pStyle w:val="ListParagraph"/>
        <w:numPr>
          <w:ilvl w:val="0"/>
          <w:numId w:val="18"/>
        </w:numPr>
        <w:spacing w:beforeAutospacing="0" w:before="0" w:afterAutospacing="0" w:after="24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Preparar el catálogo y precios de bebidas.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sz w:val="22"/>
          <w:szCs w:val="20"/>
          <w:lang w:val="en-US"/>
        </w:rPr>
        <w:t>Archivos principales: datos.py, precios.py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Calibri" w:cs="Calibri"/>
          <w:b/>
          <w:bCs/>
          <w:sz w:val="36"/>
          <w:szCs w:val="36"/>
          <w:lang w:val="en-US"/>
        </w:rPr>
        <w:t>Persona 2 — Caja registradora</w:t>
      </w:r>
    </w:p>
    <w:p>
      <w:pPr>
        <w:pStyle w:val="Normal"/>
        <w:spacing w:beforeAutospacing="0" w:before="0" w:afterAutospacing="0" w:after="0"/>
        <w:rPr/>
      </w:pPr>
      <w:r>
        <w:rPr>
          <w:rFonts w:eastAsia="Calibri" w:cs="Calibri"/>
          <w:sz w:val="22"/>
          <w:szCs w:val="20"/>
          <w:lang w:val="en-US"/>
        </w:rPr>
        <w:t>Rama: feature/caja-registradora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sz w:val="22"/>
          <w:szCs w:val="20"/>
          <w:lang w:val="en-US"/>
        </w:rPr>
        <w:t>Responsabilidades:</w:t>
      </w:r>
    </w:p>
    <w:p>
      <w:pPr>
        <w:pStyle w:val="ListParagraph"/>
        <w:numPr>
          <w:ilvl w:val="0"/>
          <w:numId w:val="17"/>
        </w:numPr>
        <w:spacing w:beforeAutospacing="0" w:before="24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Crear el carrito de compra.</w:t>
      </w:r>
    </w:p>
    <w:p>
      <w:pPr>
        <w:pStyle w:val="ListParagraph"/>
        <w:numPr>
          <w:ilvl w:val="0"/>
          <w:numId w:val="17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Añadir pizzas y bebidas al pedido.</w:t>
      </w:r>
    </w:p>
    <w:p>
      <w:pPr>
        <w:pStyle w:val="ListParagraph"/>
        <w:numPr>
          <w:ilvl w:val="0"/>
          <w:numId w:val="17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Implementar las 3 ofertas obligatorias.</w:t>
      </w:r>
    </w:p>
    <w:p>
      <w:pPr>
        <w:pStyle w:val="ListParagraph"/>
        <w:numPr>
          <w:ilvl w:val="0"/>
          <w:numId w:val="17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Aplicar descuentos y calcular el total.</w:t>
      </w:r>
    </w:p>
    <w:p>
      <w:pPr>
        <w:pStyle w:val="ListParagraph"/>
        <w:numPr>
          <w:ilvl w:val="0"/>
          <w:numId w:val="17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Generar el ticket final.</w:t>
      </w:r>
    </w:p>
    <w:p>
      <w:pPr>
        <w:pStyle w:val="ListParagraph"/>
        <w:numPr>
          <w:ilvl w:val="0"/>
          <w:numId w:val="17"/>
        </w:numPr>
        <w:spacing w:beforeAutospacing="0" w:before="0" w:afterAutospacing="0" w:after="24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Crear el menú interactivo de terminal.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sz w:val="22"/>
          <w:szCs w:val="20"/>
          <w:lang w:val="en-US"/>
        </w:rPr>
        <w:t>Archivos principales: carrito.py, ofertas.py, ticket.py, menu.py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sz w:val="22"/>
          <w:szCs w:val="20"/>
          <w:lang w:val="en-US"/>
        </w:rPr>
        <w:t>Los archivos main.py y README.md, las pruebas finales y la memoria los trabajaréis conjuntamente.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Calibri" w:cs="Calibri"/>
          <w:b/>
          <w:bCs/>
          <w:sz w:val="36"/>
          <w:szCs w:val="36"/>
          <w:lang w:val="en-US"/>
        </w:rPr>
        <w:t>2. Cómo organizaremos las ramas en GitHub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sz w:val="22"/>
          <w:szCs w:val="20"/>
          <w:lang w:val="en-US"/>
        </w:rPr>
        <w:t>main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sz w:val="22"/>
          <w:szCs w:val="20"/>
          <w:lang w:val="en-US"/>
        </w:rPr>
        <w:t>Versión estable del proyecto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sz w:val="22"/>
          <w:szCs w:val="20"/>
          <w:lang w:val="en-US"/>
        </w:rPr>
        <w:t>feature/datos-precios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sz w:val="22"/>
          <w:szCs w:val="20"/>
          <w:lang w:val="en-US"/>
        </w:rPr>
        <w:t>Persona 1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sz w:val="22"/>
          <w:szCs w:val="20"/>
          <w:lang w:val="en-US"/>
        </w:rPr>
        <w:t>Recetas, ingredientes, costes, precios e IVA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sz w:val="22"/>
          <w:szCs w:val="20"/>
          <w:lang w:val="en-US"/>
        </w:rPr>
        <w:t>feature/caja-registradora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sz w:val="22"/>
          <w:szCs w:val="20"/>
          <w:lang w:val="en-US"/>
        </w:rPr>
        <w:t>Persona 2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sz w:val="22"/>
          <w:szCs w:val="20"/>
          <w:lang w:val="en-US"/>
        </w:rPr>
        <w:t>Carrito, ofertas, ticket y menú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sz w:val="22"/>
          <w:szCs w:val="20"/>
          <w:lang w:val="en-US"/>
        </w:rPr>
        <w:t>Pull requests y revisión del compañero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sz w:val="22"/>
          <w:szCs w:val="20"/>
          <w:lang w:val="en-US"/>
        </w:rPr>
        <w:t>main — Proyecto integrado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sz w:val="22"/>
          <w:szCs w:val="20"/>
          <w:lang w:val="en-US"/>
        </w:rPr>
        <w:t>Las ramas de trabajo saldrán de main. Cuando terminéis una parte, crearéis una Pull Request para revisarla y fusionarla con main.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sz w:val="22"/>
          <w:szCs w:val="20"/>
          <w:lang w:val="en-US"/>
        </w:rPr>
        <w:t>No recomiendo que trabajéis directamente en main.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Calibri" w:cs="Calibri"/>
          <w:b/>
          <w:bCs/>
          <w:sz w:val="36"/>
          <w:szCs w:val="36"/>
          <w:lang w:val="en-US"/>
        </w:rPr>
        <w:t>3. Tareas que debéis poner en Trello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sz w:val="22"/>
          <w:szCs w:val="20"/>
          <w:lang w:val="en-US"/>
        </w:rPr>
        <w:t>Podéis crear las siguientes tarjetas y asignarles un responsable:</w:t>
      </w:r>
    </w:p>
    <w:tbl>
      <w:tblPr>
        <w:tblStyle w:val="TableNormal"/>
        <w:tblW w:w="663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a0" w:firstRow="1" w:noVBand="1" w:lastRow="0" w:firstColumn="1" w:lastColumn="0" w:noHBand="1"/>
      </w:tblPr>
      <w:tblGrid>
        <w:gridCol w:w="3759"/>
        <w:gridCol w:w="1580"/>
        <w:gridCol w:w="1300"/>
      </w:tblGrid>
      <w:tr>
        <w:trPr>
          <w:trHeight w:val="300" w:hRule="atLeast"/>
        </w:trPr>
        <w:tc>
          <w:tcPr>
            <w:tcW w:w="3759" w:type="dxa"/>
            <w:tcBorders/>
            <w:vAlign w:val="center"/>
          </w:tcPr>
          <w:p>
            <w:pPr>
              <w:pStyle w:val="Normal"/>
              <w:widowControl/>
              <w:spacing w:lineRule="auto" w:line="276" w:beforeAutospacing="0" w:before="240" w:afterAutospacing="0" w:after="24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Tarea</w:t>
            </w:r>
          </w:p>
        </w:tc>
        <w:tc>
          <w:tcPr>
            <w:tcW w:w="1580" w:type="dxa"/>
            <w:tcBorders/>
            <w:vAlign w:val="center"/>
          </w:tcPr>
          <w:p>
            <w:pPr>
              <w:pStyle w:val="Normal"/>
              <w:widowControl/>
              <w:spacing w:lineRule="auto" w:line="276" w:beforeAutospacing="0" w:before="240" w:afterAutospacing="0" w:after="24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Responsable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lineRule="auto" w:line="276" w:beforeAutospacing="0" w:before="240" w:afterAutospacing="0" w:after="24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Prioridad</w:t>
            </w:r>
          </w:p>
        </w:tc>
      </w:tr>
      <w:tr>
        <w:trPr>
          <w:trHeight w:val="300" w:hRule="atLeast"/>
        </w:trPr>
        <w:tc>
          <w:tcPr>
            <w:tcW w:w="3759" w:type="dxa"/>
            <w:tcBorders/>
            <w:vAlign w:val="center"/>
          </w:tcPr>
          <w:p>
            <w:pPr>
              <w:pStyle w:val="Normal"/>
              <w:widowControl/>
              <w:spacing w:lineRule="auto" w:line="276" w:beforeAutospacing="0" w:before="240" w:afterAutospacing="0" w:after="24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Estructura inicial del proyecto</w:t>
            </w:r>
          </w:p>
        </w:tc>
        <w:tc>
          <w:tcPr>
            <w:tcW w:w="1580" w:type="dxa"/>
            <w:tcBorders/>
            <w:vAlign w:val="center"/>
          </w:tcPr>
          <w:p>
            <w:pPr>
              <w:pStyle w:val="Normal"/>
              <w:widowControl/>
              <w:spacing w:lineRule="auto" w:line="276" w:beforeAutospacing="0" w:before="240" w:afterAutospacing="0" w:after="24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Ambos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lineRule="auto" w:line="276" w:beforeAutospacing="0" w:before="240" w:afterAutospacing="0" w:after="24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Alta</w:t>
            </w:r>
          </w:p>
        </w:tc>
      </w:tr>
      <w:tr>
        <w:trPr>
          <w:trHeight w:val="300" w:hRule="atLeast"/>
        </w:trPr>
        <w:tc>
          <w:tcPr>
            <w:tcW w:w="3759" w:type="dxa"/>
            <w:tcBorders/>
            <w:vAlign w:val="center"/>
          </w:tcPr>
          <w:p>
            <w:pPr>
              <w:pStyle w:val="Normal"/>
              <w:widowControl/>
              <w:spacing w:lineRule="auto" w:line="276" w:beforeAutospacing="0" w:before="240" w:afterAutospacing="0" w:after="24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Revisar ingredientes y cantidades</w:t>
            </w:r>
          </w:p>
        </w:tc>
        <w:tc>
          <w:tcPr>
            <w:tcW w:w="1580" w:type="dxa"/>
            <w:tcBorders/>
            <w:vAlign w:val="center"/>
          </w:tcPr>
          <w:p>
            <w:pPr>
              <w:pStyle w:val="Normal"/>
              <w:widowControl/>
              <w:spacing w:lineRule="auto" w:line="276" w:beforeAutospacing="0" w:before="240" w:afterAutospacing="0" w:after="24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Persona 1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lineRule="auto" w:line="276" w:beforeAutospacing="0" w:before="240" w:afterAutospacing="0" w:after="24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Alta</w:t>
            </w:r>
          </w:p>
        </w:tc>
      </w:tr>
      <w:tr>
        <w:trPr>
          <w:trHeight w:val="300" w:hRule="atLeast"/>
        </w:trPr>
        <w:tc>
          <w:tcPr>
            <w:tcW w:w="3759" w:type="dxa"/>
            <w:tcBorders/>
            <w:vAlign w:val="center"/>
          </w:tcPr>
          <w:p>
            <w:pPr>
              <w:pStyle w:val="Normal"/>
              <w:widowControl/>
              <w:spacing w:lineRule="auto" w:line="276" w:beforeAutospacing="0" w:before="240" w:afterAutospacing="0" w:after="24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Crear diccionarios con las 20 pizzas</w:t>
            </w:r>
          </w:p>
        </w:tc>
        <w:tc>
          <w:tcPr>
            <w:tcW w:w="1580" w:type="dxa"/>
            <w:tcBorders/>
            <w:vAlign w:val="center"/>
          </w:tcPr>
          <w:p>
            <w:pPr>
              <w:pStyle w:val="Normal"/>
              <w:widowControl/>
              <w:spacing w:lineRule="auto" w:line="276" w:beforeAutospacing="0" w:before="240" w:afterAutospacing="0" w:after="24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Persona 1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lineRule="auto" w:line="276" w:beforeAutospacing="0" w:before="240" w:afterAutospacing="0" w:after="24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Alta</w:t>
            </w:r>
          </w:p>
        </w:tc>
      </w:tr>
      <w:tr>
        <w:trPr>
          <w:trHeight w:val="300" w:hRule="atLeast"/>
        </w:trPr>
        <w:tc>
          <w:tcPr>
            <w:tcW w:w="3759" w:type="dxa"/>
            <w:tcBorders/>
            <w:vAlign w:val="center"/>
          </w:tcPr>
          <w:p>
            <w:pPr>
              <w:pStyle w:val="Normal"/>
              <w:widowControl/>
              <w:spacing w:lineRule="auto" w:line="276" w:beforeAutospacing="0" w:before="240" w:afterAutospacing="0" w:after="24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Calcular costes y precios</w:t>
            </w:r>
          </w:p>
        </w:tc>
        <w:tc>
          <w:tcPr>
            <w:tcW w:w="1580" w:type="dxa"/>
            <w:tcBorders/>
            <w:vAlign w:val="center"/>
          </w:tcPr>
          <w:p>
            <w:pPr>
              <w:pStyle w:val="Normal"/>
              <w:widowControl/>
              <w:spacing w:lineRule="auto" w:line="276" w:beforeAutospacing="0" w:before="240" w:afterAutospacing="0" w:after="24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Persona 1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lineRule="auto" w:line="276" w:beforeAutospacing="0" w:before="240" w:afterAutospacing="0" w:after="24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Alta</w:t>
            </w:r>
          </w:p>
        </w:tc>
      </w:tr>
      <w:tr>
        <w:trPr>
          <w:trHeight w:val="300" w:hRule="atLeast"/>
        </w:trPr>
        <w:tc>
          <w:tcPr>
            <w:tcW w:w="3759" w:type="dxa"/>
            <w:tcBorders/>
            <w:vAlign w:val="center"/>
          </w:tcPr>
          <w:p>
            <w:pPr>
              <w:pStyle w:val="Normal"/>
              <w:widowControl/>
              <w:spacing w:lineRule="auto" w:line="276" w:beforeAutospacing="0" w:before="240" w:afterAutospacing="0" w:after="24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Configurar temporadas y gastos</w:t>
            </w:r>
          </w:p>
        </w:tc>
        <w:tc>
          <w:tcPr>
            <w:tcW w:w="1580" w:type="dxa"/>
            <w:tcBorders/>
            <w:vAlign w:val="center"/>
          </w:tcPr>
          <w:p>
            <w:pPr>
              <w:pStyle w:val="Normal"/>
              <w:widowControl/>
              <w:spacing w:lineRule="auto" w:line="276" w:beforeAutospacing="0" w:before="240" w:afterAutospacing="0" w:after="24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Persona 1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lineRule="auto" w:line="276" w:beforeAutospacing="0" w:before="240" w:afterAutospacing="0" w:after="24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Alta</w:t>
            </w:r>
          </w:p>
        </w:tc>
      </w:tr>
      <w:tr>
        <w:trPr>
          <w:trHeight w:val="300" w:hRule="atLeast"/>
        </w:trPr>
        <w:tc>
          <w:tcPr>
            <w:tcW w:w="3759" w:type="dxa"/>
            <w:tcBorders/>
            <w:vAlign w:val="center"/>
          </w:tcPr>
          <w:p>
            <w:pPr>
              <w:pStyle w:val="Normal"/>
              <w:widowControl/>
              <w:spacing w:lineRule="auto" w:line="276" w:beforeAutospacing="0" w:before="240" w:afterAutospacing="0" w:after="24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Crear catálogo de bebidas</w:t>
            </w:r>
          </w:p>
        </w:tc>
        <w:tc>
          <w:tcPr>
            <w:tcW w:w="1580" w:type="dxa"/>
            <w:tcBorders/>
            <w:vAlign w:val="center"/>
          </w:tcPr>
          <w:p>
            <w:pPr>
              <w:pStyle w:val="Normal"/>
              <w:widowControl/>
              <w:spacing w:lineRule="auto" w:line="276" w:beforeAutospacing="0" w:before="240" w:afterAutospacing="0" w:after="24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Persona 1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lineRule="auto" w:line="276" w:beforeAutospacing="0" w:before="240" w:afterAutospacing="0" w:after="24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Media</w:t>
            </w:r>
          </w:p>
        </w:tc>
      </w:tr>
      <w:tr>
        <w:trPr>
          <w:trHeight w:val="300" w:hRule="atLeast"/>
        </w:trPr>
        <w:tc>
          <w:tcPr>
            <w:tcW w:w="3759" w:type="dxa"/>
            <w:tcBorders/>
            <w:vAlign w:val="center"/>
          </w:tcPr>
          <w:p>
            <w:pPr>
              <w:pStyle w:val="Normal"/>
              <w:widowControl/>
              <w:spacing w:lineRule="auto" w:line="276" w:beforeAutospacing="0" w:before="240" w:afterAutospacing="0" w:after="24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Crear carrito de compra</w:t>
            </w:r>
          </w:p>
        </w:tc>
        <w:tc>
          <w:tcPr>
            <w:tcW w:w="1580" w:type="dxa"/>
            <w:tcBorders/>
            <w:vAlign w:val="center"/>
          </w:tcPr>
          <w:p>
            <w:pPr>
              <w:pStyle w:val="Normal"/>
              <w:widowControl/>
              <w:spacing w:lineRule="auto" w:line="276" w:beforeAutospacing="0" w:before="240" w:afterAutospacing="0" w:after="24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Persona 2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lineRule="auto" w:line="276" w:beforeAutospacing="0" w:before="240" w:afterAutospacing="0" w:after="24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Alta</w:t>
            </w:r>
          </w:p>
        </w:tc>
      </w:tr>
      <w:tr>
        <w:trPr>
          <w:trHeight w:val="300" w:hRule="atLeast"/>
        </w:trPr>
        <w:tc>
          <w:tcPr>
            <w:tcW w:w="3759" w:type="dxa"/>
            <w:tcBorders/>
            <w:vAlign w:val="center"/>
          </w:tcPr>
          <w:p>
            <w:pPr>
              <w:pStyle w:val="Normal"/>
              <w:widowControl/>
              <w:spacing w:lineRule="auto" w:line="276" w:beforeAutospacing="0" w:before="240" w:afterAutospacing="0" w:after="24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Programar las 3 ofertas</w:t>
            </w:r>
          </w:p>
        </w:tc>
        <w:tc>
          <w:tcPr>
            <w:tcW w:w="1580" w:type="dxa"/>
            <w:tcBorders/>
            <w:vAlign w:val="center"/>
          </w:tcPr>
          <w:p>
            <w:pPr>
              <w:pStyle w:val="Normal"/>
              <w:widowControl/>
              <w:spacing w:lineRule="auto" w:line="276" w:beforeAutospacing="0" w:before="240" w:afterAutospacing="0" w:after="24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Persona 2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lineRule="auto" w:line="276" w:beforeAutospacing="0" w:before="240" w:afterAutospacing="0" w:after="24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Alta</w:t>
            </w:r>
          </w:p>
        </w:tc>
      </w:tr>
      <w:tr>
        <w:trPr>
          <w:trHeight w:val="300" w:hRule="atLeast"/>
        </w:trPr>
        <w:tc>
          <w:tcPr>
            <w:tcW w:w="3759" w:type="dxa"/>
            <w:tcBorders/>
            <w:vAlign w:val="center"/>
          </w:tcPr>
          <w:p>
            <w:pPr>
              <w:pStyle w:val="Normal"/>
              <w:widowControl/>
              <w:spacing w:lineRule="auto" w:line="276" w:beforeAutospacing="0" w:before="240" w:afterAutospacing="0" w:after="24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Generar ticket con IVA</w:t>
            </w:r>
          </w:p>
        </w:tc>
        <w:tc>
          <w:tcPr>
            <w:tcW w:w="1580" w:type="dxa"/>
            <w:tcBorders/>
            <w:vAlign w:val="center"/>
          </w:tcPr>
          <w:p>
            <w:pPr>
              <w:pStyle w:val="Normal"/>
              <w:widowControl/>
              <w:spacing w:lineRule="auto" w:line="276" w:beforeAutospacing="0" w:before="240" w:afterAutospacing="0" w:after="24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Persona 2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lineRule="auto" w:line="276" w:beforeAutospacing="0" w:before="240" w:afterAutospacing="0" w:after="24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Alta</w:t>
            </w:r>
          </w:p>
        </w:tc>
      </w:tr>
      <w:tr>
        <w:trPr>
          <w:trHeight w:val="300" w:hRule="atLeast"/>
        </w:trPr>
        <w:tc>
          <w:tcPr>
            <w:tcW w:w="3759" w:type="dxa"/>
            <w:tcBorders/>
            <w:vAlign w:val="center"/>
          </w:tcPr>
          <w:p>
            <w:pPr>
              <w:pStyle w:val="Normal"/>
              <w:widowControl/>
              <w:spacing w:lineRule="auto" w:line="276" w:beforeAutospacing="0" w:before="240" w:afterAutospacing="0" w:after="24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Programar menú interactivo</w:t>
            </w:r>
          </w:p>
        </w:tc>
        <w:tc>
          <w:tcPr>
            <w:tcW w:w="1580" w:type="dxa"/>
            <w:tcBorders/>
            <w:vAlign w:val="center"/>
          </w:tcPr>
          <w:p>
            <w:pPr>
              <w:pStyle w:val="Normal"/>
              <w:widowControl/>
              <w:spacing w:lineRule="auto" w:line="276" w:beforeAutospacing="0" w:before="240" w:afterAutospacing="0" w:after="24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Persona 2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lineRule="auto" w:line="276" w:beforeAutospacing="0" w:before="240" w:afterAutospacing="0" w:after="24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Media</w:t>
            </w:r>
          </w:p>
        </w:tc>
      </w:tr>
      <w:tr>
        <w:trPr>
          <w:trHeight w:val="300" w:hRule="atLeast"/>
        </w:trPr>
        <w:tc>
          <w:tcPr>
            <w:tcW w:w="3759" w:type="dxa"/>
            <w:tcBorders/>
            <w:vAlign w:val="center"/>
          </w:tcPr>
          <w:p>
            <w:pPr>
              <w:pStyle w:val="Normal"/>
              <w:widowControl/>
              <w:spacing w:lineRule="auto" w:line="276" w:beforeAutospacing="0" w:before="240" w:afterAutospacing="0" w:after="24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Integrar todos los módulos</w:t>
            </w:r>
          </w:p>
        </w:tc>
        <w:tc>
          <w:tcPr>
            <w:tcW w:w="1580" w:type="dxa"/>
            <w:tcBorders/>
            <w:vAlign w:val="center"/>
          </w:tcPr>
          <w:p>
            <w:pPr>
              <w:pStyle w:val="Normal"/>
              <w:widowControl/>
              <w:spacing w:lineRule="auto" w:line="276" w:beforeAutospacing="0" w:before="240" w:afterAutospacing="0" w:after="24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Ambos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lineRule="auto" w:line="276" w:beforeAutospacing="0" w:before="240" w:afterAutospacing="0" w:after="24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Alta</w:t>
            </w:r>
          </w:p>
        </w:tc>
      </w:tr>
      <w:tr>
        <w:trPr>
          <w:trHeight w:val="300" w:hRule="atLeast"/>
        </w:trPr>
        <w:tc>
          <w:tcPr>
            <w:tcW w:w="3759" w:type="dxa"/>
            <w:tcBorders/>
            <w:vAlign w:val="center"/>
          </w:tcPr>
          <w:p>
            <w:pPr>
              <w:pStyle w:val="Normal"/>
              <w:widowControl/>
              <w:spacing w:lineRule="auto" w:line="276" w:beforeAutospacing="0" w:before="240" w:afterAutospacing="0" w:after="24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Realizar pruebas y corregir errores</w:t>
            </w:r>
          </w:p>
        </w:tc>
        <w:tc>
          <w:tcPr>
            <w:tcW w:w="1580" w:type="dxa"/>
            <w:tcBorders/>
            <w:vAlign w:val="center"/>
          </w:tcPr>
          <w:p>
            <w:pPr>
              <w:pStyle w:val="Normal"/>
              <w:widowControl/>
              <w:spacing w:lineRule="auto" w:line="276" w:beforeAutospacing="0" w:before="240" w:afterAutospacing="0" w:after="24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Ambos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lineRule="auto" w:line="276" w:beforeAutospacing="0" w:before="240" w:afterAutospacing="0" w:after="24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Alta</w:t>
            </w:r>
          </w:p>
        </w:tc>
      </w:tr>
      <w:tr>
        <w:trPr>
          <w:trHeight w:val="300" w:hRule="atLeast"/>
        </w:trPr>
        <w:tc>
          <w:tcPr>
            <w:tcW w:w="3759" w:type="dxa"/>
            <w:tcBorders/>
            <w:vAlign w:val="center"/>
          </w:tcPr>
          <w:p>
            <w:pPr>
              <w:pStyle w:val="Normal"/>
              <w:widowControl/>
              <w:spacing w:lineRule="auto" w:line="276" w:beforeAutospacing="0" w:before="240" w:afterAutospacing="0" w:after="24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Completar README y memoria</w:t>
            </w:r>
          </w:p>
        </w:tc>
        <w:tc>
          <w:tcPr>
            <w:tcW w:w="1580" w:type="dxa"/>
            <w:tcBorders/>
            <w:vAlign w:val="center"/>
          </w:tcPr>
          <w:p>
            <w:pPr>
              <w:pStyle w:val="Normal"/>
              <w:widowControl/>
              <w:spacing w:lineRule="auto" w:line="276" w:beforeAutospacing="0" w:before="240" w:afterAutospacing="0" w:after="24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Ambos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lineRule="auto" w:line="276" w:beforeAutospacing="0" w:before="240" w:afterAutospacing="0" w:after="24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Alta</w:t>
            </w:r>
          </w:p>
        </w:tc>
      </w:tr>
    </w:tbl>
    <w:p>
      <w:pPr>
        <w:pStyle w:val="Normal"/>
        <w:bidi w:val="0"/>
        <w:spacing w:beforeAutospacing="0" w:before="240" w:afterAutospacing="0" w:after="240"/>
        <w:rPr/>
      </w:pPr>
      <w:r>
        <w:rPr>
          <w:rFonts w:eastAsia="Calibri" w:cs="Calibri"/>
          <w:sz w:val="22"/>
          <w:szCs w:val="20"/>
          <w:lang w:val="en-US"/>
        </w:rPr>
        <w:t>Utilizad las columnas Pendiente, En proceso, En revisión y Terminado.</w:t>
      </w:r>
    </w:p>
    <w:p>
      <w:pPr>
        <w:pStyle w:val="Normal"/>
        <w:bidi w:val="0"/>
        <w:spacing w:beforeAutospacing="0" w:before="240" w:afterAutospacing="0" w:after="240"/>
        <w:rPr/>
      </w:pPr>
      <w:r>
        <w:rPr>
          <w:rFonts w:eastAsia="Calibri" w:cs="Calibri"/>
          <w:sz w:val="22"/>
          <w:szCs w:val="20"/>
          <w:lang w:val="en-US"/>
        </w:rPr>
        <w:t>Antes de comenzar, acordad qué datos devolverán las funciones de precios y cómo estarán representados los productos del carrito. Esto evitará problemas al juntar ambos módulos.</w:t>
      </w:r>
    </w:p>
    <w:p>
      <w:pPr>
        <w:pStyle w:val="Heading2"/>
        <w:bidi w:val="0"/>
        <w:spacing w:beforeAutospacing="0" w:before="299" w:afterAutospacing="0" w:after="299"/>
        <w:rPr/>
      </w:pPr>
      <w:r>
        <w:rPr>
          <w:rFonts w:eastAsia="Calibri" w:cs="Calibri"/>
          <w:b/>
          <w:bCs/>
          <w:sz w:val="36"/>
          <w:szCs w:val="36"/>
          <w:lang w:val="en-US"/>
        </w:rPr>
        <w:t>4. Primeros comandos de Git</w:t>
      </w:r>
    </w:p>
    <w:p>
      <w:pPr>
        <w:pStyle w:val="Normal"/>
        <w:bidi w:val="0"/>
        <w:spacing w:beforeAutospacing="0" w:before="240" w:afterAutospacing="0" w:after="240"/>
        <w:rPr/>
      </w:pPr>
      <w:r>
        <w:rPr>
          <w:rFonts w:eastAsia="Calibri" w:cs="Calibri"/>
          <w:sz w:val="22"/>
          <w:szCs w:val="20"/>
          <w:lang w:val="en-US"/>
        </w:rPr>
        <w:t>Una vez creada y compartida la estructura inicial en main, cada persona debe ejecutar lo siguiente desde su copia local del repositorio.</w:t>
      </w:r>
    </w:p>
    <w:p>
      <w:pPr>
        <w:pStyle w:val="Normal"/>
        <w:bidi w:val="0"/>
        <w:spacing w:beforeAutospacing="0" w:before="240" w:afterAutospacing="0" w:after="240"/>
        <w:rPr/>
      </w:pPr>
      <w:r>
        <w:rPr>
          <w:rFonts w:eastAsia="Calibri" w:cs="Calibri"/>
          <w:sz w:val="22"/>
          <w:szCs w:val="20"/>
          <w:lang w:val="en-US"/>
        </w:rPr>
        <w:t>Persona 1</w:t>
      </w:r>
    </w:p>
    <w:p>
      <w:pPr>
        <w:pStyle w:val="Normal"/>
        <w:bidi w:val="0"/>
        <w:spacing w:beforeAutospacing="0" w:before="0" w:afterAutospacing="0" w:after="0"/>
        <w:rPr/>
      </w:pPr>
      <w:r>
        <w:rPr>
          <w:rFonts w:eastAsia="Calibri" w:cs="Calibri"/>
          <w:sz w:val="22"/>
          <w:szCs w:val="20"/>
          <w:lang w:val="en-US"/>
        </w:rPr>
        <w:t>git switch main</w:t>
      </w:r>
      <w:r>
        <w:rPr>
          <w:rFonts w:eastAsia="Calibri" w:cs="Calibri"/>
        </w:rPr>
        <w:br/>
      </w:r>
      <w:r>
        <w:rPr>
          <w:rFonts w:eastAsia="Calibri" w:cs="Calibri"/>
          <w:sz w:val="22"/>
          <w:szCs w:val="20"/>
          <w:lang w:val="en-US"/>
        </w:rPr>
        <w:t>git pull origin main</w:t>
      </w:r>
      <w:r>
        <w:rPr>
          <w:rFonts w:eastAsia="Calibri" w:cs="Calibri"/>
        </w:rPr>
        <w:br/>
      </w:r>
      <w:r>
        <w:rPr>
          <w:rFonts w:eastAsia="Calibri" w:cs="Calibri"/>
          <w:sz w:val="22"/>
          <w:szCs w:val="20"/>
          <w:lang w:val="en-US"/>
        </w:rPr>
        <w:t>git switch -c feature/datos-precios</w:t>
      </w:r>
    </w:p>
    <w:p>
      <w:pPr>
        <w:pStyle w:val="Normal"/>
        <w:bidi w:val="0"/>
        <w:spacing w:beforeAutospacing="0" w:before="240" w:afterAutospacing="0" w:after="240"/>
        <w:rPr/>
      </w:pPr>
      <w:r>
        <w:rPr>
          <w:rFonts w:eastAsia="Calibri" w:cs="Calibri"/>
          <w:sz w:val="22"/>
          <w:szCs w:val="20"/>
          <w:lang w:val="en-US"/>
        </w:rPr>
        <w:t>Persona 2</w:t>
      </w:r>
    </w:p>
    <w:p>
      <w:pPr>
        <w:pStyle w:val="Normal"/>
        <w:bidi w:val="0"/>
        <w:spacing w:beforeAutospacing="0" w:before="0" w:afterAutospacing="0" w:after="0"/>
        <w:rPr/>
      </w:pPr>
      <w:r>
        <w:rPr>
          <w:rFonts w:eastAsia="Calibri" w:cs="Calibri"/>
          <w:sz w:val="22"/>
          <w:szCs w:val="20"/>
          <w:lang w:val="en-US"/>
        </w:rPr>
        <w:t>git switch main</w:t>
      </w:r>
      <w:r>
        <w:rPr>
          <w:rFonts w:eastAsia="Calibri" w:cs="Calibri"/>
        </w:rPr>
        <w:br/>
      </w:r>
      <w:r>
        <w:rPr>
          <w:rFonts w:eastAsia="Calibri" w:cs="Calibri"/>
          <w:sz w:val="22"/>
          <w:szCs w:val="20"/>
          <w:lang w:val="en-US"/>
        </w:rPr>
        <w:t>git pull origin main</w:t>
      </w:r>
      <w:r>
        <w:rPr>
          <w:rFonts w:eastAsia="Calibri" w:cs="Calibri"/>
        </w:rPr>
        <w:br/>
      </w:r>
      <w:r>
        <w:rPr>
          <w:rFonts w:eastAsia="Calibri" w:cs="Calibri"/>
          <w:sz w:val="22"/>
          <w:szCs w:val="20"/>
          <w:lang w:val="en-US"/>
        </w:rPr>
        <w:t>git switch -c feature/caja-registradora</w:t>
      </w:r>
    </w:p>
    <w:p>
      <w:pPr>
        <w:pStyle w:val="Normal"/>
        <w:bidi w:val="0"/>
        <w:spacing w:beforeAutospacing="0" w:before="240" w:afterAutospacing="0" w:after="240"/>
        <w:rPr/>
      </w:pPr>
      <w:r>
        <w:rPr>
          <w:rFonts w:eastAsia="Calibri" w:cs="Calibri"/>
          <w:sz w:val="22"/>
          <w:szCs w:val="20"/>
          <w:lang w:val="en-US"/>
        </w:rPr>
        <w:t>Para guardar y subir los cambios de vuestra rama:</w:t>
      </w:r>
    </w:p>
    <w:p>
      <w:pPr>
        <w:pStyle w:val="Normal"/>
        <w:bidi w:val="0"/>
        <w:spacing w:beforeAutospacing="0" w:before="0" w:afterAutospacing="0" w:after="0"/>
        <w:rPr/>
      </w:pPr>
      <w:r>
        <w:rPr>
          <w:rFonts w:eastAsia="Calibri" w:cs="Calibri"/>
          <w:sz w:val="22"/>
          <w:szCs w:val="20"/>
          <w:lang w:val="en-US"/>
        </w:rPr>
        <w:t>git add .</w:t>
      </w:r>
      <w:r>
        <w:rPr>
          <w:rFonts w:eastAsia="Calibri" w:cs="Calibri"/>
        </w:rPr>
        <w:br/>
      </w:r>
      <w:r>
        <w:rPr>
          <w:rFonts w:eastAsia="Calibri" w:cs="Calibri"/>
          <w:sz w:val="22"/>
          <w:szCs w:val="20"/>
          <w:lang w:val="en-US"/>
        </w:rPr>
        <w:t>git commit -m "feat: implementar funcionalidad"</w:t>
      </w:r>
      <w:r>
        <w:rPr>
          <w:rFonts w:eastAsia="Calibri" w:cs="Calibri"/>
        </w:rPr>
        <w:br/>
      </w:r>
      <w:r>
        <w:rPr>
          <w:rFonts w:eastAsia="Calibri" w:cs="Calibri"/>
          <w:sz w:val="22"/>
          <w:szCs w:val="20"/>
          <w:lang w:val="en-US"/>
        </w:rPr>
        <w:t>git push -u origin nombre-de-tu-rama</w:t>
      </w:r>
    </w:p>
    <w:p>
      <w:pPr>
        <w:pStyle w:val="Normal"/>
        <w:bidi w:val="0"/>
        <w:spacing w:beforeAutospacing="0" w:before="240" w:afterAutospacing="0" w:after="240"/>
        <w:rPr/>
      </w:pPr>
      <w:r>
        <w:rPr>
          <w:rFonts w:eastAsia="Calibri" w:cs="Calibri"/>
          <w:sz w:val="22"/>
          <w:szCs w:val="20"/>
          <w:lang w:val="en-US"/>
        </w:rPr>
        <w:t>Sustituid nombre-de-tu-rama por vuestra rama real y escribid mensajes de commit que describan cada cambio.</w:t>
      </w:r>
    </w:p>
    <w:p>
      <w:pPr>
        <w:pStyle w:val="Normal"/>
        <w:bidi w:val="0"/>
        <w:spacing w:beforeAutospacing="0" w:before="240" w:afterAutospacing="0" w:after="240"/>
        <w:rPr/>
      </w:pPr>
      <w:r>
        <w:rPr>
          <w:rFonts w:eastAsia="Calibri" w:cs="Calibri"/>
          <w:sz w:val="22"/>
          <w:szCs w:val="20"/>
          <w:lang w:val="en-US"/>
        </w:rPr>
        <w:t>Cuando queráis incorporar los cambios, abriréis una Pull Request desde vuestra rama hacia main. El otro compañero revisará los cambios antes de fusionarlos.</w:t>
      </w:r>
    </w:p>
    <w:p>
      <w:pPr>
        <w:pStyle w:val="Heading2"/>
        <w:bidi w:val="0"/>
        <w:spacing w:beforeAutospacing="0" w:before="299" w:afterAutospacing="0" w:after="299"/>
        <w:rPr/>
      </w:pPr>
      <w:r>
        <w:rPr>
          <w:rFonts w:eastAsia="Calibri" w:cs="Calibri"/>
          <w:b/>
          <w:bCs/>
          <w:sz w:val="36"/>
          <w:szCs w:val="36"/>
          <w:lang w:val="en-US"/>
        </w:rPr>
        <w:t>5. Nuestro siguiente paso</w:t>
      </w:r>
    </w:p>
    <w:p>
      <w:pPr>
        <w:pStyle w:val="Normal"/>
        <w:bidi w:val="0"/>
        <w:spacing w:beforeAutospacing="0" w:before="240" w:afterAutospacing="0" w:after="240"/>
        <w:rPr/>
      </w:pPr>
      <w:r>
        <w:rPr>
          <w:rFonts w:eastAsia="Calibri" w:cs="Calibri"/>
          <w:sz w:val="22"/>
          <w:szCs w:val="20"/>
          <w:lang w:val="en-US"/>
        </w:rPr>
        <w:t>Antes de que cada uno empiece a trabajar en su parte, tenemos que crear y subir la estructura inicial y definir los datos que van a compartir los módulos.</w:t>
      </w:r>
    </w:p>
    <w:p>
      <w:pPr>
        <w:pStyle w:val="Normal"/>
        <w:bidi w:val="0"/>
        <w:spacing w:beforeAutospacing="0" w:before="240" w:afterAutospacing="0" w:after="240"/>
        <w:rPr/>
      </w:pPr>
      <w:r>
        <w:rPr>
          <w:rFonts w:eastAsia="Calibri" w:cs="Calibri"/>
          <w:sz w:val="22"/>
          <w:szCs w:val="20"/>
          <w:lang w:val="en-US"/>
        </w:rPr>
        <w:t>Como queréis hacerlo paso a paso, os propongo empezar por ahí.</w:t>
      </w:r>
    </w:p>
    <w:p>
      <w:pPr>
        <w:pStyle w:val="Normal"/>
        <w:spacing w:before="0" w:after="40"/>
        <w:rPr/>
      </w:pPr>
      <w:r>
        <w:rPr>
          <w:rFonts w:eastAsia="Calibri" w:cs="Calibri"/>
        </w:rPr>
        <w:t xml:space="preserve"> 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Calibri" w:cs="Calibri"/>
          <w:b/>
          <w:bCs/>
          <w:sz w:val="48"/>
          <w:szCs w:val="48"/>
          <w:lang w:val="en-US"/>
        </w:rPr>
        <w:t>Tareas del proyecto — Caja registradora de pizzería</w:t>
      </w:r>
    </w:p>
    <w:p>
      <w:pPr>
        <w:pStyle w:val="Heading3"/>
        <w:spacing w:beforeAutospacing="0" w:before="281" w:afterAutospacing="0" w:after="281"/>
        <w:rPr/>
      </w:pPr>
      <w:r>
        <w:rPr>
          <w:rFonts w:eastAsia="Calibri" w:cs="Calibri"/>
          <w:b/>
          <w:bCs/>
          <w:sz w:val="28"/>
          <w:szCs w:val="28"/>
          <w:lang w:val="en-US"/>
        </w:rPr>
        <w:t>01 — Crear estructura inicial del proyecto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Responsables:</w:t>
      </w:r>
      <w:r>
        <w:rPr>
          <w:rFonts w:eastAsia="Calibri" w:cs="Calibri"/>
          <w:sz w:val="22"/>
          <w:szCs w:val="20"/>
          <w:lang w:val="en-US"/>
        </w:rPr>
        <w:t xml:space="preserve"> Ambos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Rama:</w:t>
      </w:r>
      <w:r>
        <w:rPr>
          <w:rFonts w:eastAsia="Calibri" w:cs="Calibri"/>
          <w:sz w:val="20"/>
          <w:szCs w:val="20"/>
          <w:lang w:val="en-US"/>
        </w:rPr>
        <w:t xml:space="preserve"> </w:t>
      </w:r>
      <w:r>
        <w:rPr>
          <w:rFonts w:eastAsia="Calibri" w:cs="Calibri"/>
          <w:sz w:val="22"/>
          <w:szCs w:val="20"/>
          <w:lang w:val="en-US"/>
        </w:rPr>
        <w:t>chore/estructura-inicial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Estado:</w:t>
      </w:r>
      <w:r>
        <w:rPr>
          <w:rFonts w:eastAsia="Calibri" w:cs="Calibri"/>
          <w:sz w:val="22"/>
          <w:szCs w:val="20"/>
          <w:lang w:val="en-US"/>
        </w:rPr>
        <w:t xml:space="preserve"> Terminado, si ya está subida a GitHub.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Descripción:</w:t>
      </w:r>
    </w:p>
    <w:p>
      <w:pPr>
        <w:pStyle w:val="ListParagraph"/>
        <w:numPr>
          <w:ilvl w:val="0"/>
          <w:numId w:val="16"/>
        </w:numPr>
        <w:spacing w:beforeAutospacing="0" w:before="24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Crear la estructura de carpetas src, data, docs y docs/capturas.</w:t>
      </w:r>
    </w:p>
    <w:p>
      <w:pPr>
        <w:pStyle w:val="ListParagraph"/>
        <w:numPr>
          <w:ilvl w:val="0"/>
          <w:numId w:val="16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Crear main.py, README.md, requirements.txt y .gitignore.</w:t>
      </w:r>
    </w:p>
    <w:p>
      <w:pPr>
        <w:pStyle w:val="ListParagraph"/>
        <w:numPr>
          <w:ilvl w:val="0"/>
          <w:numId w:val="16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Crear los archivos Python para cada funcionalidad.</w:t>
      </w:r>
    </w:p>
    <w:p>
      <w:pPr>
        <w:pStyle w:val="ListParagraph"/>
        <w:numPr>
          <w:ilvl w:val="0"/>
          <w:numId w:val="16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Configurar el repositorio compartido de GitHub.</w:t>
      </w:r>
    </w:p>
    <w:p>
      <w:pPr>
        <w:pStyle w:val="ListParagraph"/>
        <w:numPr>
          <w:ilvl w:val="0"/>
          <w:numId w:val="16"/>
        </w:numPr>
        <w:spacing w:beforeAutospacing="0" w:before="0" w:afterAutospacing="0" w:after="24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Comprobar que ambos integrantes tienen acceso.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Criterio de finalización:</w:t>
      </w:r>
      <w:r>
        <w:rPr>
          <w:rFonts w:eastAsia="Calibri" w:cs="Calibri"/>
          <w:sz w:val="22"/>
          <w:szCs w:val="20"/>
          <w:lang w:val="en-US"/>
        </w:rPr>
        <w:t xml:space="preserve"> Estructura creada, organizada y disponible en main.</w:t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Heading3"/>
        <w:spacing w:beforeAutospacing="0" w:before="281" w:afterAutospacing="0" w:after="281"/>
        <w:rPr/>
      </w:pPr>
      <w:r>
        <w:rPr>
          <w:rFonts w:eastAsia="Calibri" w:cs="Calibri"/>
          <w:b/>
          <w:bCs/>
          <w:sz w:val="28"/>
          <w:szCs w:val="28"/>
          <w:lang w:val="en-US"/>
        </w:rPr>
        <w:t>02 — Registrar ingredientes y precios de compra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Responsable:</w:t>
      </w:r>
      <w:r>
        <w:rPr>
          <w:rFonts w:eastAsia="Calibri" w:cs="Calibri"/>
          <w:sz w:val="22"/>
          <w:szCs w:val="20"/>
          <w:lang w:val="en-US"/>
        </w:rPr>
        <w:t xml:space="preserve"> Persona 1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Rama:</w:t>
      </w:r>
      <w:r>
        <w:rPr>
          <w:rFonts w:eastAsia="Calibri" w:cs="Calibri"/>
          <w:sz w:val="20"/>
          <w:szCs w:val="20"/>
          <w:lang w:val="en-US"/>
        </w:rPr>
        <w:t xml:space="preserve"> </w:t>
      </w:r>
      <w:r>
        <w:rPr>
          <w:rFonts w:eastAsia="Calibri" w:cs="Calibri"/>
          <w:sz w:val="22"/>
          <w:szCs w:val="20"/>
          <w:lang w:val="en-US"/>
        </w:rPr>
        <w:t>feature/ingredientes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Archivo:</w:t>
      </w:r>
      <w:r>
        <w:rPr>
          <w:rFonts w:eastAsia="Calibri" w:cs="Calibri"/>
          <w:sz w:val="20"/>
          <w:szCs w:val="20"/>
          <w:lang w:val="en-US"/>
        </w:rPr>
        <w:t xml:space="preserve"> </w:t>
      </w:r>
      <w:r>
        <w:rPr>
          <w:rFonts w:eastAsia="Calibri" w:cs="Calibri"/>
          <w:sz w:val="22"/>
          <w:szCs w:val="20"/>
          <w:lang w:val="en-US"/>
        </w:rPr>
        <w:t>src/datos.py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Descripción:</w:t>
      </w:r>
    </w:p>
    <w:p>
      <w:pPr>
        <w:pStyle w:val="ListParagraph"/>
        <w:numPr>
          <w:ilvl w:val="0"/>
          <w:numId w:val="15"/>
        </w:numPr>
        <w:spacing w:beforeAutospacing="0" w:before="24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Revisar los ingredientes del documento de recetas.</w:t>
      </w:r>
    </w:p>
    <w:p>
      <w:pPr>
        <w:pStyle w:val="ListParagraph"/>
        <w:numPr>
          <w:ilvl w:val="0"/>
          <w:numId w:val="15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Crear un diccionario con los ingredientes disponibles.</w:t>
      </w:r>
    </w:p>
    <w:p>
      <w:pPr>
        <w:pStyle w:val="ListParagraph"/>
        <w:numPr>
          <w:ilvl w:val="0"/>
          <w:numId w:val="15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Registrar precio de compra, cantidad del envase y unidad de medida.</w:t>
      </w:r>
    </w:p>
    <w:p>
      <w:pPr>
        <w:pStyle w:val="ListParagraph"/>
        <w:numPr>
          <w:ilvl w:val="0"/>
          <w:numId w:val="15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Unificar los nombres de ingredientes repetidos.</w:t>
      </w:r>
    </w:p>
    <w:p>
      <w:pPr>
        <w:pStyle w:val="ListParagraph"/>
        <w:numPr>
          <w:ilvl w:val="0"/>
          <w:numId w:val="15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Identificar y completar los datos que falten.</w:t>
      </w:r>
    </w:p>
    <w:p>
      <w:pPr>
        <w:pStyle w:val="ListParagraph"/>
        <w:numPr>
          <w:ilvl w:val="0"/>
          <w:numId w:val="15"/>
        </w:numPr>
        <w:spacing w:beforeAutospacing="0" w:before="0" w:afterAutospacing="0" w:after="24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Incorporar las recetas base de masa y pesto.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Criterio de finalización:</w:t>
      </w:r>
      <w:r>
        <w:rPr>
          <w:rFonts w:eastAsia="Calibri" w:cs="Calibri"/>
          <w:sz w:val="22"/>
          <w:szCs w:val="20"/>
          <w:lang w:val="en-US"/>
        </w:rPr>
        <w:t xml:space="preserve"> Todos los ingredientes necesarios están registrados con datos suficientes para calcular su coste.</w:t>
      </w:r>
    </w:p>
    <w:p>
      <w:pPr>
        <w:pStyle w:val="Heading3"/>
        <w:spacing w:beforeAutospacing="0" w:before="281" w:afterAutospacing="0" w:after="281"/>
        <w:rPr/>
      </w:pPr>
      <w:r>
        <w:rPr>
          <w:rFonts w:eastAsia="Calibri" w:cs="Calibri"/>
          <w:b/>
          <w:bCs/>
          <w:sz w:val="28"/>
          <w:szCs w:val="28"/>
          <w:lang w:val="en-US"/>
        </w:rPr>
        <w:t>03 — Crear el catálogo de 20 pizzas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Responsable:</w:t>
      </w:r>
      <w:r>
        <w:rPr>
          <w:rFonts w:eastAsia="Calibri" w:cs="Calibri"/>
          <w:sz w:val="22"/>
          <w:szCs w:val="20"/>
          <w:lang w:val="en-US"/>
        </w:rPr>
        <w:t xml:space="preserve"> Persona 1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Rama:</w:t>
      </w:r>
      <w:r>
        <w:rPr>
          <w:rFonts w:eastAsia="Calibri" w:cs="Calibri"/>
          <w:sz w:val="20"/>
          <w:szCs w:val="20"/>
          <w:lang w:val="en-US"/>
        </w:rPr>
        <w:t xml:space="preserve"> </w:t>
      </w:r>
      <w:r>
        <w:rPr>
          <w:rFonts w:eastAsia="Calibri" w:cs="Calibri"/>
          <w:sz w:val="22"/>
          <w:szCs w:val="20"/>
          <w:lang w:val="en-US"/>
        </w:rPr>
        <w:t>feature/pizzas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Archivo:</w:t>
      </w:r>
      <w:r>
        <w:rPr>
          <w:rFonts w:eastAsia="Calibri" w:cs="Calibri"/>
          <w:sz w:val="20"/>
          <w:szCs w:val="20"/>
          <w:lang w:val="en-US"/>
        </w:rPr>
        <w:t xml:space="preserve"> </w:t>
      </w:r>
      <w:r>
        <w:rPr>
          <w:rFonts w:eastAsia="Calibri" w:cs="Calibri"/>
          <w:sz w:val="22"/>
          <w:szCs w:val="20"/>
          <w:lang w:val="en-US"/>
        </w:rPr>
        <w:t>src/datos.py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Descripción:</w:t>
      </w:r>
    </w:p>
    <w:p>
      <w:pPr>
        <w:pStyle w:val="ListParagraph"/>
        <w:numPr>
          <w:ilvl w:val="0"/>
          <w:numId w:val="14"/>
        </w:numPr>
        <w:spacing w:beforeAutospacing="0" w:before="24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Crear un diccionario con las 20 pizzas del recetario.</w:t>
      </w:r>
    </w:p>
    <w:p>
      <w:pPr>
        <w:pStyle w:val="ListParagraph"/>
        <w:numPr>
          <w:ilvl w:val="0"/>
          <w:numId w:val="14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Añadir el nombre y los ingredientes de cada pizza.</w:t>
      </w:r>
    </w:p>
    <w:p>
      <w:pPr>
        <w:pStyle w:val="ListParagraph"/>
        <w:numPr>
          <w:ilvl w:val="0"/>
          <w:numId w:val="14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Registrar las cantidades utilizadas en cada receta.</w:t>
      </w:r>
    </w:p>
    <w:p>
      <w:pPr>
        <w:pStyle w:val="ListParagraph"/>
        <w:numPr>
          <w:ilvl w:val="0"/>
          <w:numId w:val="14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Comprobar que todos los ingredientes existen en el inventario.</w:t>
      </w:r>
    </w:p>
    <w:p>
      <w:pPr>
        <w:pStyle w:val="ListParagraph"/>
        <w:numPr>
          <w:ilvl w:val="0"/>
          <w:numId w:val="14"/>
        </w:numPr>
        <w:spacing w:beforeAutospacing="0" w:before="0" w:afterAutospacing="0" w:after="24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Revisar que no falte ninguna pizza.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Criterio de finalización:</w:t>
      </w:r>
      <w:r>
        <w:rPr>
          <w:rFonts w:eastAsia="Calibri" w:cs="Calibri"/>
          <w:sz w:val="22"/>
          <w:szCs w:val="20"/>
          <w:lang w:val="en-US"/>
        </w:rPr>
        <w:t xml:space="preserve"> El programa dispone de 20 pizzas completas y correctamente relacionadas con los ingredientes.</w:t>
      </w:r>
    </w:p>
    <w:p>
      <w:pPr>
        <w:pStyle w:val="Heading3"/>
        <w:spacing w:beforeAutospacing="0" w:before="281" w:afterAutospacing="0" w:after="281"/>
        <w:rPr/>
      </w:pPr>
      <w:r>
        <w:rPr>
          <w:rFonts w:eastAsia="Calibri" w:cs="Calibri"/>
          <w:b/>
          <w:bCs/>
          <w:sz w:val="28"/>
          <w:szCs w:val="28"/>
          <w:lang w:val="en-US"/>
        </w:rPr>
        <w:t>04 — Calcular el coste de los ingredientes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Responsable:</w:t>
      </w:r>
      <w:r>
        <w:rPr>
          <w:rFonts w:eastAsia="Calibri" w:cs="Calibri"/>
          <w:sz w:val="22"/>
          <w:szCs w:val="20"/>
          <w:lang w:val="en-US"/>
        </w:rPr>
        <w:t xml:space="preserve"> Persona 1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Rama:</w:t>
      </w:r>
      <w:r>
        <w:rPr>
          <w:rFonts w:eastAsia="Calibri" w:cs="Calibri"/>
          <w:sz w:val="20"/>
          <w:szCs w:val="20"/>
          <w:lang w:val="en-US"/>
        </w:rPr>
        <w:t xml:space="preserve"> </w:t>
      </w:r>
      <w:r>
        <w:rPr>
          <w:rFonts w:eastAsia="Calibri" w:cs="Calibri"/>
          <w:sz w:val="22"/>
          <w:szCs w:val="20"/>
          <w:lang w:val="en-US"/>
        </w:rPr>
        <w:t>feature/costes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Archivo:</w:t>
      </w:r>
      <w:r>
        <w:rPr>
          <w:rFonts w:eastAsia="Calibri" w:cs="Calibri"/>
          <w:sz w:val="20"/>
          <w:szCs w:val="20"/>
          <w:lang w:val="en-US"/>
        </w:rPr>
        <w:t xml:space="preserve"> </w:t>
      </w:r>
      <w:r>
        <w:rPr>
          <w:rFonts w:eastAsia="Calibri" w:cs="Calibri"/>
          <w:sz w:val="22"/>
          <w:szCs w:val="20"/>
          <w:lang w:val="en-US"/>
        </w:rPr>
        <w:t>src/precios.py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Descripción:</w:t>
      </w:r>
    </w:p>
    <w:p>
      <w:pPr>
        <w:pStyle w:val="ListParagraph"/>
        <w:numPr>
          <w:ilvl w:val="0"/>
          <w:numId w:val="13"/>
        </w:numPr>
        <w:spacing w:beforeAutospacing="0" w:before="24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Crear calcular_coste_ingredientes().</w:t>
      </w:r>
    </w:p>
    <w:p>
      <w:pPr>
        <w:pStyle w:val="ListParagraph"/>
        <w:numPr>
          <w:ilvl w:val="0"/>
          <w:numId w:val="13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Obtener los ingredientes y cantidades de una pizza.</w:t>
      </w:r>
    </w:p>
    <w:p>
      <w:pPr>
        <w:pStyle w:val="ListParagraph"/>
        <w:numPr>
          <w:ilvl w:val="0"/>
          <w:numId w:val="13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Calcular el precio de cada ingrediente según la cantidad utilizada.</w:t>
      </w:r>
    </w:p>
    <w:p>
      <w:pPr>
        <w:pStyle w:val="ListParagraph"/>
        <w:numPr>
          <w:ilvl w:val="0"/>
          <w:numId w:val="13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Sumar los costes para obtener el coste de la receta.</w:t>
      </w:r>
    </w:p>
    <w:p>
      <w:pPr>
        <w:pStyle w:val="ListParagraph"/>
        <w:numPr>
          <w:ilvl w:val="0"/>
          <w:numId w:val="13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Calcular correctamente el coste de la masa y de las preparaciones base.</w:t>
      </w:r>
    </w:p>
    <w:p>
      <w:pPr>
        <w:pStyle w:val="ListParagraph"/>
        <w:numPr>
          <w:ilvl w:val="0"/>
          <w:numId w:val="13"/>
        </w:numPr>
        <w:spacing w:beforeAutospacing="0" w:before="0" w:afterAutospacing="0" w:after="24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Comprobar los resultados con cálculos manuales.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Criterio de finalización:</w:t>
      </w:r>
      <w:r>
        <w:rPr>
          <w:rFonts w:eastAsia="Calibri" w:cs="Calibri"/>
          <w:sz w:val="22"/>
          <w:szCs w:val="20"/>
          <w:lang w:val="en-US"/>
        </w:rPr>
        <w:t xml:space="preserve"> Se puede calcular automáticamente el coste de ingredientes de cualquier pizza.</w:t>
      </w:r>
    </w:p>
    <w:p>
      <w:pPr>
        <w:pStyle w:val="Heading3"/>
        <w:spacing w:beforeAutospacing="0" w:before="281" w:afterAutospacing="0" w:after="281"/>
        <w:rPr/>
      </w:pPr>
      <w:r>
        <w:rPr>
          <w:rFonts w:eastAsia="Calibri" w:cs="Calibri"/>
          <w:b/>
          <w:bCs/>
          <w:sz w:val="28"/>
          <w:szCs w:val="28"/>
          <w:lang w:val="en-US"/>
        </w:rPr>
        <w:t>05 — Configurar las temporadas y gastos del negocio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Responsable:</w:t>
      </w:r>
      <w:r>
        <w:rPr>
          <w:rFonts w:eastAsia="Calibri" w:cs="Calibri"/>
          <w:sz w:val="22"/>
          <w:szCs w:val="20"/>
          <w:lang w:val="en-US"/>
        </w:rPr>
        <w:t xml:space="preserve"> Persona 1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Rama:</w:t>
      </w:r>
      <w:r>
        <w:rPr>
          <w:rFonts w:eastAsia="Calibri" w:cs="Calibri"/>
          <w:sz w:val="20"/>
          <w:szCs w:val="20"/>
          <w:lang w:val="en-US"/>
        </w:rPr>
        <w:t xml:space="preserve"> </w:t>
      </w:r>
      <w:r>
        <w:rPr>
          <w:rFonts w:eastAsia="Calibri" w:cs="Calibri"/>
          <w:sz w:val="22"/>
          <w:szCs w:val="20"/>
          <w:lang w:val="en-US"/>
        </w:rPr>
        <w:t>feature/temporadas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Archivo:</w:t>
      </w:r>
      <w:r>
        <w:rPr>
          <w:rFonts w:eastAsia="Calibri" w:cs="Calibri"/>
          <w:sz w:val="20"/>
          <w:szCs w:val="20"/>
          <w:lang w:val="en-US"/>
        </w:rPr>
        <w:t xml:space="preserve"> </w:t>
      </w:r>
      <w:r>
        <w:rPr>
          <w:rFonts w:eastAsia="Calibri" w:cs="Calibri"/>
          <w:sz w:val="22"/>
          <w:szCs w:val="20"/>
          <w:lang w:val="en-US"/>
        </w:rPr>
        <w:t>src/precios.py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Descripción:</w:t>
      </w:r>
    </w:p>
    <w:p>
      <w:pPr>
        <w:pStyle w:val="ListParagraph"/>
        <w:numPr>
          <w:ilvl w:val="0"/>
          <w:numId w:val="12"/>
        </w:numPr>
        <w:spacing w:beforeAutospacing="0" w:before="24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Implementar las temporadas baja, media y alta.</w:t>
      </w:r>
    </w:p>
    <w:p>
      <w:pPr>
        <w:pStyle w:val="ListParagraph"/>
        <w:numPr>
          <w:ilvl w:val="0"/>
          <w:numId w:val="12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Asignar las previsiones de 600, 1000 y 1500 pizzas mensuales.</w:t>
      </w:r>
    </w:p>
    <w:p>
      <w:pPr>
        <w:pStyle w:val="ListParagraph"/>
        <w:numPr>
          <w:ilvl w:val="0"/>
          <w:numId w:val="12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Registrar los gastos mensuales de personal y alquiler.</w:t>
      </w:r>
    </w:p>
    <w:p>
      <w:pPr>
        <w:pStyle w:val="ListParagraph"/>
        <w:numPr>
          <w:ilvl w:val="0"/>
          <w:numId w:val="12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Registrar los suministros por pizza.</w:t>
      </w:r>
    </w:p>
    <w:p>
      <w:pPr>
        <w:pStyle w:val="ListParagraph"/>
        <w:numPr>
          <w:ilvl w:val="0"/>
          <w:numId w:val="12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Calcular el gasto fijo correspondiente a cada pizza según la temporada.</w:t>
      </w:r>
    </w:p>
    <w:p>
      <w:pPr>
        <w:pStyle w:val="ListParagraph"/>
        <w:numPr>
          <w:ilvl w:val="0"/>
          <w:numId w:val="12"/>
        </w:numPr>
        <w:spacing w:beforeAutospacing="0" w:before="0" w:afterAutospacing="0" w:after="24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Comprobar las tres temporadas.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Criterio de finalización:</w:t>
      </w:r>
      <w:r>
        <w:rPr>
          <w:rFonts w:eastAsia="Calibri" w:cs="Calibri"/>
          <w:sz w:val="22"/>
          <w:szCs w:val="20"/>
          <w:lang w:val="en-US"/>
        </w:rPr>
        <w:t xml:space="preserve"> Los gastos por pizza se actualizan correctamente según la temporada seleccionada.</w:t>
      </w:r>
    </w:p>
    <w:p>
      <w:pPr>
        <w:pStyle w:val="Heading3"/>
        <w:spacing w:beforeAutospacing="0" w:before="281" w:afterAutospacing="0" w:after="281"/>
        <w:rPr/>
      </w:pPr>
      <w:r>
        <w:rPr>
          <w:rFonts w:eastAsia="Calibri" w:cs="Calibri"/>
          <w:b/>
          <w:bCs/>
          <w:sz w:val="28"/>
          <w:szCs w:val="28"/>
          <w:lang w:val="en-US"/>
        </w:rPr>
        <w:t>06 — Calcular precios de venta, beneficio e IVA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Responsable:</w:t>
      </w:r>
      <w:r>
        <w:rPr>
          <w:rFonts w:eastAsia="Calibri" w:cs="Calibri"/>
          <w:sz w:val="22"/>
          <w:szCs w:val="20"/>
          <w:lang w:val="en-US"/>
        </w:rPr>
        <w:t xml:space="preserve"> Persona 1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Rama:</w:t>
      </w:r>
      <w:r>
        <w:rPr>
          <w:rFonts w:eastAsia="Calibri" w:cs="Calibri"/>
          <w:sz w:val="20"/>
          <w:szCs w:val="20"/>
          <w:lang w:val="en-US"/>
        </w:rPr>
        <w:t xml:space="preserve"> </w:t>
      </w:r>
      <w:r>
        <w:rPr>
          <w:rFonts w:eastAsia="Calibri" w:cs="Calibri"/>
          <w:sz w:val="22"/>
          <w:szCs w:val="20"/>
          <w:lang w:val="en-US"/>
        </w:rPr>
        <w:t>feature/precios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Archivo:</w:t>
      </w:r>
      <w:r>
        <w:rPr>
          <w:rFonts w:eastAsia="Calibri" w:cs="Calibri"/>
          <w:sz w:val="20"/>
          <w:szCs w:val="20"/>
          <w:lang w:val="en-US"/>
        </w:rPr>
        <w:t xml:space="preserve"> </w:t>
      </w:r>
      <w:r>
        <w:rPr>
          <w:rFonts w:eastAsia="Calibri" w:cs="Calibri"/>
          <w:sz w:val="22"/>
          <w:szCs w:val="20"/>
          <w:lang w:val="en-US"/>
        </w:rPr>
        <w:t>src/precios.py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Descripción:</w:t>
      </w:r>
    </w:p>
    <w:p>
      <w:pPr>
        <w:pStyle w:val="ListParagraph"/>
        <w:numPr>
          <w:ilvl w:val="0"/>
          <w:numId w:val="11"/>
        </w:numPr>
        <w:spacing w:beforeAutospacing="0" w:before="24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Crear calcular_precio_pizza().</w:t>
      </w:r>
    </w:p>
    <w:p>
      <w:pPr>
        <w:pStyle w:val="ListParagraph"/>
        <w:numPr>
          <w:ilvl w:val="0"/>
          <w:numId w:val="11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Sumar ingredientes, suministros y gastos fijos proporcionales.</w:t>
      </w:r>
    </w:p>
    <w:p>
      <w:pPr>
        <w:pStyle w:val="ListParagraph"/>
        <w:numPr>
          <w:ilvl w:val="0"/>
          <w:numId w:val="11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Aplicar el margen de beneficio establecido.</w:t>
      </w:r>
    </w:p>
    <w:p>
      <w:pPr>
        <w:pStyle w:val="ListParagraph"/>
        <w:numPr>
          <w:ilvl w:val="0"/>
          <w:numId w:val="11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Calcular el precio sin IVA.</w:t>
      </w:r>
    </w:p>
    <w:p>
      <w:pPr>
        <w:pStyle w:val="ListParagraph"/>
        <w:numPr>
          <w:ilvl w:val="0"/>
          <w:numId w:val="11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Aplicar el IVA del 10 %.</w:t>
      </w:r>
    </w:p>
    <w:p>
      <w:pPr>
        <w:pStyle w:val="ListParagraph"/>
        <w:numPr>
          <w:ilvl w:val="0"/>
          <w:numId w:val="11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Devolver el precio final.</w:t>
      </w:r>
    </w:p>
    <w:p>
      <w:pPr>
        <w:pStyle w:val="ListParagraph"/>
        <w:numPr>
          <w:ilvl w:val="0"/>
          <w:numId w:val="11"/>
        </w:numPr>
        <w:spacing w:beforeAutospacing="0" w:before="0" w:afterAutospacing="0" w:after="24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Comprobar los cálculos con distintas pizzas y temporadas.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Criterio de finalización:</w:t>
      </w:r>
      <w:r>
        <w:rPr>
          <w:rFonts w:eastAsia="Calibri" w:cs="Calibri"/>
          <w:sz w:val="22"/>
          <w:szCs w:val="20"/>
          <w:lang w:val="en-US"/>
        </w:rPr>
        <w:t xml:space="preserve"> El programa calcula correctamente el precio de venta de cualquier pizza y permite desglosar el IVA.</w:t>
      </w:r>
    </w:p>
    <w:p>
      <w:pPr>
        <w:pStyle w:val="Heading3"/>
        <w:spacing w:beforeAutospacing="0" w:before="281" w:afterAutospacing="0" w:after="281"/>
        <w:rPr/>
      </w:pPr>
      <w:r>
        <w:rPr>
          <w:rFonts w:eastAsia="Calibri" w:cs="Calibri"/>
          <w:b/>
          <w:bCs/>
          <w:sz w:val="28"/>
          <w:szCs w:val="28"/>
          <w:lang w:val="en-US"/>
        </w:rPr>
        <w:t>07 — Crear el catálogo de bebidas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Responsable:</w:t>
      </w:r>
      <w:r>
        <w:rPr>
          <w:rFonts w:eastAsia="Calibri" w:cs="Calibri"/>
          <w:sz w:val="22"/>
          <w:szCs w:val="20"/>
          <w:lang w:val="en-US"/>
        </w:rPr>
        <w:t xml:space="preserve"> Persona 1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Rama:</w:t>
      </w:r>
      <w:r>
        <w:rPr>
          <w:rFonts w:eastAsia="Calibri" w:cs="Calibri"/>
          <w:sz w:val="20"/>
          <w:szCs w:val="20"/>
          <w:lang w:val="en-US"/>
        </w:rPr>
        <w:t xml:space="preserve"> </w:t>
      </w:r>
      <w:r>
        <w:rPr>
          <w:rFonts w:eastAsia="Calibri" w:cs="Calibri"/>
          <w:sz w:val="22"/>
          <w:szCs w:val="20"/>
          <w:lang w:val="en-US"/>
        </w:rPr>
        <w:t>feature/bebidas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Archivo:</w:t>
      </w:r>
      <w:r>
        <w:rPr>
          <w:rFonts w:eastAsia="Calibri" w:cs="Calibri"/>
          <w:sz w:val="20"/>
          <w:szCs w:val="20"/>
          <w:lang w:val="en-US"/>
        </w:rPr>
        <w:t xml:space="preserve"> </w:t>
      </w:r>
      <w:r>
        <w:rPr>
          <w:rFonts w:eastAsia="Calibri" w:cs="Calibri"/>
          <w:sz w:val="22"/>
          <w:szCs w:val="20"/>
          <w:lang w:val="en-US"/>
        </w:rPr>
        <w:t>src/datos.py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Descripción:</w:t>
      </w:r>
    </w:p>
    <w:p>
      <w:pPr>
        <w:pStyle w:val="ListParagraph"/>
        <w:numPr>
          <w:ilvl w:val="0"/>
          <w:numId w:val="10"/>
        </w:numPr>
        <w:spacing w:beforeAutospacing="0" w:before="24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Crear un diccionario con las bebidas disponibles.</w:t>
      </w:r>
    </w:p>
    <w:p>
      <w:pPr>
        <w:pStyle w:val="ListParagraph"/>
        <w:numPr>
          <w:ilvl w:val="0"/>
          <w:numId w:val="10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Establecer los precios de venta.</w:t>
      </w:r>
    </w:p>
    <w:p>
      <w:pPr>
        <w:pStyle w:val="ListParagraph"/>
        <w:numPr>
          <w:ilvl w:val="0"/>
          <w:numId w:val="10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Definir y documentar el criterio utilizado para calcularlos.</w:t>
      </w:r>
    </w:p>
    <w:p>
      <w:pPr>
        <w:pStyle w:val="ListParagraph"/>
        <w:numPr>
          <w:ilvl w:val="0"/>
          <w:numId w:val="10"/>
        </w:numPr>
        <w:spacing w:beforeAutospacing="0" w:before="0" w:afterAutospacing="0" w:after="24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Preparar los datos para que el carrito pueda utilizar las bebidas.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Criterio de finalización:</w:t>
      </w:r>
      <w:r>
        <w:rPr>
          <w:rFonts w:eastAsia="Calibri" w:cs="Calibri"/>
          <w:sz w:val="22"/>
          <w:szCs w:val="20"/>
          <w:lang w:val="en-US"/>
        </w:rPr>
        <w:t xml:space="preserve"> Las bebidas se pueden consultar y tienen un precio de venta definido.</w:t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Heading3"/>
        <w:spacing w:beforeAutospacing="0" w:before="281" w:afterAutospacing="0" w:after="281"/>
        <w:rPr/>
      </w:pPr>
      <w:r>
        <w:rPr>
          <w:rFonts w:eastAsia="Calibri" w:cs="Calibri"/>
          <w:b/>
          <w:bCs/>
          <w:sz w:val="28"/>
          <w:szCs w:val="28"/>
          <w:lang w:val="en-US"/>
        </w:rPr>
        <w:t>08 — Implementar el carrito de compra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Responsable:</w:t>
      </w:r>
      <w:r>
        <w:rPr>
          <w:rFonts w:eastAsia="Calibri" w:cs="Calibri"/>
          <w:sz w:val="22"/>
          <w:szCs w:val="20"/>
          <w:lang w:val="en-US"/>
        </w:rPr>
        <w:t xml:space="preserve"> Persona 2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Rama:</w:t>
      </w:r>
      <w:r>
        <w:rPr>
          <w:rFonts w:eastAsia="Calibri" w:cs="Calibri"/>
          <w:sz w:val="20"/>
          <w:szCs w:val="20"/>
          <w:lang w:val="en-US"/>
        </w:rPr>
        <w:t xml:space="preserve"> </w:t>
      </w:r>
      <w:r>
        <w:rPr>
          <w:rFonts w:eastAsia="Calibri" w:cs="Calibri"/>
          <w:sz w:val="22"/>
          <w:szCs w:val="20"/>
          <w:lang w:val="en-US"/>
        </w:rPr>
        <w:t>feature/carrito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Archivo:</w:t>
      </w:r>
      <w:r>
        <w:rPr>
          <w:rFonts w:eastAsia="Calibri" w:cs="Calibri"/>
          <w:sz w:val="20"/>
          <w:szCs w:val="20"/>
          <w:lang w:val="en-US"/>
        </w:rPr>
        <w:t xml:space="preserve"> </w:t>
      </w:r>
      <w:r>
        <w:rPr>
          <w:rFonts w:eastAsia="Calibri" w:cs="Calibri"/>
          <w:sz w:val="22"/>
          <w:szCs w:val="20"/>
          <w:lang w:val="en-US"/>
        </w:rPr>
        <w:t>src/carrito.py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Estado actual:</w:t>
      </w:r>
      <w:r>
        <w:rPr>
          <w:rFonts w:eastAsia="Calibri" w:cs="Calibri"/>
          <w:sz w:val="22"/>
          <w:szCs w:val="20"/>
          <w:lang w:val="en-US"/>
        </w:rPr>
        <w:t xml:space="preserve"> Programado y probado. Pendiente de Pull Request.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Descripción:</w:t>
      </w:r>
    </w:p>
    <w:p>
      <w:pPr>
        <w:pStyle w:val="ListParagraph"/>
        <w:numPr>
          <w:ilvl w:val="0"/>
          <w:numId w:val="9"/>
        </w:numPr>
        <w:spacing w:beforeAutospacing="0" w:before="24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Crear una lista para almacenar los productos del pedido.</w:t>
      </w:r>
    </w:p>
    <w:p>
      <w:pPr>
        <w:pStyle w:val="ListParagraph"/>
        <w:numPr>
          <w:ilvl w:val="0"/>
          <w:numId w:val="9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Implementar agregar_producto_carrito() para añadir productos con nombre, cantidad y precio.</w:t>
      </w:r>
    </w:p>
    <w:p>
      <w:pPr>
        <w:pStyle w:val="ListParagraph"/>
        <w:numPr>
          <w:ilvl w:val="0"/>
          <w:numId w:val="9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Implementar eliminar_producto_carrito() para eliminar productos por su posición.</w:t>
      </w:r>
    </w:p>
    <w:p>
      <w:pPr>
        <w:pStyle w:val="ListParagraph"/>
        <w:numPr>
          <w:ilvl w:val="0"/>
          <w:numId w:val="9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Implementar mostrar_carrito() para visualizar los productos, cantidades y subtotales.</w:t>
      </w:r>
    </w:p>
    <w:p>
      <w:pPr>
        <w:pStyle w:val="ListParagraph"/>
        <w:numPr>
          <w:ilvl w:val="0"/>
          <w:numId w:val="9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Implementar calcular_total_carrito() para sumar el importe del pedido.</w:t>
      </w:r>
    </w:p>
    <w:p>
      <w:pPr>
        <w:pStyle w:val="ListParagraph"/>
        <w:numPr>
          <w:ilvl w:val="0"/>
          <w:numId w:val="9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Comprobar el funcionamiento de las cuatro funciones.</w:t>
      </w:r>
    </w:p>
    <w:p>
      <w:pPr>
        <w:pStyle w:val="ListParagraph"/>
        <w:numPr>
          <w:ilvl w:val="0"/>
          <w:numId w:val="9"/>
        </w:numPr>
        <w:spacing w:beforeAutospacing="0" w:before="0" w:afterAutospacing="0" w:after="24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Guardar una captura de las pruebas.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Criterio de finalización:</w:t>
      </w:r>
      <w:r>
        <w:rPr>
          <w:rFonts w:eastAsia="Calibri" w:cs="Calibri"/>
          <w:sz w:val="22"/>
          <w:szCs w:val="20"/>
          <w:lang w:val="en-US"/>
        </w:rPr>
        <w:t xml:space="preserve"> Se pueden añadir, consultar y eliminar productos, y calcular correctamente el total del carrito. La Pull Request está revisada y fusionada.</w:t>
      </w:r>
    </w:p>
    <w:p>
      <w:pPr>
        <w:pStyle w:val="Heading3"/>
        <w:spacing w:beforeAutospacing="0" w:before="281" w:afterAutospacing="0" w:after="281"/>
        <w:rPr/>
      </w:pPr>
      <w:r>
        <w:rPr>
          <w:rFonts w:eastAsia="Calibri" w:cs="Calibri"/>
          <w:b/>
          <w:bCs/>
          <w:sz w:val="28"/>
          <w:szCs w:val="28"/>
          <w:lang w:val="en-US"/>
        </w:rPr>
        <w:t>09 — Implementar tres ofertas comerciales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Responsable:</w:t>
      </w:r>
      <w:r>
        <w:rPr>
          <w:rFonts w:eastAsia="Calibri" w:cs="Calibri"/>
          <w:sz w:val="22"/>
          <w:szCs w:val="20"/>
          <w:lang w:val="en-US"/>
        </w:rPr>
        <w:t xml:space="preserve"> Persona 2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Rama:</w:t>
      </w:r>
      <w:r>
        <w:rPr>
          <w:rFonts w:eastAsia="Calibri" w:cs="Calibri"/>
          <w:sz w:val="20"/>
          <w:szCs w:val="20"/>
          <w:lang w:val="en-US"/>
        </w:rPr>
        <w:t xml:space="preserve"> </w:t>
      </w:r>
      <w:r>
        <w:rPr>
          <w:rFonts w:eastAsia="Calibri" w:cs="Calibri"/>
          <w:sz w:val="22"/>
          <w:szCs w:val="20"/>
          <w:lang w:val="en-US"/>
        </w:rPr>
        <w:t>feature/ofertas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Archivo:</w:t>
      </w:r>
      <w:r>
        <w:rPr>
          <w:rFonts w:eastAsia="Calibri" w:cs="Calibri"/>
          <w:sz w:val="20"/>
          <w:szCs w:val="20"/>
          <w:lang w:val="en-US"/>
        </w:rPr>
        <w:t xml:space="preserve"> </w:t>
      </w:r>
      <w:r>
        <w:rPr>
          <w:rFonts w:eastAsia="Calibri" w:cs="Calibri"/>
          <w:sz w:val="22"/>
          <w:szCs w:val="20"/>
          <w:lang w:val="en-US"/>
        </w:rPr>
        <w:t>src/ofertas.py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Descripción:</w:t>
      </w:r>
    </w:p>
    <w:p>
      <w:pPr>
        <w:pStyle w:val="ListParagraph"/>
        <w:numPr>
          <w:ilvl w:val="0"/>
          <w:numId w:val="8"/>
        </w:numPr>
        <w:spacing w:beforeAutospacing="0" w:before="24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Crear la función aplicar_oferta().</w:t>
      </w:r>
    </w:p>
    <w:p>
      <w:pPr>
        <w:pStyle w:val="ListParagraph"/>
        <w:numPr>
          <w:ilvl w:val="0"/>
          <w:numId w:val="8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Implementar una oferta de pizza y bebida.</w:t>
      </w:r>
    </w:p>
    <w:p>
      <w:pPr>
        <w:pStyle w:val="ListParagraph"/>
        <w:numPr>
          <w:ilvl w:val="0"/>
          <w:numId w:val="8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Implementar una promoción 2x1 en pizzas seleccionadas.</w:t>
      </w:r>
    </w:p>
    <w:p>
      <w:pPr>
        <w:pStyle w:val="ListParagraph"/>
        <w:numPr>
          <w:ilvl w:val="0"/>
          <w:numId w:val="8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Implementar un descuento del 10 % para pedidos superiores a 30 €.</w:t>
      </w:r>
    </w:p>
    <w:p>
      <w:pPr>
        <w:pStyle w:val="ListParagraph"/>
        <w:numPr>
          <w:ilvl w:val="0"/>
          <w:numId w:val="8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Comprobar las condiciones necesarias para aplicar cada oferta.</w:t>
      </w:r>
    </w:p>
    <w:p>
      <w:pPr>
        <w:pStyle w:val="ListParagraph"/>
        <w:numPr>
          <w:ilvl w:val="0"/>
          <w:numId w:val="8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Definir cómo se gestionan varias ofertas compatibles o incompatibles.</w:t>
      </w:r>
    </w:p>
    <w:p>
      <w:pPr>
        <w:pStyle w:val="ListParagraph"/>
        <w:numPr>
          <w:ilvl w:val="0"/>
          <w:numId w:val="8"/>
        </w:numPr>
        <w:spacing w:beforeAutospacing="0" w:before="0" w:afterAutospacing="0" w:after="24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Comprobar que los descuentos se calculan correctamente.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Criterio de finalización:</w:t>
      </w:r>
      <w:r>
        <w:rPr>
          <w:rFonts w:eastAsia="Calibri" w:cs="Calibri"/>
          <w:sz w:val="22"/>
          <w:szCs w:val="20"/>
          <w:lang w:val="en-US"/>
        </w:rPr>
        <w:t xml:space="preserve"> Las tres ofertas funcionan y calculan correctamente los descuentos, sin producir importes negativos ni aplicaciones duplicadas.</w:t>
      </w:r>
    </w:p>
    <w:p>
      <w:pPr>
        <w:pStyle w:val="Heading3"/>
        <w:spacing w:beforeAutospacing="0" w:before="281" w:afterAutospacing="0" w:after="281"/>
        <w:rPr/>
      </w:pPr>
      <w:r>
        <w:rPr>
          <w:rFonts w:eastAsia="Calibri" w:cs="Calibri"/>
          <w:b/>
          <w:bCs/>
          <w:sz w:val="28"/>
          <w:szCs w:val="28"/>
          <w:lang w:val="en-US"/>
        </w:rPr>
        <w:t>10 — Generar el ticket de compra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Responsable:</w:t>
      </w:r>
      <w:r>
        <w:rPr>
          <w:rFonts w:eastAsia="Calibri" w:cs="Calibri"/>
          <w:sz w:val="22"/>
          <w:szCs w:val="20"/>
          <w:lang w:val="en-US"/>
        </w:rPr>
        <w:t xml:space="preserve"> Persona 2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Rama:</w:t>
      </w:r>
      <w:r>
        <w:rPr>
          <w:rFonts w:eastAsia="Calibri" w:cs="Calibri"/>
          <w:sz w:val="20"/>
          <w:szCs w:val="20"/>
          <w:lang w:val="en-US"/>
        </w:rPr>
        <w:t xml:space="preserve"> </w:t>
      </w:r>
      <w:r>
        <w:rPr>
          <w:rFonts w:eastAsia="Calibri" w:cs="Calibri"/>
          <w:sz w:val="22"/>
          <w:szCs w:val="20"/>
          <w:lang w:val="en-US"/>
        </w:rPr>
        <w:t>feature/ticket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Archivo:</w:t>
      </w:r>
      <w:r>
        <w:rPr>
          <w:rFonts w:eastAsia="Calibri" w:cs="Calibri"/>
          <w:sz w:val="20"/>
          <w:szCs w:val="20"/>
          <w:lang w:val="en-US"/>
        </w:rPr>
        <w:t xml:space="preserve"> </w:t>
      </w:r>
      <w:r>
        <w:rPr>
          <w:rFonts w:eastAsia="Calibri" w:cs="Calibri"/>
          <w:sz w:val="22"/>
          <w:szCs w:val="20"/>
          <w:lang w:val="en-US"/>
        </w:rPr>
        <w:t>src/ticket.py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Descripción:</w:t>
      </w:r>
    </w:p>
    <w:p>
      <w:pPr>
        <w:pStyle w:val="ListParagraph"/>
        <w:numPr>
          <w:ilvl w:val="0"/>
          <w:numId w:val="7"/>
        </w:numPr>
        <w:spacing w:beforeAutospacing="0" w:before="24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Crear la función mostrar_ticket().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Mostrar el nombre de la pizzería.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Mostrar todos los productos comprados.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Mostrar cantidades, precios unitarios y subtotales.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Mostrar los descuentos aplicados.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Calcular y mostrar la base imponible.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Desglosar el IVA.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Mostrar el importe final.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24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Añadir un mensaje de agradecimiento.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Criterio de finalización:</w:t>
      </w:r>
      <w:r>
        <w:rPr>
          <w:rFonts w:eastAsia="Calibri" w:cs="Calibri"/>
          <w:sz w:val="22"/>
          <w:szCs w:val="20"/>
          <w:lang w:val="en-US"/>
        </w:rPr>
        <w:t xml:space="preserve"> Se genera un ticket claro con todos los productos, descuentos, base imponible, IVA y total, sin duplicar impuestos.</w:t>
      </w:r>
    </w:p>
    <w:p>
      <w:pPr>
        <w:pStyle w:val="Heading3"/>
        <w:spacing w:beforeAutospacing="0" w:before="281" w:afterAutospacing="0" w:after="281"/>
        <w:rPr/>
      </w:pPr>
      <w:r>
        <w:rPr>
          <w:rFonts w:eastAsia="Calibri" w:cs="Calibri"/>
          <w:b/>
          <w:bCs/>
          <w:sz w:val="28"/>
          <w:szCs w:val="28"/>
          <w:lang w:val="en-US"/>
        </w:rPr>
        <w:t>11 — Programar el menú interactivo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Responsable:</w:t>
      </w:r>
      <w:r>
        <w:rPr>
          <w:rFonts w:eastAsia="Calibri" w:cs="Calibri"/>
          <w:sz w:val="22"/>
          <w:szCs w:val="20"/>
          <w:lang w:val="en-US"/>
        </w:rPr>
        <w:t xml:space="preserve"> Persona 2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Rama:</w:t>
      </w:r>
      <w:r>
        <w:rPr>
          <w:rFonts w:eastAsia="Calibri" w:cs="Calibri"/>
          <w:sz w:val="20"/>
          <w:szCs w:val="20"/>
          <w:lang w:val="en-US"/>
        </w:rPr>
        <w:t xml:space="preserve"> </w:t>
      </w:r>
      <w:r>
        <w:rPr>
          <w:rFonts w:eastAsia="Calibri" w:cs="Calibri"/>
          <w:sz w:val="22"/>
          <w:szCs w:val="20"/>
          <w:lang w:val="en-US"/>
        </w:rPr>
        <w:t>feature/menu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Archivo:</w:t>
      </w:r>
      <w:r>
        <w:rPr>
          <w:rFonts w:eastAsia="Calibri" w:cs="Calibri"/>
          <w:sz w:val="20"/>
          <w:szCs w:val="20"/>
          <w:lang w:val="en-US"/>
        </w:rPr>
        <w:t xml:space="preserve"> </w:t>
      </w:r>
      <w:r>
        <w:rPr>
          <w:rFonts w:eastAsia="Calibri" w:cs="Calibri"/>
          <w:sz w:val="22"/>
          <w:szCs w:val="20"/>
          <w:lang w:val="en-US"/>
        </w:rPr>
        <w:t>src/menu.py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Descripción:</w:t>
      </w:r>
    </w:p>
    <w:p>
      <w:pPr>
        <w:pStyle w:val="ListParagraph"/>
        <w:numPr>
          <w:ilvl w:val="0"/>
          <w:numId w:val="6"/>
        </w:numPr>
        <w:spacing w:beforeAutospacing="0" w:before="24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Crear el menú de opciones en terminal.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Mostrar el catálogo de pizzas y bebidas.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Permitir seleccionar productos y cantidades.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Incorporar la opción de consultar el carrito.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Permitir eliminar productos.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Preparar la selección de ofertas.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Incorporar la opción de finalizar el pedido.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Permitir salir del programa.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24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Validar las opciones introducidas por el usuario.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Criterio de finalización:</w:t>
      </w:r>
      <w:r>
        <w:rPr>
          <w:rFonts w:eastAsia="Calibri" w:cs="Calibri"/>
          <w:sz w:val="22"/>
          <w:szCs w:val="20"/>
          <w:lang w:val="en-US"/>
        </w:rPr>
        <w:t xml:space="preserve"> El usuario puede navegar por las opciones del menú sin que se cierre inesperadamente el programa.</w:t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Heading3"/>
        <w:spacing w:beforeAutospacing="0" w:before="281" w:afterAutospacing="0" w:after="281"/>
        <w:rPr/>
      </w:pPr>
      <w:r>
        <w:rPr>
          <w:rFonts w:eastAsia="Calibri" w:cs="Calibri"/>
          <w:b/>
          <w:bCs/>
          <w:sz w:val="28"/>
          <w:szCs w:val="28"/>
          <w:lang w:val="en-US"/>
        </w:rPr>
        <w:t>12 — Integrar todos los módulos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Responsables:</w:t>
      </w:r>
      <w:r>
        <w:rPr>
          <w:rFonts w:eastAsia="Calibri" w:cs="Calibri"/>
          <w:sz w:val="22"/>
          <w:szCs w:val="20"/>
          <w:lang w:val="en-US"/>
        </w:rPr>
        <w:t xml:space="preserve"> Ambos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Rama:</w:t>
      </w:r>
      <w:r>
        <w:rPr>
          <w:rFonts w:eastAsia="Calibri" w:cs="Calibri"/>
          <w:sz w:val="20"/>
          <w:szCs w:val="20"/>
          <w:lang w:val="en-US"/>
        </w:rPr>
        <w:t xml:space="preserve"> </w:t>
      </w:r>
      <w:r>
        <w:rPr>
          <w:rFonts w:eastAsia="Calibri" w:cs="Calibri"/>
          <w:sz w:val="22"/>
          <w:szCs w:val="20"/>
          <w:lang w:val="en-US"/>
        </w:rPr>
        <w:t>feature/integracion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Archivo principal:</w:t>
      </w:r>
      <w:r>
        <w:rPr>
          <w:rFonts w:eastAsia="Calibri" w:cs="Calibri"/>
          <w:sz w:val="20"/>
          <w:szCs w:val="20"/>
          <w:lang w:val="en-US"/>
        </w:rPr>
        <w:t xml:space="preserve"> </w:t>
      </w:r>
      <w:r>
        <w:rPr>
          <w:rFonts w:eastAsia="Calibri" w:cs="Calibri"/>
          <w:sz w:val="22"/>
          <w:szCs w:val="20"/>
          <w:lang w:val="en-US"/>
        </w:rPr>
        <w:t>main.py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Descripción:</w:t>
      </w:r>
    </w:p>
    <w:p>
      <w:pPr>
        <w:pStyle w:val="ListParagraph"/>
        <w:numPr>
          <w:ilvl w:val="0"/>
          <w:numId w:val="5"/>
        </w:numPr>
        <w:spacing w:beforeAutospacing="0" w:before="24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Importar las funciones necesarias desde src.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Conectar el catálogo de pizzas y bebidas con el menú.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Conectar los cálculos económicos con el carrito.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Conectar el carrito con las ofertas.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Conectar el cálculo final con el ticket.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Comprobar que no existan errores de importación.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24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Ejecutar un pedido completo.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Criterio de finalización:</w:t>
      </w:r>
      <w:r>
        <w:rPr>
          <w:rFonts w:eastAsia="Calibri" w:cs="Calibri"/>
          <w:sz w:val="22"/>
          <w:szCs w:val="20"/>
          <w:lang w:val="en-US"/>
        </w:rPr>
        <w:t xml:space="preserve"> El programa permite realizar un pedido desde el inicio hasta la generación del ticket.</w:t>
      </w:r>
    </w:p>
    <w:p>
      <w:pPr>
        <w:pStyle w:val="Heading3"/>
        <w:spacing w:beforeAutospacing="0" w:before="281" w:afterAutospacing="0" w:after="281"/>
        <w:rPr/>
      </w:pPr>
      <w:r>
        <w:rPr>
          <w:rFonts w:eastAsia="Calibri" w:cs="Calibri"/>
          <w:b/>
          <w:bCs/>
          <w:sz w:val="28"/>
          <w:szCs w:val="28"/>
          <w:lang w:val="en-US"/>
        </w:rPr>
        <w:t>13 — Realizar pruebas y corregir errores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Responsables:</w:t>
      </w:r>
      <w:r>
        <w:rPr>
          <w:rFonts w:eastAsia="Calibri" w:cs="Calibri"/>
          <w:sz w:val="22"/>
          <w:szCs w:val="20"/>
          <w:lang w:val="en-US"/>
        </w:rPr>
        <w:t xml:space="preserve"> Ambos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Rama:</w:t>
      </w:r>
      <w:r>
        <w:rPr>
          <w:rFonts w:eastAsia="Calibri" w:cs="Calibri"/>
          <w:sz w:val="20"/>
          <w:szCs w:val="20"/>
          <w:lang w:val="en-US"/>
        </w:rPr>
        <w:t xml:space="preserve"> </w:t>
      </w:r>
      <w:r>
        <w:rPr>
          <w:rFonts w:eastAsia="Calibri" w:cs="Calibri"/>
          <w:sz w:val="22"/>
          <w:szCs w:val="20"/>
          <w:lang w:val="en-US"/>
        </w:rPr>
        <w:t>test/pruebas-finales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Descripción:</w:t>
      </w:r>
    </w:p>
    <w:p>
      <w:pPr>
        <w:pStyle w:val="ListParagraph"/>
        <w:numPr>
          <w:ilvl w:val="0"/>
          <w:numId w:val="4"/>
        </w:numPr>
        <w:spacing w:beforeAutospacing="0" w:before="24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Probar pedidos de una y varias pizzas.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Probar pedidos que incluyan bebidas.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Comprobar pedidos con y sin ofertas.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Probar las diferentes temporadas.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Verificar los cálculos económicos.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Comprobar el comportamiento con carritos vacíos.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Probar entradas incorrectas del usuario.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Corregir los errores encontrados.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24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Guardar capturas de las pruebas.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Criterio de finalización:</w:t>
      </w:r>
      <w:r>
        <w:rPr>
          <w:rFonts w:eastAsia="Calibri" w:cs="Calibri"/>
          <w:sz w:val="22"/>
          <w:szCs w:val="20"/>
          <w:lang w:val="en-US"/>
        </w:rPr>
        <w:t xml:space="preserve"> Los casos de prueba definidos funcionan correctamente y los errores detectados están resueltos.</w:t>
      </w:r>
    </w:p>
    <w:p>
      <w:pPr>
        <w:pStyle w:val="Heading3"/>
        <w:spacing w:beforeAutospacing="0" w:before="281" w:afterAutospacing="0" w:after="281"/>
        <w:rPr/>
      </w:pPr>
      <w:r>
        <w:rPr>
          <w:rFonts w:eastAsia="Calibri" w:cs="Calibri"/>
          <w:b/>
          <w:bCs/>
          <w:sz w:val="28"/>
          <w:szCs w:val="28"/>
          <w:lang w:val="en-US"/>
        </w:rPr>
        <w:t>14 — Completar la documentación README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Responsables:</w:t>
      </w:r>
      <w:r>
        <w:rPr>
          <w:rFonts w:eastAsia="Calibri" w:cs="Calibri"/>
          <w:sz w:val="22"/>
          <w:szCs w:val="20"/>
          <w:lang w:val="en-US"/>
        </w:rPr>
        <w:t xml:space="preserve"> Ambos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Rama:</w:t>
      </w:r>
      <w:r>
        <w:rPr>
          <w:rFonts w:eastAsia="Calibri" w:cs="Calibri"/>
          <w:sz w:val="20"/>
          <w:szCs w:val="20"/>
          <w:lang w:val="en-US"/>
        </w:rPr>
        <w:t xml:space="preserve"> </w:t>
      </w:r>
      <w:r>
        <w:rPr>
          <w:rFonts w:eastAsia="Calibri" w:cs="Calibri"/>
          <w:sz w:val="22"/>
          <w:szCs w:val="20"/>
          <w:lang w:val="en-US"/>
        </w:rPr>
        <w:t>docs/readme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Archivo:</w:t>
      </w:r>
      <w:r>
        <w:rPr>
          <w:rFonts w:eastAsia="Calibri" w:cs="Calibri"/>
          <w:sz w:val="20"/>
          <w:szCs w:val="20"/>
          <w:lang w:val="en-US"/>
        </w:rPr>
        <w:t xml:space="preserve"> </w:t>
      </w:r>
      <w:r>
        <w:rPr>
          <w:rFonts w:eastAsia="Calibri" w:cs="Calibri"/>
          <w:sz w:val="22"/>
          <w:szCs w:val="20"/>
          <w:lang w:val="en-US"/>
        </w:rPr>
        <w:t>README.md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Descripción:</w:t>
      </w:r>
    </w:p>
    <w:p>
      <w:pPr>
        <w:pStyle w:val="ListParagraph"/>
        <w:numPr>
          <w:ilvl w:val="0"/>
          <w:numId w:val="3"/>
        </w:numPr>
        <w:spacing w:beforeAutospacing="0" w:before="24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Explicar el objetivo del proyecto.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Describir las funcionalidades del programa.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Documentar la estructura de carpetas.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Explicar las funciones y estructuras de datos utilizadas.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Documentar el cálculo económico, margen e IVA.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Explicar el criterio de precios de las bebidas.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Describir las tres ofertas.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Indicar cómo ejecutar el programa.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24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Incluir un ejemplo de ejecución.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Criterio de finalización:</w:t>
      </w:r>
      <w:r>
        <w:rPr>
          <w:rFonts w:eastAsia="Calibri" w:cs="Calibri"/>
          <w:sz w:val="22"/>
          <w:szCs w:val="20"/>
          <w:lang w:val="en-US"/>
        </w:rPr>
        <w:t xml:space="preserve"> Otra persona puede entender y ejecutar el proyecto siguiendo el README.</w:t>
      </w:r>
    </w:p>
    <w:p>
      <w:pPr>
        <w:pStyle w:val="Heading3"/>
        <w:spacing w:beforeAutospacing="0" w:before="281" w:afterAutospacing="0" w:after="281"/>
        <w:rPr/>
      </w:pPr>
      <w:r>
        <w:rPr>
          <w:rFonts w:eastAsia="Calibri" w:cs="Calibri"/>
          <w:b/>
          <w:bCs/>
          <w:sz w:val="28"/>
          <w:szCs w:val="28"/>
          <w:lang w:val="en-US"/>
        </w:rPr>
        <w:t>15 — Elaborar la memoria del proyecto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Responsables:</w:t>
      </w:r>
      <w:r>
        <w:rPr>
          <w:rFonts w:eastAsia="Calibri" w:cs="Calibri"/>
          <w:sz w:val="22"/>
          <w:szCs w:val="20"/>
          <w:lang w:val="en-US"/>
        </w:rPr>
        <w:t xml:space="preserve"> Ambos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Rama:</w:t>
      </w:r>
      <w:r>
        <w:rPr>
          <w:rFonts w:eastAsia="Calibri" w:cs="Calibri"/>
          <w:sz w:val="20"/>
          <w:szCs w:val="20"/>
          <w:lang w:val="en-US"/>
        </w:rPr>
        <w:t xml:space="preserve"> </w:t>
      </w:r>
      <w:r>
        <w:rPr>
          <w:rFonts w:eastAsia="Calibri" w:cs="Calibri"/>
          <w:sz w:val="22"/>
          <w:szCs w:val="20"/>
          <w:lang w:val="en-US"/>
        </w:rPr>
        <w:t>docs/memoria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Descripción:</w:t>
      </w:r>
    </w:p>
    <w:p>
      <w:pPr>
        <w:pStyle w:val="ListParagraph"/>
        <w:numPr>
          <w:ilvl w:val="0"/>
          <w:numId w:val="2"/>
        </w:numPr>
        <w:spacing w:beforeAutospacing="0" w:before="24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Identificar a los integrantes.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Explicar el reparto de tareas.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Documentar las reuniones y acuerdos.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Incluir capturas del tablero de Jira.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Explicar el uso de ramas y Pull Requests.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Documentar las decisiones técnicas.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Explicar los errores encontrados y sus soluciones.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Describir el cálculo económico.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Añadir capturas del programa funcionando.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Redactar las conclusiones.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24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Exportar la memoria a PDF.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Criterio de finalización:</w:t>
      </w:r>
      <w:r>
        <w:rPr>
          <w:rFonts w:eastAsia="Calibri" w:cs="Calibri"/>
          <w:sz w:val="22"/>
          <w:szCs w:val="20"/>
          <w:lang w:val="en-US"/>
        </w:rPr>
        <w:t xml:space="preserve"> Memoria completa en PDF con todas las evidencias y explicaciones solicitadas por el profesor.</w:t>
      </w:r>
    </w:p>
    <w:p>
      <w:pPr>
        <w:pStyle w:val="Heading3"/>
        <w:spacing w:beforeAutospacing="0" w:before="281" w:afterAutospacing="0" w:after="281"/>
        <w:rPr/>
      </w:pPr>
      <w:r>
        <w:rPr>
          <w:rFonts w:eastAsia="Calibri" w:cs="Calibri"/>
          <w:b/>
          <w:bCs/>
          <w:sz w:val="28"/>
          <w:szCs w:val="28"/>
          <w:lang w:val="en-US"/>
        </w:rPr>
        <w:t>16 — Revisar y preparar la entrega final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Responsables:</w:t>
      </w:r>
      <w:r>
        <w:rPr>
          <w:rFonts w:eastAsia="Calibri" w:cs="Calibri"/>
          <w:sz w:val="22"/>
          <w:szCs w:val="20"/>
          <w:lang w:val="en-US"/>
        </w:rPr>
        <w:t xml:space="preserve"> Ambos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Rama:</w:t>
      </w:r>
      <w:r>
        <w:rPr>
          <w:rFonts w:eastAsia="Calibri" w:cs="Calibri"/>
          <w:sz w:val="22"/>
          <w:szCs w:val="20"/>
          <w:lang w:val="en-US"/>
        </w:rPr>
        <w:t xml:space="preserve"> No necesita rama propia.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Descripción:</w:t>
      </w:r>
    </w:p>
    <w:p>
      <w:pPr>
        <w:pStyle w:val="ListParagraph"/>
        <w:numPr>
          <w:ilvl w:val="0"/>
          <w:numId w:val="1"/>
        </w:numPr>
        <w:spacing w:beforeAutospacing="0" w:before="24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Comprobar que el programa funciona desde main.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Revisar que todas las Pull Requests necesarias estén fusionadas.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Comprobar que hay al menos cinco commits con mensajes claros.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Revisar que el README está actualizado.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Verificar que la memoria está en PDF.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Guardar capturas del historial de commits y de Jira.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Comprobar que no se entregan archivos temporales.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240"/>
        <w:contextualSpacing/>
        <w:rPr>
          <w:rFonts w:ascii="Aptos" w:hAnsi="Aptos" w:eastAsia="Aptos" w:cs="Aptos"/>
          <w:sz w:val="20"/>
          <w:szCs w:val="20"/>
          <w:lang w:val="en-US"/>
        </w:rPr>
      </w:pPr>
      <w:r>
        <w:rPr>
          <w:rFonts w:eastAsia="Calibri" w:cs="Calibri"/>
          <w:sz w:val="22"/>
          <w:szCs w:val="20"/>
          <w:lang w:val="en-US"/>
        </w:rPr>
        <w:t>Preparar el enlace al repositorio de GitHub.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b/>
          <w:bCs/>
          <w:sz w:val="22"/>
          <w:szCs w:val="20"/>
          <w:lang w:val="en-US"/>
        </w:rPr>
        <w:t>Criterio de finalización:</w:t>
      </w:r>
      <w:r>
        <w:rPr>
          <w:rFonts w:eastAsia="Calibri" w:cs="Calibri"/>
          <w:sz w:val="22"/>
          <w:szCs w:val="20"/>
          <w:lang w:val="en-US"/>
        </w:rPr>
        <w:t xml:space="preserve"> Todos los archivos y evidencias están preparados para la entrega.</w:t>
      </w:r>
    </w:p>
    <w:p>
      <w:pPr>
        <w:pStyle w:val="Normal"/>
        <w:spacing w:before="0" w:after="40"/>
        <w:rPr/>
      </w:pPr>
      <w:r>
        <w:rPr/>
      </w:r>
    </w:p>
    <w:p>
      <w:pPr>
        <w:pStyle w:val="Heading1"/>
        <w:spacing w:before="0" w:after="120"/>
        <w:rPr/>
      </w:pPr>
      <w:r>
        <w:rPr>
          <w:rFonts w:eastAsia="Calibri" w:cs="Calibri"/>
          <w:sz w:val="22"/>
        </w:rPr>
        <w:t>17 — Implementación del módulo de datos y costes</w:t>
      </w:r>
    </w:p>
    <w:p>
      <w:pPr>
        <w:pStyle w:val="Normal"/>
        <w:rPr/>
      </w:pPr>
      <w:r>
        <w:rPr>
          <w:rFonts w:eastAsia="Calibri" w:cs="Calibri"/>
          <w:sz w:val="22"/>
        </w:rPr>
        <w:t>En esta fase hemos desarrollado la parte del proyecto encargada de almacenar las recetas, definir las unidades de medida y calcular los costes de elaboración y determinados valores económicos. Hemos separado los datos de las funciones de cálculo para facilitar el mantenimiento y evitar repetir información.</w:t>
      </w:r>
    </w:p>
    <w:p>
      <w:pPr>
        <w:pStyle w:val="Heading2"/>
        <w:rPr/>
      </w:pPr>
      <w:r>
        <w:rPr>
          <w:rFonts w:eastAsia="Calibri" w:cs="Calibri"/>
          <w:sz w:val="22"/>
        </w:rPr>
        <w:t>17.1 — Estructura de archivos</w:t>
      </w:r>
    </w:p>
    <w:p>
      <w:pPr>
        <w:pStyle w:val="Normal"/>
        <w:rPr/>
      </w:pPr>
      <w:r>
        <w:rPr>
          <w:rFonts w:eastAsia="Calibri" w:cs="Calibri"/>
          <w:sz w:val="22"/>
        </w:rPr>
        <w:t>La estructura de trabajo utilizada para estos módulos es la siguiente:</w:t>
      </w:r>
    </w:p>
    <w:p>
      <w:pPr>
        <w:pStyle w:val="Normal"/>
        <w:ind w:start="360"/>
        <w:rPr/>
      </w:pPr>
      <w:r>
        <w:rPr>
          <w:rFonts w:eastAsia="Calibri" w:cs="Calibri"/>
          <w:sz w:val="20"/>
        </w:rPr>
        <w:t>src/</w:t>
      </w:r>
    </w:p>
    <w:p>
      <w:pPr>
        <w:pStyle w:val="Normal"/>
        <w:ind w:start="360"/>
        <w:rPr/>
      </w:pPr>
      <w:r>
        <w:rPr>
          <w:rFonts w:eastAsia="Calibri" w:cs="Calibri"/>
          <w:sz w:val="20"/>
        </w:rPr>
        <w:t xml:space="preserve">    </w:t>
      </w:r>
      <w:r>
        <w:rPr>
          <w:rFonts w:eastAsia="Calibri" w:cs="Calibri"/>
          <w:sz w:val="20"/>
        </w:rPr>
        <w:t>datos/</w:t>
      </w:r>
    </w:p>
    <w:p>
      <w:pPr>
        <w:pStyle w:val="Normal"/>
        <w:ind w:start="360"/>
        <w:rPr/>
      </w:pPr>
      <w:r>
        <w:rPr>
          <w:rFonts w:eastAsia="Calibri" w:cs="Calibri"/>
          <w:sz w:val="20"/>
        </w:rPr>
        <w:t xml:space="preserve">        </w:t>
      </w:r>
      <w:r>
        <w:rPr>
          <w:rFonts w:eastAsia="Calibri" w:cs="Calibri"/>
          <w:sz w:val="20"/>
        </w:rPr>
        <w:t>pizzas.py</w:t>
      </w:r>
    </w:p>
    <w:p>
      <w:pPr>
        <w:pStyle w:val="Normal"/>
        <w:ind w:start="360"/>
        <w:rPr/>
      </w:pPr>
      <w:r>
        <w:rPr>
          <w:rFonts w:eastAsia="Calibri" w:cs="Calibri"/>
          <w:sz w:val="20"/>
        </w:rPr>
        <w:t xml:space="preserve">        </w:t>
      </w:r>
      <w:r>
        <w:rPr>
          <w:rFonts w:eastAsia="Calibri" w:cs="Calibri"/>
          <w:sz w:val="20"/>
        </w:rPr>
        <w:t>ingredientes.py</w:t>
      </w:r>
    </w:p>
    <w:p>
      <w:pPr>
        <w:pStyle w:val="Normal"/>
        <w:ind w:start="360"/>
        <w:rPr/>
      </w:pPr>
      <w:r>
        <w:rPr>
          <w:rFonts w:eastAsia="Calibri" w:cs="Calibri"/>
          <w:sz w:val="20"/>
        </w:rPr>
        <w:t xml:space="preserve">        </w:t>
      </w:r>
      <w:r>
        <w:rPr>
          <w:rFonts w:eastAsia="Calibri" w:cs="Calibri"/>
          <w:sz w:val="20"/>
        </w:rPr>
        <w:t>bebidas.py</w:t>
      </w:r>
    </w:p>
    <w:p>
      <w:pPr>
        <w:pStyle w:val="Normal"/>
        <w:ind w:start="360"/>
        <w:rPr/>
      </w:pPr>
      <w:r>
        <w:rPr>
          <w:rFonts w:eastAsia="Calibri" w:cs="Calibri"/>
          <w:sz w:val="20"/>
        </w:rPr>
        <w:t xml:space="preserve">    </w:t>
      </w:r>
      <w:r>
        <w:rPr>
          <w:rFonts w:eastAsia="Calibri" w:cs="Calibri"/>
          <w:sz w:val="20"/>
        </w:rPr>
        <w:t>costes_negocio/</w:t>
      </w:r>
    </w:p>
    <w:p>
      <w:pPr>
        <w:pStyle w:val="Normal"/>
        <w:ind w:start="360"/>
        <w:rPr/>
      </w:pPr>
      <w:r>
        <w:rPr>
          <w:rFonts w:eastAsia="Calibri" w:cs="Calibri"/>
          <w:sz w:val="20"/>
        </w:rPr>
        <w:t xml:space="preserve">        </w:t>
      </w:r>
      <w:r>
        <w:rPr>
          <w:rFonts w:eastAsia="Calibri" w:cs="Calibri"/>
          <w:sz w:val="20"/>
        </w:rPr>
        <w:t>precios_ingredientes.py</w:t>
      </w:r>
    </w:p>
    <w:p>
      <w:pPr>
        <w:pStyle w:val="Normal"/>
        <w:ind w:start="360"/>
        <w:rPr/>
      </w:pPr>
      <w:r>
        <w:rPr>
          <w:rFonts w:eastAsia="Calibri" w:cs="Calibri"/>
          <w:sz w:val="20"/>
        </w:rPr>
        <w:t xml:space="preserve">        </w:t>
      </w:r>
      <w:r>
        <w:rPr>
          <w:rFonts w:eastAsia="Calibri" w:cs="Calibri"/>
          <w:sz w:val="20"/>
        </w:rPr>
        <w:t>precios_pizzas.py</w:t>
      </w:r>
    </w:p>
    <w:p>
      <w:pPr>
        <w:pStyle w:val="Normal"/>
        <w:ind w:start="360"/>
        <w:rPr/>
      </w:pPr>
      <w:r>
        <w:rPr>
          <w:rFonts w:eastAsia="Calibri" w:cs="Calibri"/>
          <w:sz w:val="20"/>
        </w:rPr>
        <w:t xml:space="preserve">        </w:t>
      </w:r>
      <w:r>
        <w:rPr>
          <w:rFonts w:eastAsia="Calibri" w:cs="Calibri"/>
          <w:sz w:val="20"/>
        </w:rPr>
        <w:t>precios_bebidas.py</w:t>
      </w:r>
    </w:p>
    <w:p>
      <w:pPr>
        <w:pStyle w:val="Normal"/>
        <w:ind w:start="360"/>
        <w:rPr/>
      </w:pPr>
      <w:r>
        <w:rPr>
          <w:rFonts w:eastAsia="Calibri" w:cs="Calibri"/>
          <w:sz w:val="20"/>
        </w:rPr>
        <w:t xml:space="preserve">        </w:t>
      </w:r>
      <w:r>
        <w:rPr>
          <w:rFonts w:eastAsia="Calibri" w:cs="Calibri"/>
          <w:sz w:val="20"/>
        </w:rPr>
        <w:t>costes_negocio.py</w:t>
      </w:r>
    </w:p>
    <w:p>
      <w:pPr>
        <w:pStyle w:val="Normal"/>
        <w:ind w:start="360"/>
        <w:rPr/>
      </w:pPr>
      <w:r>
        <w:rPr>
          <w:rFonts w:eastAsia="Calibri" w:cs="Calibri"/>
          <w:sz w:val="20"/>
        </w:rPr>
        <w:t>main.py  (punto de entrada previsto para integrar el programa)</w:t>
      </w:r>
    </w:p>
    <w:p>
      <w:pPr>
        <w:pStyle w:val="Heading2"/>
        <w:rPr/>
      </w:pPr>
      <w:r>
        <w:rPr>
          <w:rFonts w:eastAsia="Calibri" w:cs="Calibri"/>
          <w:sz w:val="22"/>
        </w:rPr>
        <w:t>17.2 — Archivos de datos</w:t>
      </w:r>
    </w:p>
    <w:p>
      <w:pPr>
        <w:pStyle w:val="Heading3"/>
        <w:rPr/>
      </w:pPr>
      <w:r>
        <w:rPr>
          <w:rFonts w:eastAsia="Calibri" w:cs="Calibri"/>
          <w:sz w:val="22"/>
        </w:rPr>
        <w:t>src/datos/pizzas.py</w:t>
      </w:r>
    </w:p>
    <w:p>
      <w:pPr>
        <w:pStyle w:val="Normal"/>
        <w:rPr/>
      </w:pPr>
      <w:r>
        <w:rPr>
          <w:rFonts w:eastAsia="Calibri" w:cs="Calibri"/>
          <w:sz w:val="22"/>
        </w:rPr>
        <w:t>Contiene el diccionario pizzas, organizado como un diccionario de diccionarios. Cada clave del diccionario principal identifica una de las 20 pizzas y su valor contiene los ingredientes y las cantidades de la receta. La masa se registra como un ingrediente de 220 g en cada pizza.</w:t>
      </w:r>
    </w:p>
    <w:p>
      <w:pPr>
        <w:pStyle w:val="Heading3"/>
        <w:rPr/>
      </w:pPr>
      <w:r>
        <w:rPr>
          <w:rFonts w:eastAsia="Calibri" w:cs="Calibri"/>
          <w:sz w:val="22"/>
        </w:rPr>
        <w:t>src/datos/ingredientes.py</w:t>
      </w:r>
    </w:p>
    <w:p>
      <w:pPr>
        <w:pStyle w:val="Normal"/>
        <w:rPr/>
      </w:pPr>
      <w:r>
        <w:rPr>
          <w:rFonts w:eastAsia="Calibri" w:cs="Calibri"/>
          <w:sz w:val="22"/>
        </w:rPr>
        <w:t>Genera automáticamente un catálogo general de ingredientes a partir de las recetas mediante la función obtener_ingredientes(). Para ello recorremos los ingredientes de todas las pizzas, eliminamos duplicados con un conjunto y ordenamos el resultado. El diccionario unidades_ingredientes guarda las excepciones en las que una cantidad representa unidades individuales y no gramos, por ejemplo champiñones, cebollas, alcachofas, aceitunas, huevos o bolsas de Cheetos.</w:t>
      </w:r>
    </w:p>
    <w:p>
      <w:pPr>
        <w:pStyle w:val="Normal"/>
        <w:rPr/>
      </w:pPr>
      <w:r>
        <w:rPr>
          <w:rFonts w:eastAsia="Calibri" w:cs="Calibri"/>
          <w:sz w:val="22"/>
        </w:rPr>
        <w:t>Las unidades admitidas en los cálculos son gramos (g), mililitros (ml), litros (l) y unidades. Cuando una receta no especifica una excepción, se interpreta que la cantidad está expresada en gramos, salvo algunos ingredientes líquidos cuya unidad predeterminada se establece en precios_pizzas.py.</w:t>
      </w:r>
    </w:p>
    <w:p>
      <w:pPr>
        <w:pStyle w:val="Heading3"/>
        <w:rPr/>
      </w:pPr>
      <w:r>
        <w:rPr>
          <w:rFonts w:eastAsia="Calibri" w:cs="Calibri"/>
          <w:sz w:val="22"/>
        </w:rPr>
        <w:t>src/datos/bebidas.py</w:t>
      </w:r>
    </w:p>
    <w:p>
      <w:pPr>
        <w:pStyle w:val="Normal"/>
        <w:rPr/>
      </w:pPr>
      <w:r>
        <w:rPr>
          <w:rFonts w:eastAsia="Calibri" w:cs="Calibri"/>
          <w:sz w:val="22"/>
        </w:rPr>
        <w:t>Almacena el catálogo de bebidas con su formato y precio de venta por envase. Estos datos se utilizan para obtener el precio de venta equivalente por litro.</w:t>
      </w:r>
    </w:p>
    <w:p>
      <w:pPr>
        <w:pStyle w:val="Heading2"/>
        <w:rPr/>
      </w:pPr>
      <w:r>
        <w:rPr>
          <w:rFonts w:eastAsia="Calibri" w:cs="Calibri"/>
          <w:sz w:val="22"/>
        </w:rPr>
        <w:t>17.3 — Cálculo de costes y precios</w:t>
      </w:r>
    </w:p>
    <w:p>
      <w:pPr>
        <w:pStyle w:val="Heading3"/>
        <w:rPr/>
      </w:pPr>
      <w:r>
        <w:rPr>
          <w:rFonts w:eastAsia="Calibri" w:cs="Calibri"/>
          <w:sz w:val="22"/>
        </w:rPr>
        <w:t>src/costes_negocio/precios_ingredientes.py</w:t>
      </w:r>
    </w:p>
    <w:p>
      <w:pPr>
        <w:pStyle w:val="Normal"/>
        <w:rPr/>
      </w:pPr>
      <w:r>
        <w:rPr>
          <w:rFonts w:eastAsia="Calibri" w:cs="Calibri"/>
          <w:sz w:val="22"/>
        </w:rPr>
        <w:t>Contiene el diccionario precios_ingredientes, que relaciona cada ingrediente con su precio de referencia y la unidad de compra (kg, l o unidad). También contiene peso_unidad_g, con los pesos aproximados necesarios para convertir piezas a gramos cuando el ingrediente se compra por kilogramo.</w:t>
      </w:r>
    </w:p>
    <w:p>
      <w:pPr>
        <w:pStyle w:val="Normal"/>
        <w:rPr/>
      </w:pPr>
      <w:r>
        <w:rPr>
          <w:rFonts w:eastAsia="Calibri" w:cs="Calibri"/>
          <w:sz w:val="22"/>
        </w:rPr>
        <w:t>La función calcular_coste_ingrediente(ingrediente, cantidad, unidad_receta) convierte la cantidad de la receta a la unidad de compra y calcula su coste proporcional. Si falta el ingrediente, el precio o una conversión necesaria, genera un error explícito. La mezcla de quesos se calcula mediante calcular_coste_mezcla_quesos(), que obtiene el precio medio por kilogramo de los ocho quesos seleccionados, todos en la misma proporción.</w:t>
      </w:r>
    </w:p>
    <w:p>
      <w:pPr>
        <w:pStyle w:val="Normal"/>
        <w:rPr/>
      </w:pPr>
      <w:r>
        <w:rPr>
          <w:rFonts w:eastAsia="Calibri" w:cs="Calibri"/>
          <w:sz w:val="22"/>
        </w:rPr>
        <w:t>La función calcular_coste_masa() calcula el coste de la receta base a partir de harina, agua, aceite, levadura y sal. Después ajusta ese coste a la porción de 220 g utilizada por pizza. El rendimiento de la masa se aproxima a 449 g, considerando de forma aproximada que los mililitros de agua y aceite equivalen a gramos.</w:t>
      </w:r>
    </w:p>
    <w:p>
      <w:pPr>
        <w:pStyle w:val="Heading3"/>
        <w:rPr/>
      </w:pPr>
      <w:r>
        <w:rPr>
          <w:rFonts w:eastAsia="Calibri" w:cs="Calibri"/>
          <w:sz w:val="22"/>
        </w:rPr>
        <w:t>src/costes_negocio/precios_pizzas.py</w:t>
      </w:r>
    </w:p>
    <w:p>
      <w:pPr>
        <w:pStyle w:val="Normal"/>
        <w:rPr/>
      </w:pPr>
      <w:r>
        <w:rPr>
          <w:rFonts w:eastAsia="Calibri" w:cs="Calibri"/>
          <w:sz w:val="22"/>
        </w:rPr>
        <w:t>La función calcular_coste_pizza(nombre_pizza) recorre los ingredientes de la pizza indicada, consulta sus cantidades y unidades, calcula cada coste y los suma. Para la masa utiliza calcular_coste_masa() y adapta el resultado a la cantidad indicada. Si el nombre de la pizza no existe, devuelve un error descriptivo.</w:t>
      </w:r>
    </w:p>
    <w:p>
      <w:pPr>
        <w:pStyle w:val="Normal"/>
        <w:rPr/>
      </w:pPr>
      <w:r>
        <w:rPr>
          <w:rFonts w:eastAsia="Calibri" w:cs="Calibri"/>
          <w:sz w:val="22"/>
        </w:rPr>
        <w:t>Las unidades predeterminadas para aceite, salsa burger, salsa kebab y vinagre son mililitros. Las excepciones específicas de cada receta se consultan en unidades_ingredientes.</w:t>
      </w:r>
    </w:p>
    <w:p>
      <w:pPr>
        <w:pStyle w:val="Heading3"/>
        <w:rPr/>
      </w:pPr>
      <w:r>
        <w:rPr>
          <w:rFonts w:eastAsia="Calibri" w:cs="Calibri"/>
          <w:sz w:val="22"/>
        </w:rPr>
        <w:t>src/costes_negocio/precios_bebidas.py</w:t>
      </w:r>
    </w:p>
    <w:p>
      <w:pPr>
        <w:pStyle w:val="Normal"/>
        <w:rPr/>
      </w:pPr>
      <w:r>
        <w:rPr>
          <w:rFonts w:eastAsia="Calibri" w:cs="Calibri"/>
          <w:sz w:val="22"/>
        </w:rPr>
        <w:t>La función calcular_precios_venta_litro() calcula el precio equivalente por litro de cada bebida a partir de su precio de venta y del volumen indicado en el formato. El resultado se guarda en precios_venta_litro. Este módulo no calcula el coste de compra ni el beneficio de las bebidas.</w:t>
      </w:r>
    </w:p>
    <w:p>
      <w:pPr>
        <w:pStyle w:val="Heading3"/>
        <w:rPr/>
      </w:pPr>
      <w:r>
        <w:rPr>
          <w:rFonts w:eastAsia="Calibri" w:cs="Calibri"/>
          <w:sz w:val="22"/>
        </w:rPr>
        <w:t>src/costes_negocio/costes_negocio.py</w:t>
      </w:r>
    </w:p>
    <w:p>
      <w:pPr>
        <w:pStyle w:val="Normal"/>
        <w:rPr/>
      </w:pPr>
      <w:r>
        <w:rPr>
          <w:rFonts w:eastAsia="Calibri" w:cs="Calibri"/>
          <w:sz w:val="22"/>
        </w:rPr>
        <w:t>Agrupa las previsiones mensuales de venta para las temporadas baja, media y alta, así como los gastos mensuales estimados del negocio. Los precios medios previstos de pizza y bebida se utilizan para repartir los gastos entre ambas categorías según su proporción de ingresos.</w:t>
      </w:r>
    </w:p>
    <w:p>
      <w:pPr>
        <w:pStyle w:val="Normal"/>
        <w:rPr/>
      </w:pPr>
      <w:r>
        <w:rPr>
          <w:rFonts w:eastAsia="Calibri" w:cs="Calibri"/>
          <w:sz w:val="22"/>
        </w:rPr>
        <w:t>La función calcular_gastos_mensuales() suma los gastos registrados. La función calcular_reparto_gastos(temporada) calcula los ingresos estimados, asigna los gastos a pizzas y bebidas y obtiene el gasto asignado por unidad vendida. La función calcular_precio_venta(coste_total, margen_beneficio, iva) calcula el precio antes de IVA, el importe del IVA, el precio final y el beneficio estimado.</w:t>
      </w:r>
    </w:p>
    <w:p>
      <w:pPr>
        <w:pStyle w:val="Heading2"/>
        <w:rPr/>
      </w:pPr>
      <w:r>
        <w:rPr>
          <w:rFonts w:eastAsia="Calibri" w:cs="Calibri"/>
          <w:sz w:val="22"/>
        </w:rPr>
        <w:t>17.4 — Criterios y decisiones de implementación</w:t>
      </w:r>
    </w:p>
    <w:p>
      <w:pPr>
        <w:pStyle w:val="ListBullet"/>
        <w:numPr>
          <w:ilvl w:val="0"/>
          <w:numId w:val="19"/>
        </w:numPr>
        <w:rPr/>
      </w:pPr>
      <w:r>
        <w:rPr>
          <w:rFonts w:eastAsia="Calibri" w:cs="Calibri"/>
          <w:sz w:val="22"/>
        </w:rPr>
        <w:t>Separamos los datos de las recetas de las funciones que realizan los cálculos.</w:t>
      </w:r>
    </w:p>
    <w:p>
      <w:pPr>
        <w:pStyle w:val="ListBullet"/>
        <w:numPr>
          <w:ilvl w:val="0"/>
          <w:numId w:val="19"/>
        </w:numPr>
        <w:rPr/>
      </w:pPr>
      <w:r>
        <w:rPr>
          <w:rFonts w:eastAsia="Calibri" w:cs="Calibri"/>
          <w:sz w:val="22"/>
        </w:rPr>
        <w:t>Utilizamos diccionarios para relacionar pizzas, ingredientes, unidades, precios y previsiones.</w:t>
      </w:r>
    </w:p>
    <w:p>
      <w:pPr>
        <w:pStyle w:val="ListBullet"/>
        <w:numPr>
          <w:ilvl w:val="0"/>
          <w:numId w:val="19"/>
        </w:numPr>
        <w:rPr/>
      </w:pPr>
      <w:r>
        <w:rPr>
          <w:rFonts w:eastAsia="Calibri" w:cs="Calibri"/>
          <w:sz w:val="22"/>
        </w:rPr>
        <w:t>Calculamos los costes de forma proporcional a la cantidad utilizada en cada receta.</w:t>
      </w:r>
    </w:p>
    <w:p>
      <w:pPr>
        <w:pStyle w:val="ListBullet"/>
        <w:numPr>
          <w:ilvl w:val="0"/>
          <w:numId w:val="19"/>
        </w:numPr>
        <w:rPr/>
      </w:pPr>
      <w:r>
        <w:rPr>
          <w:rFonts w:eastAsia="Calibri" w:cs="Calibri"/>
          <w:sz w:val="22"/>
        </w:rPr>
        <w:t>Utilizamos un margen de beneficio sobre el precio de venta sin IVA; por ejemplo, 0,30 representa un margen del 30 %.</w:t>
      </w:r>
    </w:p>
    <w:p>
      <w:pPr>
        <w:pStyle w:val="ListBullet"/>
        <w:numPr>
          <w:ilvl w:val="0"/>
          <w:numId w:val="19"/>
        </w:numPr>
        <w:rPr/>
      </w:pPr>
      <w:r>
        <w:rPr>
          <w:rFonts w:eastAsia="Calibri" w:cs="Calibri"/>
          <w:sz w:val="22"/>
        </w:rPr>
        <w:t>El parámetro iva se expresa como decimal; por ejemplo, 0,10 representa un 10 %.</w:t>
      </w:r>
    </w:p>
    <w:p>
      <w:pPr>
        <w:pStyle w:val="ListBullet"/>
        <w:numPr>
          <w:ilvl w:val="0"/>
          <w:numId w:val="19"/>
        </w:numPr>
        <w:rPr/>
      </w:pPr>
      <w:r>
        <w:rPr>
          <w:rFonts w:eastAsia="Calibri" w:cs="Calibri"/>
          <w:sz w:val="22"/>
        </w:rPr>
        <w:t>Los precios medios y las previsiones de ventas son estimaciones provisionales que podremos actualizar.</w:t>
      </w:r>
    </w:p>
    <w:p>
      <w:pPr>
        <w:pStyle w:val="ListBullet"/>
        <w:numPr>
          <w:ilvl w:val="0"/>
          <w:numId w:val="19"/>
        </w:numPr>
        <w:rPr/>
      </w:pPr>
      <w:r>
        <w:rPr>
          <w:rFonts w:eastAsia="Calibri" w:cs="Calibri"/>
          <w:sz w:val="22"/>
        </w:rPr>
        <w:t>No incluimos los costes de compra de las bebidas: en ese módulo trabajamos con precios de venta y su equivalencia por litro.</w:t>
      </w:r>
    </w:p>
    <w:p>
      <w:pPr>
        <w:pStyle w:val="ListBullet"/>
        <w:numPr>
          <w:ilvl w:val="0"/>
          <w:numId w:val="19"/>
        </w:numPr>
        <w:rPr/>
      </w:pPr>
      <w:r>
        <w:rPr>
          <w:rFonts w:eastAsia="Calibri" w:cs="Calibri"/>
          <w:sz w:val="22"/>
        </w:rPr>
        <w:t>Todavía no hemos ejecutado las pruebas finales, ya que hemos acordado realizarlas cuando la integración del proyecto esté preparada.</w:t>
      </w:r>
    </w:p>
    <w:p>
      <w:pPr>
        <w:pStyle w:val="Heading2"/>
        <w:rPr/>
      </w:pPr>
      <w:r>
        <w:rPr>
          <w:rFonts w:eastAsia="Calibri" w:cs="Calibri"/>
          <w:sz w:val="22"/>
        </w:rPr>
        <w:t>17.5 — Estado actual y siguientes pasos</w:t>
      </w:r>
    </w:p>
    <w:p>
      <w:pPr>
        <w:pStyle w:val="Normal"/>
        <w:widowControl/>
        <w:bidi w:val="0"/>
        <w:spacing w:lineRule="auto" w:line="276" w:before="0" w:after="80"/>
        <w:jc w:val="start"/>
        <w:rPr/>
      </w:pPr>
      <w:r>
        <w:rPr>
          <w:rFonts w:eastAsia="Calibri" w:cs="Calibri"/>
          <w:sz w:val="22"/>
        </w:rPr>
        <w:t>Hemos preparado los módulos principales de datos y cálculos económicos. El siguiente paso será integrarlos desde main.py con el resto de componentes de la caja registradora, como el carrito, las ofertas, el ticket y el menú interactivo. Una vez integrada la aplicación, realizaremos las pruebas finales, revisaremos los resultados y actualizaremos la documentación con las evidencias y conclusiones correspondientes.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195" w:right="1195" w:gutter="0" w:header="720" w:top="1037" w:footer="72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tos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Calibri" w:cs="Calibri"/>
        <w:color w:val="636964"/>
        <w:sz w:val="16"/>
      </w:rPr>
      <w:t>PIZZERÍA  •  MEMORIA DE RECETAS E INVENTARIO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Calibri" w:cs="Calibri"/>
        <w:color w:val="636964"/>
        <w:sz w:val="16"/>
      </w:rPr>
      <w:t>PIZZERÍA  •  MEMORIA DE RECETAS E INVENTARIO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84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a0" w:firstRow="1" w:noVBand="1" w:lastRow="0" w:firstColumn="1" w:lastColumn="0" w:noHBand="1"/>
    </w:tblPr>
    <w:tblGrid>
      <w:gridCol w:w="3280"/>
      <w:gridCol w:w="3280"/>
      <w:gridCol w:w="3280"/>
    </w:tblGrid>
    <w:tr>
      <w:trPr>
        <w:trHeight w:val="300" w:hRule="atLeast"/>
      </w:trPr>
      <w:tc>
        <w:tcPr>
          <w:tcW w:w="3280" w:type="dxa"/>
          <w:tcBorders/>
        </w:tcPr>
        <w:p>
          <w:pPr>
            <w:pStyle w:val="Header"/>
            <w:widowControl/>
            <w:bidi w:val="0"/>
            <w:spacing w:before="0" w:after="0"/>
            <w:ind w:start="-115"/>
            <w:jc w:val="start"/>
            <w:rPr>
              <w:kern w:val="0"/>
              <w:szCs w:val="22"/>
              <w:lang w:val="en-US" w:eastAsia="en-US" w:bidi="ar-SA"/>
            </w:rPr>
          </w:pPr>
          <w:r>
            <w:rPr>
              <w:kern w:val="0"/>
              <w:szCs w:val="22"/>
              <w:lang w:val="en-US" w:eastAsia="en-US" w:bidi="ar-SA"/>
            </w:rPr>
          </w:r>
        </w:p>
      </w:tc>
      <w:tc>
        <w:tcPr>
          <w:tcW w:w="3280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kern w:val="0"/>
              <w:szCs w:val="22"/>
              <w:lang w:val="en-US" w:eastAsia="en-US" w:bidi="ar-SA"/>
            </w:rPr>
          </w:pPr>
          <w:r>
            <w:rPr>
              <w:kern w:val="0"/>
              <w:szCs w:val="22"/>
              <w:lang w:val="en-US" w:eastAsia="en-US" w:bidi="ar-SA"/>
            </w:rPr>
          </w:r>
        </w:p>
      </w:tc>
      <w:tc>
        <w:tcPr>
          <w:tcW w:w="3280" w:type="dxa"/>
          <w:tcBorders/>
        </w:tcPr>
        <w:p>
          <w:pPr>
            <w:pStyle w:val="Header"/>
            <w:widowControl/>
            <w:bidi w:val="0"/>
            <w:spacing w:before="0" w:after="0"/>
            <w:ind w:end="-115"/>
            <w:jc w:val="end"/>
            <w:rPr>
              <w:kern w:val="0"/>
              <w:szCs w:val="22"/>
              <w:lang w:val="en-US" w:eastAsia="en-US" w:bidi="ar-SA"/>
            </w:rPr>
          </w:pPr>
          <w:r>
            <w:rPr>
              <w:kern w:val="0"/>
              <w:szCs w:val="22"/>
              <w:lang w:val="en-US" w:eastAsia="en-US" w:bidi="ar-SA"/>
            </w:rPr>
          </w:r>
        </w:p>
      </w:tc>
    </w:tr>
  </w:tbl>
  <w:p>
    <w:pPr>
      <w:pStyle w:val="Header"/>
      <w:bidi w:val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84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a0" w:firstRow="1" w:noVBand="1" w:lastRow="0" w:firstColumn="1" w:lastColumn="0" w:noHBand="1"/>
    </w:tblPr>
    <w:tblGrid>
      <w:gridCol w:w="3280"/>
      <w:gridCol w:w="3280"/>
      <w:gridCol w:w="3280"/>
    </w:tblGrid>
    <w:tr>
      <w:trPr>
        <w:trHeight w:val="300" w:hRule="atLeast"/>
      </w:trPr>
      <w:tc>
        <w:tcPr>
          <w:tcW w:w="3280" w:type="dxa"/>
          <w:tcBorders/>
        </w:tcPr>
        <w:p>
          <w:pPr>
            <w:pStyle w:val="Header"/>
            <w:widowControl/>
            <w:bidi w:val="0"/>
            <w:spacing w:before="0" w:after="0"/>
            <w:ind w:start="-115"/>
            <w:jc w:val="start"/>
            <w:rPr>
              <w:kern w:val="0"/>
              <w:szCs w:val="22"/>
              <w:lang w:val="en-US" w:eastAsia="en-US" w:bidi="ar-SA"/>
            </w:rPr>
          </w:pPr>
          <w:r>
            <w:rPr>
              <w:kern w:val="0"/>
              <w:szCs w:val="22"/>
              <w:lang w:val="en-US" w:eastAsia="en-US" w:bidi="ar-SA"/>
            </w:rPr>
          </w:r>
        </w:p>
      </w:tc>
      <w:tc>
        <w:tcPr>
          <w:tcW w:w="3280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kern w:val="0"/>
              <w:szCs w:val="22"/>
              <w:lang w:val="en-US" w:eastAsia="en-US" w:bidi="ar-SA"/>
            </w:rPr>
          </w:pPr>
          <w:r>
            <w:rPr>
              <w:kern w:val="0"/>
              <w:szCs w:val="22"/>
              <w:lang w:val="en-US" w:eastAsia="en-US" w:bidi="ar-SA"/>
            </w:rPr>
          </w:r>
        </w:p>
      </w:tc>
      <w:tc>
        <w:tcPr>
          <w:tcW w:w="3280" w:type="dxa"/>
          <w:tcBorders/>
        </w:tcPr>
        <w:p>
          <w:pPr>
            <w:pStyle w:val="Header"/>
            <w:widowControl/>
            <w:bidi w:val="0"/>
            <w:spacing w:before="0" w:after="0"/>
            <w:ind w:end="-115"/>
            <w:jc w:val="end"/>
            <w:rPr>
              <w:kern w:val="0"/>
              <w:szCs w:val="22"/>
              <w:lang w:val="en-US" w:eastAsia="en-US" w:bidi="ar-SA"/>
            </w:rPr>
          </w:pPr>
          <w:r>
            <w:rPr>
              <w:kern w:val="0"/>
              <w:szCs w:val="22"/>
              <w:lang w:val="en-US" w:eastAsia="en-US" w:bidi="ar-SA"/>
            </w:rPr>
          </w:r>
        </w:p>
      </w:tc>
    </w:tr>
  </w:tbl>
  <w:p>
    <w:pPr>
      <w:pStyle w:val="Header"/>
      <w:bidi w:val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4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80"/>
      <w:jc w:val="start"/>
    </w:pPr>
    <w:rPr>
      <w:rFonts w:ascii="Calibri" w:hAnsi="Calibri" w:eastAsia="Calibri" w:cs="Calibri"/>
      <w:color w:val="263030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40" w:after="12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A6402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6303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>
      <w:rFonts w:ascii="Calibri" w:hAnsi="Calibri" w:eastAsia="Calibri" w:cs="Calibri"/>
    </w:rPr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>
      <w:rFonts w:ascii="Calibri" w:hAnsi="Calibri" w:eastAsia="Calibri" w:cs="Calibri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rFonts w:ascii="Calibri" w:hAnsi="Calibri" w:eastAsia="Calibri" w:cs="Calibri"/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pPr>
      <w:suppressLineNumbers/>
    </w:pPr>
    <w:rPr>
      <w:rFonts w:cs="Lucida Sans"/>
    </w:rPr>
  </w:style>
  <w:style w:type="paragraph" w:styleId="Cabeceraypie">
    <w:name w:val="Cabecera y pie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Calibri" w:cs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Calibri" w:cs="Calibri"/>
    </w:rPr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240" w:after="12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A6402D"/>
      <w:spacing w:val="5"/>
      <w:kern w:val="2"/>
      <w:sz w:val="5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>
      <w:rFonts w:ascii="Calibri" w:hAnsi="Calibri" w:eastAsia="Calibri" w:cs="Calibri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>
      <w:rFonts w:ascii="Calibri" w:hAnsi="Calibri" w:eastAsia="Calibri" w:cs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rFonts w:ascii="Calibri" w:hAnsi="Calibri" w:eastAsia="Calibri" w:cs="Calibri"/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80"/>
      <w:ind w:hanging="360" w:start="720"/>
      <w:contextualSpacing/>
    </w:pPr>
    <w:rPr>
      <w:rFonts w:ascii="Calibri" w:hAnsi="Calibri" w:eastAsia="Calibri" w:cs="Calibri"/>
    </w:rPr>
  </w:style>
  <w:style w:type="paragraph" w:styleId="List3">
    <w:name w:val="List 3"/>
    <w:basedOn w:val="Normal"/>
    <w:uiPriority w:val="99"/>
    <w:unhideWhenUsed/>
    <w:rsid w:val="00326f90"/>
    <w:pPr>
      <w:spacing w:before="0" w:after="80"/>
      <w:ind w:hanging="360" w:start="1080"/>
      <w:contextualSpacing/>
    </w:pPr>
    <w:rPr>
      <w:rFonts w:ascii="Calibri" w:hAnsi="Calibri" w:eastAsia="Calibri" w:cs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9"/>
      </w:numPr>
      <w:spacing w:before="0" w:after="80"/>
      <w:contextualSpacing/>
    </w:pPr>
    <w:rPr>
      <w:rFonts w:ascii="Calibri" w:hAnsi="Calibri" w:eastAsia="Calibri" w:cs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0"/>
      </w:numPr>
      <w:spacing w:before="0" w:after="80"/>
      <w:contextualSpacing/>
    </w:pPr>
    <w:rPr>
      <w:rFonts w:ascii="Calibri" w:hAnsi="Calibri" w:eastAsia="Calibri" w:cs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21"/>
      </w:numPr>
      <w:spacing w:before="0" w:after="80"/>
      <w:contextualSpacing/>
    </w:pPr>
    <w:rPr>
      <w:rFonts w:ascii="Calibri" w:hAnsi="Calibri" w:eastAsia="Calibri" w:cs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22"/>
      </w:numPr>
      <w:spacing w:before="0" w:after="80"/>
      <w:contextualSpacing/>
    </w:pPr>
    <w:rPr>
      <w:rFonts w:ascii="Calibri" w:hAnsi="Calibri" w:eastAsia="Calibri" w:cs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23"/>
      </w:numPr>
      <w:spacing w:before="0" w:after="80"/>
      <w:contextualSpacing/>
    </w:pPr>
    <w:rPr>
      <w:rFonts w:ascii="Calibri" w:hAnsi="Calibri" w:eastAsia="Calibri" w:cs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24"/>
      </w:numPr>
      <w:spacing w:before="0" w:after="80"/>
      <w:contextualSpacing/>
    </w:pPr>
    <w:rPr>
      <w:rFonts w:ascii="Calibri" w:hAnsi="Calibri" w:eastAsia="Calibri" w:cs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>
      <w:rFonts w:ascii="Calibri" w:hAnsi="Calibri" w:eastAsia="Calibri" w:cs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>
      <w:rFonts w:ascii="Calibri" w:hAnsi="Calibri" w:eastAsia="Calibri" w:cs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>
      <w:rFonts w:ascii="Calibri" w:hAnsi="Calibri" w:eastAsia="Calibri" w:cs="Calibri"/>
    </w:rPr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rFonts w:ascii="Calibri" w:hAnsi="Calibri" w:eastAsia="Calibri" w:cs="Calibri"/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rFonts w:ascii="Calibri" w:hAnsi="Calibri" w:eastAsia="Calibri" w:cs="Calibri"/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 w:eastAsia="Calibri" w:cs="Calibri"/>
    </w:rPr>
  </w:style>
  <w:style w:type="numbering" w:styleId="Ningunalista" w:default="1">
    <w:name w:val="Ninguna lista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LibreOffice/26.8.1.1$Windows_X86_64 LibreOffice_project/bf6ef2662401c7d6dce671ab4deb26ee0af3a7c1</Application>
  <AppVersion>15.0000</AppVersion>
  <Pages>22</Pages>
  <Words>4155</Words>
  <Characters>21235</Characters>
  <CharactersWithSpaces>24784</CharactersWithSpaces>
  <Paragraphs>775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2026-10-24T17:08:57Z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