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5331" w14:textId="77777777" w:rsidR="00D91157" w:rsidRDefault="00000000">
      <w:pPr>
        <w:pStyle w:val="Ttulo1"/>
      </w:pPr>
      <w:r>
        <w:t>Propuesta del Tema de Proyecto (Módulo 13: Proyecto DAM)</w:t>
      </w:r>
    </w:p>
    <w:p w14:paraId="4A1161C8" w14:textId="77777777" w:rsidR="00D91157" w:rsidRDefault="00000000">
      <w:pPr>
        <w:pStyle w:val="Ttulo3"/>
      </w:pPr>
      <w:r>
        <w:t>1. DATOS DEL ALUMNO Y DEL PROYECTO</w:t>
      </w:r>
    </w:p>
    <w:p w14:paraId="17E10D7A" w14:textId="77777777" w:rsidR="00D91157" w:rsidRDefault="00000000">
      <w:pPr>
        <w:pStyle w:val="Textbody"/>
        <w:numPr>
          <w:ilvl w:val="0"/>
          <w:numId w:val="1"/>
        </w:numPr>
      </w:pPr>
      <w:r>
        <w:rPr>
          <w:b/>
        </w:rPr>
        <w:t>Alumno:</w:t>
      </w:r>
      <w:r>
        <w:t xml:space="preserve"> Pau Sangenis</w:t>
      </w:r>
    </w:p>
    <w:p w14:paraId="2FCEB04D" w14:textId="77777777" w:rsidR="00D91157" w:rsidRDefault="00000000">
      <w:pPr>
        <w:pStyle w:val="Textbody"/>
        <w:numPr>
          <w:ilvl w:val="0"/>
          <w:numId w:val="1"/>
        </w:numPr>
      </w:pPr>
      <w:r>
        <w:rPr>
          <w:b/>
        </w:rPr>
        <w:t>Semestre / Convocatoria:</w:t>
      </w:r>
      <w:r>
        <w:t xml:space="preserve"> 1S2627</w:t>
      </w:r>
    </w:p>
    <w:p w14:paraId="274E4F8B" w14:textId="77777777" w:rsidR="00D91157" w:rsidRDefault="00000000">
      <w:pPr>
        <w:pStyle w:val="Textbody"/>
        <w:numPr>
          <w:ilvl w:val="0"/>
          <w:numId w:val="1"/>
        </w:numPr>
      </w:pPr>
      <w:r>
        <w:rPr>
          <w:b/>
        </w:rPr>
        <w:t>Título del Proyecto:</w:t>
      </w:r>
      <w:r>
        <w:t xml:space="preserve"> Sistema Multiplataforma de Gestión Integral y Atención Sanitaria para Clínica Médica (</w:t>
      </w:r>
      <w:proofErr w:type="spellStart"/>
      <w:r>
        <w:rPr>
          <w:rStyle w:val="SourceText"/>
        </w:rPr>
        <w:t>MedManager</w:t>
      </w:r>
      <w:proofErr w:type="spellEnd"/>
      <w:r>
        <w:t>)</w:t>
      </w:r>
    </w:p>
    <w:p w14:paraId="024E4B9C" w14:textId="77777777" w:rsidR="00D91157" w:rsidRDefault="00000000">
      <w:pPr>
        <w:pStyle w:val="Ttulo3"/>
      </w:pPr>
      <w:r>
        <w:t>2. JUSTIFICACIÓN TEMÁTICA Y ALCANCE DEL PROYECTO</w:t>
      </w:r>
    </w:p>
    <w:p w14:paraId="10B7576C" w14:textId="77777777" w:rsidR="00D91157" w:rsidRDefault="00000000">
      <w:pPr>
        <w:pStyle w:val="Textbody"/>
      </w:pPr>
      <w:r>
        <w:t>En el sector sanitario actual, la digitalización eficiente, la centralización de la información y la comunicación ágil entre pacientes, médicos y personal administrativo son factores clave para ofrecer una atención de calidad.</w:t>
      </w:r>
    </w:p>
    <w:p w14:paraId="64A1831B" w14:textId="77777777" w:rsidR="00D91157" w:rsidRDefault="00000000">
      <w:pPr>
        <w:pStyle w:val="Textbody"/>
      </w:pPr>
      <w:r>
        <w:t xml:space="preserve">El proyecto </w:t>
      </w:r>
      <w:proofErr w:type="spellStart"/>
      <w:r>
        <w:rPr>
          <w:rStyle w:val="SourceText"/>
          <w:b/>
        </w:rPr>
        <w:t>MedManager</w:t>
      </w:r>
      <w:proofErr w:type="spellEnd"/>
      <w:r>
        <w:t xml:space="preserve"> aborda esta necesidad mediante el diseño, desarrollo y despliegue de un </w:t>
      </w:r>
      <w:r>
        <w:rPr>
          <w:b/>
        </w:rPr>
        <w:t>ecosistema informático multiplataforma completo</w:t>
      </w:r>
      <w:r>
        <w:t>. El sistema elimina el uso del papel, agiliza la gestión de citas y expedientes clínicos, y proporciona interfaces adaptadas a los distintos roles de usuario, garantizando en todo momento la sincronización de datos en tiempo real y el cumplimiento normativo de protección de datos (RGPD).</w:t>
      </w:r>
    </w:p>
    <w:p w14:paraId="232F8E7C" w14:textId="77777777" w:rsidR="00D91157" w:rsidRDefault="00000000">
      <w:pPr>
        <w:pStyle w:val="Ttulo3"/>
      </w:pPr>
      <w:r>
        <w:t>3. OBJETIVOS DEL PROYECTO</w:t>
      </w:r>
    </w:p>
    <w:p w14:paraId="7279DF32" w14:textId="77777777" w:rsidR="00D91157" w:rsidRDefault="00000000">
      <w:pPr>
        <w:pStyle w:val="Ttulo4"/>
      </w:pPr>
      <w:r>
        <w:t>Objetivo General</w:t>
      </w:r>
    </w:p>
    <w:p w14:paraId="48746B30" w14:textId="77777777" w:rsidR="00D91157" w:rsidRDefault="00000000">
      <w:pPr>
        <w:pStyle w:val="Textbody"/>
      </w:pPr>
      <w:r>
        <w:t>Diseñar, implementar y desplegar un sistema informático multiplataforma centralizado que automatice la gestión asistencial y administrativa de una clínica médica, garantizando la sincronización asíncrona de datos entre entornos web, móvil y de escritorio.</w:t>
      </w:r>
    </w:p>
    <w:p w14:paraId="3540EB2D" w14:textId="77777777" w:rsidR="00D91157" w:rsidRDefault="00000000">
      <w:pPr>
        <w:pStyle w:val="Ttulo4"/>
      </w:pPr>
      <w:r>
        <w:t>Objetivos Específicos por Componente</w:t>
      </w:r>
    </w:p>
    <w:p w14:paraId="168AF5EA" w14:textId="77777777" w:rsidR="00D91157" w:rsidRPr="007C4B35" w:rsidRDefault="00000000">
      <w:pPr>
        <w:pStyle w:val="Textbody"/>
        <w:numPr>
          <w:ilvl w:val="0"/>
          <w:numId w:val="2"/>
        </w:numPr>
        <w:rPr>
          <w:b/>
          <w:color w:val="EE0000"/>
        </w:rPr>
      </w:pPr>
      <w:r w:rsidRPr="007C4B35">
        <w:rPr>
          <w:b/>
          <w:color w:val="EE0000"/>
        </w:rPr>
        <w:t>Portal Web (Pacientes / Clientes):</w:t>
      </w:r>
    </w:p>
    <w:p w14:paraId="6C08E04E" w14:textId="77777777" w:rsidR="00D91157" w:rsidRPr="007C4B35" w:rsidRDefault="00000000">
      <w:pPr>
        <w:pStyle w:val="Textbody"/>
        <w:numPr>
          <w:ilvl w:val="1"/>
          <w:numId w:val="2"/>
        </w:numPr>
        <w:rPr>
          <w:color w:val="EE0000"/>
        </w:rPr>
      </w:pPr>
      <w:r w:rsidRPr="007C4B35">
        <w:rPr>
          <w:color w:val="EE0000"/>
        </w:rPr>
        <w:t>Registro e inicio de sesión con autenticación segura.</w:t>
      </w:r>
    </w:p>
    <w:p w14:paraId="2B92096C" w14:textId="77777777" w:rsidR="00D91157" w:rsidRPr="007C4B35" w:rsidRDefault="00000000">
      <w:pPr>
        <w:pStyle w:val="Textbody"/>
        <w:numPr>
          <w:ilvl w:val="1"/>
          <w:numId w:val="2"/>
        </w:numPr>
        <w:rPr>
          <w:color w:val="EE0000"/>
        </w:rPr>
      </w:pPr>
      <w:r w:rsidRPr="007C4B35">
        <w:rPr>
          <w:color w:val="EE0000"/>
        </w:rPr>
        <w:t>Reserva, consulta y cancelación de citas médicas en tiempo real.</w:t>
      </w:r>
    </w:p>
    <w:p w14:paraId="1C803C18" w14:textId="77777777" w:rsidR="00D91157" w:rsidRPr="007C4B35" w:rsidRDefault="00000000">
      <w:pPr>
        <w:pStyle w:val="Textbody"/>
        <w:numPr>
          <w:ilvl w:val="1"/>
          <w:numId w:val="2"/>
        </w:numPr>
        <w:rPr>
          <w:color w:val="EE0000"/>
        </w:rPr>
      </w:pPr>
      <w:r w:rsidRPr="007C4B35">
        <w:rPr>
          <w:color w:val="EE0000"/>
        </w:rPr>
        <w:t>Descarga de informes clínicos y recetas electrónicas en formato PDF/XML.</w:t>
      </w:r>
    </w:p>
    <w:p w14:paraId="7E8E1F9C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t>Aplicación Móvil Android (Personal Médico / Personal Interno):</w:t>
      </w:r>
    </w:p>
    <w:p w14:paraId="2D5F9B09" w14:textId="77777777" w:rsidR="00D91157" w:rsidRDefault="00000000">
      <w:pPr>
        <w:pStyle w:val="Textbody"/>
        <w:numPr>
          <w:ilvl w:val="1"/>
          <w:numId w:val="2"/>
        </w:numPr>
      </w:pPr>
      <w:r>
        <w:t>Autenticación por roles (Médico, Enfermero/a, Técnico).</w:t>
      </w:r>
    </w:p>
    <w:p w14:paraId="47CB6962" w14:textId="77777777" w:rsidR="00D91157" w:rsidRDefault="00000000">
      <w:pPr>
        <w:pStyle w:val="Textbody"/>
        <w:numPr>
          <w:ilvl w:val="1"/>
          <w:numId w:val="2"/>
        </w:numPr>
      </w:pPr>
      <w:r>
        <w:t>Consulta de la agenda diaria de pacientes asignados.</w:t>
      </w:r>
    </w:p>
    <w:p w14:paraId="6196A885" w14:textId="77777777" w:rsidR="00D91157" w:rsidRDefault="00000000">
      <w:pPr>
        <w:pStyle w:val="Textbody"/>
        <w:numPr>
          <w:ilvl w:val="1"/>
          <w:numId w:val="2"/>
        </w:numPr>
      </w:pPr>
      <w:r>
        <w:t>Registro rápido de observaciones médicas y adjunción de capturas/firmas.</w:t>
      </w:r>
    </w:p>
    <w:p w14:paraId="6BCBE0F0" w14:textId="77777777" w:rsidR="00D91157" w:rsidRDefault="00000000">
      <w:pPr>
        <w:pStyle w:val="Textbody"/>
        <w:numPr>
          <w:ilvl w:val="1"/>
          <w:numId w:val="2"/>
        </w:numPr>
      </w:pPr>
      <w:r>
        <w:t>Módulo de Lectura QR: Verificación rápida del paciente escaneando su pulsera con la cámara del dispositivo móvil para abrir directamente su ficha o confirmar asistencia en consulta.</w:t>
      </w:r>
    </w:p>
    <w:p w14:paraId="0781433D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lastRenderedPageBreak/>
        <w:t>Aplicación de Escritorio (Gestión Administrativa y Recepción):</w:t>
      </w:r>
    </w:p>
    <w:p w14:paraId="04FD2BF1" w14:textId="77777777" w:rsidR="00D91157" w:rsidRDefault="00000000">
      <w:pPr>
        <w:pStyle w:val="Textbody"/>
        <w:numPr>
          <w:ilvl w:val="1"/>
          <w:numId w:val="2"/>
        </w:numPr>
      </w:pPr>
      <w:r>
        <w:t>Gestión (CRUD) de pacientes, facultativos, especialidades y salas.</w:t>
      </w:r>
    </w:p>
    <w:p w14:paraId="7F8B798A" w14:textId="77777777" w:rsidR="00D91157" w:rsidRDefault="00000000">
      <w:pPr>
        <w:pStyle w:val="Textbody"/>
        <w:numPr>
          <w:ilvl w:val="1"/>
          <w:numId w:val="2"/>
        </w:numPr>
      </w:pPr>
      <w:r>
        <w:t>Control global del calendario de consultas y facturación básica de servicios.</w:t>
      </w:r>
    </w:p>
    <w:p w14:paraId="24C29DCB" w14:textId="77777777" w:rsidR="00D91157" w:rsidRDefault="00000000">
      <w:pPr>
        <w:pStyle w:val="Textbody"/>
        <w:numPr>
          <w:ilvl w:val="1"/>
          <w:numId w:val="2"/>
        </w:numPr>
      </w:pPr>
      <w:r>
        <w:t>Generación de informes analíticos y estadísticas de ocupación de la clínica.</w:t>
      </w:r>
    </w:p>
    <w:p w14:paraId="592C358F" w14:textId="77777777" w:rsidR="00D91157" w:rsidRPr="007C4B35" w:rsidRDefault="00000000">
      <w:pPr>
        <w:pStyle w:val="Textbody"/>
        <w:numPr>
          <w:ilvl w:val="0"/>
          <w:numId w:val="2"/>
        </w:numPr>
        <w:rPr>
          <w:b/>
          <w:color w:val="EE0000"/>
        </w:rPr>
      </w:pPr>
      <w:r w:rsidRPr="007C4B35">
        <w:rPr>
          <w:b/>
          <w:color w:val="EE0000"/>
        </w:rPr>
        <w:t xml:space="preserve">Módulo ERP en </w:t>
      </w:r>
      <w:proofErr w:type="spellStart"/>
      <w:r w:rsidRPr="007C4B35">
        <w:rPr>
          <w:b/>
          <w:color w:val="EE0000"/>
        </w:rPr>
        <w:t>Odoo</w:t>
      </w:r>
      <w:proofErr w:type="spellEnd"/>
      <w:r w:rsidRPr="007C4B35">
        <w:rPr>
          <w:b/>
          <w:color w:val="EE0000"/>
        </w:rPr>
        <w:t xml:space="preserve"> (Gestión Empresarial e Inventario Interno):</w:t>
      </w:r>
    </w:p>
    <w:p w14:paraId="100F8D5D" w14:textId="77777777" w:rsidR="00D91157" w:rsidRPr="007C4B35" w:rsidRDefault="00000000">
      <w:pPr>
        <w:pStyle w:val="Textbody"/>
        <w:numPr>
          <w:ilvl w:val="0"/>
          <w:numId w:val="3"/>
        </w:numPr>
        <w:rPr>
          <w:color w:val="EE0000"/>
        </w:rPr>
      </w:pPr>
      <w:r w:rsidRPr="007C4B35">
        <w:rPr>
          <w:b/>
          <w:color w:val="EE0000"/>
        </w:rPr>
        <w:t>Portal de Administración e Inventario:</w:t>
      </w:r>
      <w:r w:rsidRPr="007C4B35">
        <w:rPr>
          <w:color w:val="EE0000"/>
        </w:rPr>
        <w:t xml:space="preserve"> Panel de control para la dirección y el departamento de compras.</w:t>
      </w:r>
    </w:p>
    <w:p w14:paraId="3FAED72B" w14:textId="77777777" w:rsidR="00D91157" w:rsidRPr="007C4B35" w:rsidRDefault="00000000">
      <w:pPr>
        <w:pStyle w:val="Textbody"/>
        <w:numPr>
          <w:ilvl w:val="0"/>
          <w:numId w:val="3"/>
        </w:numPr>
        <w:rPr>
          <w:color w:val="EE0000"/>
        </w:rPr>
      </w:pPr>
      <w:r w:rsidRPr="007C4B35">
        <w:rPr>
          <w:b/>
          <w:color w:val="EE0000"/>
        </w:rPr>
        <w:t>Gestión de Stock Médico:</w:t>
      </w:r>
      <w:r w:rsidRPr="007C4B35">
        <w:rPr>
          <w:color w:val="EE0000"/>
        </w:rPr>
        <w:t xml:space="preserve"> Control de inventario de farmacia, insumos, reactivos y material sanitario de la clínica con alertas de stock mínimo.</w:t>
      </w:r>
    </w:p>
    <w:p w14:paraId="318150CF" w14:textId="77777777" w:rsidR="00D91157" w:rsidRPr="007C4B35" w:rsidRDefault="00000000">
      <w:pPr>
        <w:pStyle w:val="Textbody"/>
        <w:numPr>
          <w:ilvl w:val="0"/>
          <w:numId w:val="3"/>
        </w:numPr>
        <w:rPr>
          <w:color w:val="EE0000"/>
        </w:rPr>
      </w:pPr>
      <w:r w:rsidRPr="007C4B35">
        <w:rPr>
          <w:b/>
          <w:color w:val="EE0000"/>
        </w:rPr>
        <w:t>Administración de Recursos Humanos:</w:t>
      </w:r>
      <w:r w:rsidRPr="007C4B35">
        <w:rPr>
          <w:color w:val="EE0000"/>
        </w:rPr>
        <w:t xml:space="preserve"> Gestión de contratos, turnos y nóminas del personal sanitario y administrativo</w:t>
      </w:r>
    </w:p>
    <w:p w14:paraId="4905D3EA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t>Base de Datos Centralizada y Capa de Servicios:</w:t>
      </w:r>
    </w:p>
    <w:p w14:paraId="7F9F931E" w14:textId="77777777" w:rsidR="00D91157" w:rsidRDefault="00000000">
      <w:pPr>
        <w:pStyle w:val="Textbody"/>
        <w:numPr>
          <w:ilvl w:val="1"/>
          <w:numId w:val="2"/>
        </w:numPr>
      </w:pPr>
      <w:r>
        <w:t>Modelo relacional normalizado con control de integridad referencial.</w:t>
      </w:r>
    </w:p>
    <w:p w14:paraId="27DBE14F" w14:textId="77777777" w:rsidR="00D91157" w:rsidRDefault="00000000">
      <w:pPr>
        <w:pStyle w:val="Textbody"/>
        <w:numPr>
          <w:ilvl w:val="1"/>
          <w:numId w:val="2"/>
        </w:numPr>
      </w:pPr>
      <w:r>
        <w:t>API REST intermedia para dar servicio concurrente a las tres plataformas.</w:t>
      </w:r>
    </w:p>
    <w:p w14:paraId="395F4D78" w14:textId="77777777" w:rsidR="00D91157" w:rsidRDefault="00000000">
      <w:pPr>
        <w:pStyle w:val="Ttulo2"/>
      </w:pPr>
      <w:r>
        <w:t>4. MATRIZ DE APLICACIÓN DE ASIGNATURAS Y TECNOLOGÍAS</w:t>
      </w:r>
    </w:p>
    <w:p w14:paraId="182BD029" w14:textId="77777777" w:rsidR="00D91157" w:rsidRPr="007C4B35" w:rsidRDefault="00000000">
      <w:pPr>
        <w:pStyle w:val="Textbody"/>
        <w:numPr>
          <w:ilvl w:val="0"/>
          <w:numId w:val="4"/>
        </w:numPr>
        <w:rPr>
          <w:color w:val="EE0000"/>
        </w:rPr>
      </w:pPr>
      <w:r w:rsidRPr="007C4B35">
        <w:rPr>
          <w:b/>
          <w:color w:val="EE0000"/>
        </w:rPr>
        <w:t xml:space="preserve">Sistemas de Gestión Empresarial (SGE) | </w:t>
      </w:r>
      <w:proofErr w:type="spellStart"/>
      <w:r w:rsidRPr="007C4B35">
        <w:rPr>
          <w:b/>
          <w:color w:val="EE0000"/>
        </w:rPr>
        <w:t>Odoo</w:t>
      </w:r>
      <w:proofErr w:type="spellEnd"/>
      <w:r w:rsidRPr="007C4B35">
        <w:rPr>
          <w:b/>
          <w:color w:val="EE0000"/>
        </w:rPr>
        <w:t xml:space="preserve"> ERP (Módulos Python/XML):</w:t>
      </w:r>
      <w:r w:rsidRPr="007C4B35">
        <w:rPr>
          <w:color w:val="EE0000"/>
        </w:rPr>
        <w:t xml:space="preserve"> Módulo interno para la gestión de compras de material médico, control de inventario de farmacia y nóminas del personal.</w:t>
      </w:r>
    </w:p>
    <w:p w14:paraId="63DD6705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Desarrollo de Interfaces (DI) |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Builder</w:t>
      </w:r>
      <w:proofErr w:type="spellEnd"/>
      <w:r>
        <w:rPr>
          <w:b/>
        </w:rPr>
        <w:t xml:space="preserve"> / CSS / Java </w:t>
      </w:r>
      <w:proofErr w:type="spellStart"/>
      <w:r>
        <w:rPr>
          <w:b/>
        </w:rPr>
        <w:t>Print</w:t>
      </w:r>
      <w:proofErr w:type="spellEnd"/>
      <w:r>
        <w:rPr>
          <w:b/>
        </w:rPr>
        <w:t xml:space="preserve"> API:</w:t>
      </w:r>
      <w:r>
        <w:t xml:space="preserve"> Diseño de la app de escritorio administrativa y módulo de maquetación/impresión física de pulseras sanitarias con QR.</w:t>
      </w:r>
    </w:p>
    <w:p w14:paraId="3FC61883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Inteligencia Artificial (IA) | Python / Algoritmos de Clasificación:</w:t>
      </w:r>
      <w:r>
        <w:t xml:space="preserve"> Módulo predictivo básico para estimar la probabilidad de inasistencia (no-show) de un paciente a su cita o prioridad en </w:t>
      </w:r>
      <w:proofErr w:type="spellStart"/>
      <w:r>
        <w:t>triaje</w:t>
      </w:r>
      <w:proofErr w:type="spellEnd"/>
      <w:r>
        <w:t>.</w:t>
      </w:r>
    </w:p>
    <w:p w14:paraId="2DA7306F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Acceso a Datos (AD) | </w:t>
      </w:r>
      <w:proofErr w:type="spellStart"/>
      <w:r>
        <w:rPr>
          <w:b/>
        </w:rPr>
        <w:t>Hibernate</w:t>
      </w:r>
      <w:proofErr w:type="spellEnd"/>
      <w:r>
        <w:rPr>
          <w:b/>
        </w:rPr>
        <w:t xml:space="preserve"> ORM / XML / JSON / DAO:</w:t>
      </w:r>
      <w:r>
        <w:t xml:space="preserve"> Persistencia de datos mediante ORM y gestión de ficheros XML/JSON para importación y exportación de expedientes.</w:t>
      </w:r>
    </w:p>
    <w:p w14:paraId="01F9D9CF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Bases de Datos (BD) | MySQL / Oracle / </w:t>
      </w:r>
      <w:proofErr w:type="spellStart"/>
      <w:r>
        <w:rPr>
          <w:b/>
        </w:rPr>
        <w:t>Transact</w:t>
      </w:r>
      <w:proofErr w:type="spellEnd"/>
      <w:r>
        <w:rPr>
          <w:b/>
        </w:rPr>
        <w:t>-SQL:</w:t>
      </w:r>
      <w:r>
        <w:t xml:space="preserve"> Diseño de diagramas E/R, normalización, creación de tablas, </w:t>
      </w:r>
      <w:proofErr w:type="spellStart"/>
      <w:r>
        <w:t>triggers</w:t>
      </w:r>
      <w:proofErr w:type="spellEnd"/>
      <w:r>
        <w:t xml:space="preserve"> (cambio automático de estado al escanear QR), procedimientos almacenados y vistas.</w:t>
      </w:r>
    </w:p>
    <w:p w14:paraId="6925989D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Entornos de Desarrollo (ED) | Git, GitHub, </w:t>
      </w:r>
      <w:proofErr w:type="spellStart"/>
      <w:r>
        <w:rPr>
          <w:b/>
        </w:rPr>
        <w:t>JUnit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PlantUML</w:t>
      </w:r>
      <w:proofErr w:type="spellEnd"/>
      <w:r>
        <w:rPr>
          <w:b/>
        </w:rPr>
        <w:t>:</w:t>
      </w:r>
      <w:r>
        <w:t xml:space="preserve"> Control de versiones, pruebas unitarias del software y modelado UML (diagramas de Casos de Uso, Clases y Secuencia).</w:t>
      </w:r>
    </w:p>
    <w:p w14:paraId="625CA4A3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lastRenderedPageBreak/>
        <w:t>Lenguajes de Marcas (LMG) | HTML5, CSS3, JavaScript, PHP:</w:t>
      </w:r>
      <w:r>
        <w:t xml:space="preserve"> Maquetación responsiva, validación de formularios en cliente e interactividad del Portal Web para los pacientes.</w:t>
      </w:r>
    </w:p>
    <w:p w14:paraId="1724FDC0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Programación (PRG) | Java / C++ (POO, MVC, SOLID):</w:t>
      </w:r>
      <w:r>
        <w:t xml:space="preserve"> Desarrollo de la lógica de negocio orientada a objetos, generación de imágenes QR (Librería </w:t>
      </w:r>
      <w:proofErr w:type="spellStart"/>
      <w:r>
        <w:t>ZXing</w:t>
      </w:r>
      <w:proofErr w:type="spellEnd"/>
      <w:r>
        <w:t>) y gestión de excepciones.</w:t>
      </w:r>
    </w:p>
    <w:p w14:paraId="01275DE2" w14:textId="77777777" w:rsidR="00D91157" w:rsidRDefault="00000000">
      <w:pPr>
        <w:pStyle w:val="Textbody"/>
        <w:numPr>
          <w:ilvl w:val="0"/>
          <w:numId w:val="4"/>
        </w:numPr>
      </w:pPr>
      <w:proofErr w:type="spellStart"/>
      <w:r>
        <w:rPr>
          <w:b/>
        </w:rPr>
        <w:t>Prog</w:t>
      </w:r>
      <w:proofErr w:type="spellEnd"/>
      <w:r>
        <w:rPr>
          <w:b/>
        </w:rPr>
        <w:t xml:space="preserve">. Multimedia y Disp. Móviles (PMDM) | </w:t>
      </w:r>
      <w:proofErr w:type="spellStart"/>
      <w:r>
        <w:rPr>
          <w:b/>
        </w:rPr>
        <w:t>Kotlin</w:t>
      </w:r>
      <w:proofErr w:type="spellEnd"/>
      <w:r>
        <w:rPr>
          <w:b/>
        </w:rPr>
        <w:t xml:space="preserve"> / Android Studio / </w:t>
      </w:r>
      <w:proofErr w:type="spellStart"/>
      <w:r>
        <w:rPr>
          <w:b/>
        </w:rPr>
        <w:t>CameraX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ZXing</w:t>
      </w:r>
      <w:proofErr w:type="spellEnd"/>
      <w:r>
        <w:rPr>
          <w:b/>
        </w:rPr>
        <w:t>:</w:t>
      </w:r>
      <w:r>
        <w:t xml:space="preserve"> Desarrollo de la app nativa para el personal médico con integración de la cámara para escaneo de códigos QR y SQLite local.</w:t>
      </w:r>
    </w:p>
    <w:p w14:paraId="5E49643E" w14:textId="77777777" w:rsidR="00D91157" w:rsidRDefault="00000000">
      <w:pPr>
        <w:pStyle w:val="Textbody"/>
        <w:numPr>
          <w:ilvl w:val="0"/>
          <w:numId w:val="4"/>
        </w:numPr>
      </w:pPr>
      <w:proofErr w:type="spellStart"/>
      <w:r>
        <w:rPr>
          <w:b/>
        </w:rPr>
        <w:t>Prog</w:t>
      </w:r>
      <w:proofErr w:type="spellEnd"/>
      <w:r>
        <w:rPr>
          <w:b/>
        </w:rPr>
        <w:t>. de Servicios y Procesos (PSP) | Java Spring Boot / Sockets / HTTPS:</w:t>
      </w:r>
      <w:r>
        <w:t xml:space="preserve"> API REST con soporte multihilo (</w:t>
      </w:r>
      <w:proofErr w:type="spellStart"/>
      <w:r>
        <w:t>multithreading</w:t>
      </w:r>
      <w:proofErr w:type="spellEnd"/>
      <w:r>
        <w:t>) para peticiones concurrentes, cifrado de contraseñas y comunicación segura SSL/TLS.</w:t>
      </w:r>
    </w:p>
    <w:p w14:paraId="409780C2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Digitalización Aplicada | Plan de Transformación Digital:</w:t>
      </w:r>
      <w:r>
        <w:t xml:space="preserve"> Estudio de la situación de partida (fichas físicas en papel) y plan de migración progresivo al entorno 100% digital </w:t>
      </w:r>
      <w:proofErr w:type="spellStart"/>
      <w:r>
        <w:t>MedManager</w:t>
      </w:r>
      <w:proofErr w:type="spellEnd"/>
      <w:r>
        <w:t>.</w:t>
      </w:r>
    </w:p>
    <w:p w14:paraId="0F335671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Sostenibilidad Aplicada | Green Computing / Criterios ESG:</w:t>
      </w:r>
      <w:r>
        <w:t xml:space="preserve"> Análisis de reducción de huella de carbono tras eliminar el uso de papel en consultas y optimización energética de servidores.</w:t>
      </w:r>
    </w:p>
    <w:p w14:paraId="3F87D6DC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Sistemas Informáticos (SI) | VirtualBox, Linux, VPN, Permisos SO:</w:t>
      </w:r>
      <w:r>
        <w:t xml:space="preserve"> Despliegue del servidor de base de datos y API en una Máquina Virtual con Linux, configuración de red local, permisos y VPN de acceso remoto.</w:t>
      </w:r>
    </w:p>
    <w:p w14:paraId="594A9D66" w14:textId="77777777" w:rsidR="00D91157" w:rsidRDefault="00000000">
      <w:pPr>
        <w:pStyle w:val="Ttulo2"/>
      </w:pPr>
      <w:r>
        <w:t>5. PLANIFICACIÓN DE ENTREGABLES DE DOCUMENTACIÓN</w:t>
      </w:r>
    </w:p>
    <w:p w14:paraId="1E8525FA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Memoria del Proyecto:</w:t>
      </w:r>
      <w:r>
        <w:t xml:space="preserve"> Documento oficial .docx / .</w:t>
      </w:r>
      <w:proofErr w:type="spellStart"/>
      <w:r>
        <w:t>pdf</w:t>
      </w:r>
      <w:proofErr w:type="spellEnd"/>
      <w:r>
        <w:t xml:space="preserve"> en la carpeta </w:t>
      </w:r>
      <w:proofErr w:type="spellStart"/>
      <w:r>
        <w:t>docs</w:t>
      </w:r>
      <w:proofErr w:type="spellEnd"/>
      <w:r>
        <w:t>/.</w:t>
      </w:r>
    </w:p>
    <w:p w14:paraId="750EAC14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Repositorio de Código:</w:t>
      </w:r>
      <w:r>
        <w:t xml:space="preserve"> Repositorio en GitHub estructurado en la carpeta </w:t>
      </w:r>
      <w:proofErr w:type="spellStart"/>
      <w:r>
        <w:t>src</w:t>
      </w:r>
      <w:proofErr w:type="spellEnd"/>
      <w:r>
        <w:t>/.</w:t>
      </w:r>
    </w:p>
    <w:p w14:paraId="4EEC6750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Base de Datos:</w:t>
      </w:r>
      <w:r>
        <w:t xml:space="preserve"> Scripts .</w:t>
      </w:r>
      <w:proofErr w:type="spellStart"/>
      <w:r>
        <w:t>sql</w:t>
      </w:r>
      <w:proofErr w:type="spellEnd"/>
      <w:r>
        <w:t xml:space="preserve"> de estructura y datos de prueba en la carpeta </w:t>
      </w:r>
      <w:proofErr w:type="spellStart"/>
      <w:r>
        <w:t>database</w:t>
      </w:r>
      <w:proofErr w:type="spellEnd"/>
      <w:r>
        <w:t>/.</w:t>
      </w:r>
    </w:p>
    <w:p w14:paraId="5E443F34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Presentación y Vídeo:</w:t>
      </w:r>
      <w:r>
        <w:t xml:space="preserve"> Diapositivas .</w:t>
      </w:r>
      <w:proofErr w:type="spellStart"/>
      <w:r>
        <w:t>pptx</w:t>
      </w:r>
      <w:proofErr w:type="spellEnd"/>
      <w:r>
        <w:t xml:space="preserve"> y guion del vídeo defensivo en la carpeta </w:t>
      </w:r>
      <w:proofErr w:type="spellStart"/>
      <w:r>
        <w:t>presentation</w:t>
      </w:r>
      <w:proofErr w:type="spellEnd"/>
      <w:r>
        <w:t>/.</w:t>
      </w:r>
    </w:p>
    <w:p w14:paraId="7B39913E" w14:textId="77777777" w:rsidR="00D91157" w:rsidRDefault="00D91157">
      <w:pPr>
        <w:pStyle w:val="Standard"/>
      </w:pPr>
    </w:p>
    <w:sectPr w:rsidR="00D9115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5CBFA" w14:textId="77777777" w:rsidR="002876F6" w:rsidRDefault="002876F6">
      <w:r>
        <w:separator/>
      </w:r>
    </w:p>
  </w:endnote>
  <w:endnote w:type="continuationSeparator" w:id="0">
    <w:p w14:paraId="51B5251C" w14:textId="77777777" w:rsidR="002876F6" w:rsidRDefault="0028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F96FC" w14:textId="77777777" w:rsidR="002876F6" w:rsidRDefault="002876F6">
      <w:r>
        <w:rPr>
          <w:color w:val="000000"/>
        </w:rPr>
        <w:separator/>
      </w:r>
    </w:p>
  </w:footnote>
  <w:footnote w:type="continuationSeparator" w:id="0">
    <w:p w14:paraId="072529DB" w14:textId="77777777" w:rsidR="002876F6" w:rsidRDefault="00287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BD4"/>
    <w:multiLevelType w:val="multilevel"/>
    <w:tmpl w:val="7B9A5F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9B90D77"/>
    <w:multiLevelType w:val="multilevel"/>
    <w:tmpl w:val="7F62370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7773576"/>
    <w:multiLevelType w:val="multilevel"/>
    <w:tmpl w:val="54440E5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4072404"/>
    <w:multiLevelType w:val="multilevel"/>
    <w:tmpl w:val="EE84D10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C5B49A7"/>
    <w:multiLevelType w:val="multilevel"/>
    <w:tmpl w:val="BCD0FF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861821859">
    <w:abstractNumId w:val="2"/>
  </w:num>
  <w:num w:numId="2" w16cid:durableId="831146804">
    <w:abstractNumId w:val="3"/>
  </w:num>
  <w:num w:numId="3" w16cid:durableId="1746605628">
    <w:abstractNumId w:val="1"/>
  </w:num>
  <w:num w:numId="4" w16cid:durableId="779102783">
    <w:abstractNumId w:val="4"/>
  </w:num>
  <w:num w:numId="5" w16cid:durableId="122062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57"/>
    <w:rsid w:val="001C690E"/>
    <w:rsid w:val="002876F6"/>
    <w:rsid w:val="00507C4C"/>
    <w:rsid w:val="005C6E10"/>
    <w:rsid w:val="006E2535"/>
    <w:rsid w:val="007C4B35"/>
    <w:rsid w:val="00D91157"/>
    <w:rsid w:val="00E5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45929"/>
  <w15:docId w15:val="{E0D0B90A-FBAF-49E5-B573-C9540A77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tulo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889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 Sangenis</dc:creator>
  <cp:lastModifiedBy>Estudios</cp:lastModifiedBy>
  <cp:revision>3</cp:revision>
  <dcterms:created xsi:type="dcterms:W3CDTF">2026-08-24T11:20:00Z</dcterms:created>
  <dcterms:modified xsi:type="dcterms:W3CDTF">2026-09-22T11:44:00Z</dcterms:modified>
</cp:coreProperties>
</file>