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C2109" w14:textId="77777777" w:rsidR="00846CF4" w:rsidRDefault="00846CF4"/>
    <w:p w14:paraId="717C01CD" w14:textId="68CA6FE5" w:rsidR="00846CF4" w:rsidRDefault="00F62DB2">
      <w:pPr>
        <w:spacing w:line="240" w:lineRule="auto"/>
        <w:rPr>
          <w:color w:val="007487"/>
          <w:sz w:val="36"/>
          <w:szCs w:val="36"/>
        </w:rPr>
      </w:pPr>
      <w:r>
        <w:rPr>
          <w:color w:val="007487"/>
          <w:sz w:val="36"/>
          <w:szCs w:val="36"/>
        </w:rPr>
        <w:t>PROPUESTA DEL PROYECTO</w:t>
      </w:r>
    </w:p>
    <w:p w14:paraId="3D5E03C5" w14:textId="77777777" w:rsidR="00846CF4" w:rsidRDefault="00846CF4">
      <w:pPr>
        <w:spacing w:line="240" w:lineRule="auto"/>
      </w:pPr>
    </w:p>
    <w:p w14:paraId="5AC35E6D" w14:textId="77777777" w:rsidR="00846CF4" w:rsidRDefault="00000000">
      <w:pPr>
        <w:spacing w:line="240" w:lineRule="auto"/>
        <w:rPr>
          <w:color w:val="434343"/>
          <w:sz w:val="32"/>
          <w:szCs w:val="32"/>
        </w:rPr>
      </w:pPr>
      <w:r>
        <w:rPr>
          <w:color w:val="434343"/>
          <w:sz w:val="32"/>
          <w:szCs w:val="32"/>
        </w:rPr>
        <w:t>CFGS Desarrollo de Aplicaciones Multiplataforma</w:t>
      </w:r>
    </w:p>
    <w:p w14:paraId="140A6ED7" w14:textId="77777777" w:rsidR="00846CF4" w:rsidRDefault="00846CF4">
      <w:pPr>
        <w:spacing w:line="240" w:lineRule="auto"/>
        <w:jc w:val="left"/>
        <w:rPr>
          <w:b/>
          <w:color w:val="434343"/>
          <w:sz w:val="56"/>
          <w:szCs w:val="56"/>
        </w:rPr>
      </w:pPr>
    </w:p>
    <w:p w14:paraId="28D38ABF" w14:textId="62461A94" w:rsidR="00846CF4" w:rsidRDefault="00F62DB2">
      <w:pPr>
        <w:spacing w:line="240" w:lineRule="auto"/>
        <w:jc w:val="left"/>
        <w:rPr>
          <w:b/>
          <w:color w:val="434343"/>
          <w:sz w:val="56"/>
          <w:szCs w:val="56"/>
        </w:rPr>
      </w:pPr>
      <w:r w:rsidRPr="00F62DB2">
        <w:rPr>
          <w:b/>
          <w:color w:val="434343"/>
          <w:sz w:val="56"/>
          <w:szCs w:val="56"/>
        </w:rPr>
        <w:t>Sistema Multiplataforma Seguro de Gestión Clínica</w:t>
      </w:r>
    </w:p>
    <w:p w14:paraId="7E57109C" w14:textId="77777777" w:rsidR="00F62DB2" w:rsidRDefault="00F62DB2">
      <w:pPr>
        <w:spacing w:line="240" w:lineRule="auto"/>
        <w:jc w:val="left"/>
        <w:rPr>
          <w:b/>
          <w:color w:val="434343"/>
          <w:sz w:val="56"/>
          <w:szCs w:val="56"/>
        </w:rPr>
      </w:pPr>
    </w:p>
    <w:p w14:paraId="567E9B86" w14:textId="0C6B67C3" w:rsidR="00846CF4" w:rsidRDefault="00000000">
      <w:pPr>
        <w:spacing w:before="0" w:after="160" w:line="259" w:lineRule="auto"/>
        <w:jc w:val="left"/>
        <w:rPr>
          <w:color w:val="7B7B7B"/>
        </w:rPr>
      </w:pPr>
      <w:r>
        <w:rPr>
          <w:b/>
        </w:rPr>
        <w:t xml:space="preserve">Autor: </w:t>
      </w:r>
      <w:r w:rsidR="00F62DB2">
        <w:rPr>
          <w:color w:val="7B7B7B"/>
        </w:rPr>
        <w:t>Pau Sangenis</w:t>
      </w:r>
    </w:p>
    <w:p w14:paraId="52215139" w14:textId="73F3F1AE" w:rsidR="00846CF4" w:rsidRDefault="00000000">
      <w:pPr>
        <w:spacing w:before="0" w:after="160" w:line="259" w:lineRule="auto"/>
        <w:jc w:val="left"/>
        <w:rPr>
          <w:b/>
          <w:color w:val="7B7B7B"/>
        </w:rPr>
      </w:pPr>
      <w:r>
        <w:rPr>
          <w:b/>
        </w:rPr>
        <w:t xml:space="preserve">Tutor: </w:t>
      </w:r>
      <w:r w:rsidR="00F62DB2">
        <w:rPr>
          <w:color w:val="7B7B7B"/>
        </w:rPr>
        <w:t>Emilio Saurina</w:t>
      </w:r>
    </w:p>
    <w:p w14:paraId="6335E6F9" w14:textId="5E8D5CBA" w:rsidR="00846CF4" w:rsidRDefault="00000000">
      <w:pPr>
        <w:spacing w:before="0" w:after="160" w:line="259" w:lineRule="auto"/>
        <w:jc w:val="left"/>
        <w:rPr>
          <w:color w:val="7B7B7B"/>
        </w:rPr>
      </w:pPr>
      <w:r>
        <w:rPr>
          <w:b/>
        </w:rPr>
        <w:t xml:space="preserve">Fecha de entrega: </w:t>
      </w:r>
      <w:r w:rsidR="003D4BCF">
        <w:rPr>
          <w:color w:val="7B7B7B"/>
        </w:rPr>
        <w:t>28</w:t>
      </w:r>
      <w:r>
        <w:rPr>
          <w:color w:val="7B7B7B"/>
        </w:rPr>
        <w:t>/</w:t>
      </w:r>
      <w:r w:rsidR="003D4BCF">
        <w:rPr>
          <w:color w:val="7B7B7B"/>
        </w:rPr>
        <w:t>09</w:t>
      </w:r>
      <w:r>
        <w:rPr>
          <w:color w:val="7B7B7B"/>
        </w:rPr>
        <w:t>/</w:t>
      </w:r>
      <w:r w:rsidR="003D4BCF">
        <w:rPr>
          <w:color w:val="7B7B7B"/>
        </w:rPr>
        <w:t>2026</w:t>
      </w:r>
    </w:p>
    <w:p w14:paraId="25EAD48C" w14:textId="15E56F12" w:rsidR="00846CF4" w:rsidRDefault="00000000">
      <w:pPr>
        <w:spacing w:before="0" w:after="160" w:line="259" w:lineRule="auto"/>
        <w:jc w:val="left"/>
        <w:rPr>
          <w:color w:val="7B7B7B"/>
        </w:rPr>
      </w:pPr>
      <w:r>
        <w:rPr>
          <w:b/>
        </w:rPr>
        <w:t xml:space="preserve">Convocatoria: </w:t>
      </w:r>
      <w:r w:rsidR="00AC211F">
        <w:rPr>
          <w:color w:val="7B7B7B"/>
        </w:rPr>
        <w:t>1</w:t>
      </w:r>
      <w:r>
        <w:rPr>
          <w:color w:val="7B7B7B"/>
        </w:rPr>
        <w:t>s2</w:t>
      </w:r>
      <w:r w:rsidR="00AC211F">
        <w:rPr>
          <w:color w:val="7B7B7B"/>
        </w:rPr>
        <w:t>4</w:t>
      </w:r>
      <w:r>
        <w:rPr>
          <w:color w:val="7B7B7B"/>
        </w:rPr>
        <w:t>2</w:t>
      </w:r>
      <w:r w:rsidR="00AC211F">
        <w:rPr>
          <w:color w:val="7B7B7B"/>
        </w:rPr>
        <w:t>5</w:t>
      </w:r>
    </w:p>
    <w:p w14:paraId="3CE8BC87" w14:textId="708B9BC4" w:rsidR="00846CF4" w:rsidRDefault="00000000">
      <w:pPr>
        <w:spacing w:line="240" w:lineRule="auto"/>
        <w:jc w:val="left"/>
        <w:rPr>
          <w:color w:val="434343"/>
          <w:sz w:val="32"/>
          <w:szCs w:val="32"/>
        </w:rPr>
      </w:pPr>
      <w:bookmarkStart w:id="0" w:name="_heading=h.gjdgxs" w:colFirst="0" w:colLast="0"/>
      <w:bookmarkEnd w:id="0"/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1DFD964" wp14:editId="03A391EC">
            <wp:simplePos x="0" y="0"/>
            <wp:positionH relativeFrom="column">
              <wp:posOffset>-996784</wp:posOffset>
            </wp:positionH>
            <wp:positionV relativeFrom="paragraph">
              <wp:posOffset>175915</wp:posOffset>
            </wp:positionV>
            <wp:extent cx="7720013" cy="5076825"/>
            <wp:effectExtent l="0" t="0" r="0" b="0"/>
            <wp:wrapNone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20013" cy="507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954D53" w14:textId="77777777" w:rsidR="00846CF4" w:rsidRDefault="00000000">
      <w:pPr>
        <w:rPr>
          <w:color w:val="007487"/>
          <w:sz w:val="36"/>
          <w:szCs w:val="36"/>
          <w:vertAlign w:val="subscript"/>
        </w:rPr>
      </w:pPr>
      <w:bookmarkStart w:id="1" w:name="_heading=h.30j0zll" w:colFirst="0" w:colLast="0"/>
      <w:bookmarkEnd w:id="1"/>
      <w:r>
        <w:br w:type="page"/>
      </w:r>
    </w:p>
    <w:sdt>
      <w:sdtPr>
        <w:rPr>
          <w:rFonts w:ascii="Arial" w:eastAsia="Arial" w:hAnsi="Arial" w:cs="Arial"/>
          <w:b w:val="0"/>
          <w:color w:val="auto"/>
          <w:sz w:val="36"/>
          <w:szCs w:val="36"/>
          <w:lang w:val="es"/>
        </w:rPr>
        <w:id w:val="-1032177774"/>
        <w:docPartObj>
          <w:docPartGallery w:val="Table of Contents"/>
          <w:docPartUnique/>
        </w:docPartObj>
      </w:sdtPr>
      <w:sdtEndPr>
        <w:rPr>
          <w:bCs/>
          <w:sz w:val="22"/>
          <w:szCs w:val="24"/>
        </w:rPr>
      </w:sdtEndPr>
      <w:sdtContent>
        <w:p w14:paraId="673295DE" w14:textId="17145D14" w:rsidR="00C64835" w:rsidRPr="005D5697" w:rsidRDefault="00C64835" w:rsidP="00E60B2B">
          <w:pPr>
            <w:pStyle w:val="TtuloTDC"/>
            <w:jc w:val="center"/>
            <w:rPr>
              <w:rFonts w:ascii="Arial" w:hAnsi="Arial" w:cs="Arial"/>
              <w:color w:val="auto"/>
              <w:sz w:val="40"/>
              <w:szCs w:val="40"/>
            </w:rPr>
          </w:pPr>
          <w:r w:rsidRPr="005D5697">
            <w:rPr>
              <w:rFonts w:ascii="Arial" w:hAnsi="Arial" w:cs="Arial"/>
              <w:color w:val="auto"/>
              <w:sz w:val="40"/>
              <w:szCs w:val="40"/>
            </w:rPr>
            <w:t>Índice</w:t>
          </w:r>
        </w:p>
        <w:p w14:paraId="7451EAC5" w14:textId="1872F842" w:rsidR="0020226F" w:rsidRDefault="00C64835">
          <w:pPr>
            <w:pStyle w:val="TDC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170490" w:history="1">
            <w:r w:rsidR="0020226F" w:rsidRPr="003922B2">
              <w:rPr>
                <w:rStyle w:val="Hipervnculo"/>
                <w:bCs/>
                <w:noProof/>
                <w:lang w:val="es-ES"/>
              </w:rPr>
              <w:t>1.</w:t>
            </w:r>
            <w:r w:rsidR="0020226F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ES"/>
                <w14:ligatures w14:val="standardContextual"/>
              </w:rPr>
              <w:tab/>
            </w:r>
            <w:r w:rsidR="0020226F" w:rsidRPr="003922B2">
              <w:rPr>
                <w:rStyle w:val="Hipervnculo"/>
                <w:bCs/>
                <w:noProof/>
                <w:lang w:val="es-ES"/>
              </w:rPr>
              <w:t>Título, Resumen y objetivos del Proyecto</w:t>
            </w:r>
            <w:r w:rsidR="0020226F">
              <w:rPr>
                <w:noProof/>
                <w:webHidden/>
              </w:rPr>
              <w:tab/>
            </w:r>
            <w:r w:rsidR="0020226F">
              <w:rPr>
                <w:noProof/>
                <w:webHidden/>
              </w:rPr>
              <w:fldChar w:fldCharType="begin"/>
            </w:r>
            <w:r w:rsidR="0020226F">
              <w:rPr>
                <w:noProof/>
                <w:webHidden/>
              </w:rPr>
              <w:instrText xml:space="preserve"> PAGEREF _Toc241170490 \h </w:instrText>
            </w:r>
            <w:r w:rsidR="0020226F">
              <w:rPr>
                <w:noProof/>
                <w:webHidden/>
              </w:rPr>
            </w:r>
            <w:r w:rsidR="0020226F">
              <w:rPr>
                <w:noProof/>
                <w:webHidden/>
              </w:rPr>
              <w:fldChar w:fldCharType="separate"/>
            </w:r>
            <w:r w:rsidR="0020226F">
              <w:rPr>
                <w:noProof/>
                <w:webHidden/>
              </w:rPr>
              <w:t>3</w:t>
            </w:r>
            <w:r w:rsidR="0020226F">
              <w:rPr>
                <w:noProof/>
                <w:webHidden/>
              </w:rPr>
              <w:fldChar w:fldCharType="end"/>
            </w:r>
          </w:hyperlink>
        </w:p>
        <w:p w14:paraId="05A87411" w14:textId="67872D68" w:rsidR="0020226F" w:rsidRDefault="0020226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hyperlink w:anchor="_Toc241170491" w:history="1">
            <w:r w:rsidRPr="003922B2">
              <w:rPr>
                <w:rStyle w:val="Hipervnculo"/>
                <w:noProof/>
              </w:rPr>
              <w:t>Objetivos Propuestos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96441" w14:textId="57FD4E86" w:rsidR="0020226F" w:rsidRDefault="0020226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hyperlink w:anchor="_Toc241170492" w:history="1">
            <w:r w:rsidRPr="003922B2">
              <w:rPr>
                <w:rStyle w:val="Hipervnculo"/>
                <w:noProof/>
              </w:rPr>
              <w:t>Aplicación Móvil Android (Personal Médico / Personal Interno):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7CE4F" w14:textId="25B23F2B" w:rsidR="0020226F" w:rsidRDefault="0020226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hyperlink w:anchor="_Toc241170493" w:history="1">
            <w:r w:rsidRPr="003922B2">
              <w:rPr>
                <w:rStyle w:val="Hipervnculo"/>
                <w:noProof/>
              </w:rPr>
              <w:t>Aplicación de Escritorio (Gestión Administrativa y Recepción):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2651E" w14:textId="7EF5EAD7" w:rsidR="0020226F" w:rsidRDefault="0020226F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hyperlink w:anchor="_Toc241170494" w:history="1">
            <w:r w:rsidRPr="003922B2">
              <w:rPr>
                <w:rStyle w:val="Hipervnculo"/>
                <w:noProof/>
              </w:rPr>
              <w:t>Base de Datos Centralizada, Comunicación y Seguridad: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E277D" w14:textId="02D52413" w:rsidR="0020226F" w:rsidRDefault="0020226F">
          <w:pPr>
            <w:pStyle w:val="TDC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hyperlink w:anchor="_Toc241170495" w:history="1">
            <w:r w:rsidRPr="003922B2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ES"/>
                <w14:ligatures w14:val="standardContextual"/>
              </w:rPr>
              <w:tab/>
            </w:r>
            <w:r w:rsidRPr="003922B2">
              <w:rPr>
                <w:rStyle w:val="Hipervnculo"/>
                <w:noProof/>
              </w:rPr>
              <w:t>Tecnologías y 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D95FD" w14:textId="2FB897F0" w:rsidR="0020226F" w:rsidRDefault="0020226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hyperlink w:anchor="_Toc241170496" w:history="1">
            <w:r w:rsidRPr="003922B2">
              <w:rPr>
                <w:rStyle w:val="Hipervnculo"/>
                <w:noProof/>
              </w:rPr>
              <w:t>Para la aplicación de escritorio: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FF1DD" w14:textId="23E5D275" w:rsidR="0020226F" w:rsidRDefault="0020226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hyperlink w:anchor="_Toc241170497" w:history="1">
            <w:r w:rsidRPr="003922B2">
              <w:rPr>
                <w:rStyle w:val="Hipervnculo"/>
                <w:noProof/>
              </w:rPr>
              <w:t>Para la aplicación Android: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E74CB" w14:textId="7E8ADBE6" w:rsidR="0020226F" w:rsidRDefault="0020226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hyperlink w:anchor="_Toc241170498" w:history="1">
            <w:r w:rsidRPr="003922B2">
              <w:rPr>
                <w:rStyle w:val="Hipervnculo"/>
                <w:noProof/>
              </w:rPr>
              <w:t>Para la Base de datos: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34A7E" w14:textId="4B7F09F2" w:rsidR="0020226F" w:rsidRDefault="0020226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hyperlink w:anchor="_Toc241170499" w:history="1">
            <w:r w:rsidRPr="003922B2">
              <w:rPr>
                <w:rStyle w:val="Hipervnculo"/>
                <w:noProof/>
              </w:rPr>
              <w:t>Para la Comunicación, Concurrencia y Seguridad:.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D86D6" w14:textId="0F646443" w:rsidR="0020226F" w:rsidRDefault="0020226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hyperlink w:anchor="_Toc241170500" w:history="1">
            <w:r w:rsidRPr="003922B2">
              <w:rPr>
                <w:rStyle w:val="Hipervnculo"/>
                <w:noProof/>
              </w:rPr>
              <w:t>Para el Control de Calidad y Versiones:Pruebas: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A8905" w14:textId="20CD3FFD" w:rsidR="0020226F" w:rsidRDefault="0020226F">
          <w:pPr>
            <w:pStyle w:val="TDC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hyperlink w:anchor="_Toc241170501" w:history="1">
            <w:r w:rsidRPr="003922B2">
              <w:rPr>
                <w:rStyle w:val="Hipervnculo"/>
                <w:bCs/>
                <w:noProof/>
                <w:lang w:val="es-E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ES"/>
                <w14:ligatures w14:val="standardContextual"/>
              </w:rPr>
              <w:tab/>
            </w:r>
            <w:r w:rsidRPr="003922B2">
              <w:rPr>
                <w:rStyle w:val="Hipervnculo"/>
                <w:bCs/>
                <w:noProof/>
                <w:lang w:val="es-ES"/>
              </w:rPr>
              <w:t>Aplicación de las asignaturas al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77762" w14:textId="4DE5948D" w:rsidR="0020226F" w:rsidRDefault="0020226F">
          <w:pPr>
            <w:pStyle w:val="TDC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ES"/>
              <w14:ligatures w14:val="standardContextual"/>
            </w:rPr>
          </w:pPr>
          <w:hyperlink w:anchor="_Toc241170502" w:history="1">
            <w:r w:rsidRPr="003922B2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ES"/>
                <w14:ligatures w14:val="standardContextual"/>
              </w:rPr>
              <w:tab/>
            </w:r>
            <w:r w:rsidRPr="003922B2">
              <w:rPr>
                <w:rStyle w:val="Hipervnculo"/>
                <w:noProof/>
              </w:rPr>
              <w:t>Justificación de la Elección de la Temática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C4C87" w14:textId="4A3BBA06" w:rsidR="00C64835" w:rsidRDefault="00C64835">
          <w:r>
            <w:rPr>
              <w:b/>
              <w:bCs/>
            </w:rPr>
            <w:fldChar w:fldCharType="end"/>
          </w:r>
        </w:p>
      </w:sdtContent>
    </w:sdt>
    <w:p w14:paraId="55DB3B17" w14:textId="77777777" w:rsidR="00C64835" w:rsidRDefault="00C64835">
      <w:pPr>
        <w:rPr>
          <w:b/>
          <w:i/>
          <w:color w:val="C00000"/>
        </w:rPr>
      </w:pPr>
      <w:r>
        <w:rPr>
          <w:b/>
          <w:i/>
          <w:color w:val="C00000"/>
        </w:rPr>
        <w:br w:type="page"/>
      </w:r>
    </w:p>
    <w:p w14:paraId="3B70D5D4" w14:textId="524C00E4" w:rsidR="00846CF4" w:rsidRDefault="002E4FB8" w:rsidP="002E4FB8">
      <w:pPr>
        <w:pStyle w:val="Ttulo1"/>
        <w:numPr>
          <w:ilvl w:val="0"/>
          <w:numId w:val="1"/>
        </w:numPr>
        <w:rPr>
          <w:bCs/>
          <w:lang w:val="es-ES"/>
        </w:rPr>
      </w:pPr>
      <w:r>
        <w:lastRenderedPageBreak/>
        <w:t xml:space="preserve"> </w:t>
      </w:r>
      <w:bookmarkStart w:id="2" w:name="_Toc241170490"/>
      <w:r w:rsidRPr="002E4FB8">
        <w:rPr>
          <w:bCs/>
          <w:lang w:val="es-ES"/>
        </w:rPr>
        <w:t>Título, Resumen y objetivos del Proyecto</w:t>
      </w:r>
      <w:bookmarkEnd w:id="2"/>
    </w:p>
    <w:p w14:paraId="12CD1FB2" w14:textId="7EA7A5AE" w:rsidR="00CA3FFE" w:rsidRPr="00CA3FFE" w:rsidRDefault="00CA3FFE" w:rsidP="00CA3FFE">
      <w:pPr>
        <w:rPr>
          <w:lang w:val="es-ES"/>
        </w:rPr>
      </w:pPr>
      <w:r>
        <w:rPr>
          <w:lang w:val="es-ES"/>
        </w:rPr>
        <w:t xml:space="preserve">Titulo: </w:t>
      </w:r>
      <w:r w:rsidR="00BF31F9" w:rsidRPr="00BF31F9">
        <w:rPr>
          <w:lang w:val="es-ES"/>
        </w:rPr>
        <w:t>MedManager: Sistema Multiplataforma Seguro de Gestión Clínica</w:t>
      </w:r>
    </w:p>
    <w:p w14:paraId="7AB42B3F" w14:textId="654C0786" w:rsidR="00F62DB2" w:rsidRPr="00F62DB2" w:rsidRDefault="00F62DB2" w:rsidP="00F62DB2">
      <w:r>
        <w:t>El proyecto</w:t>
      </w:r>
      <w:r w:rsidR="00384FA0">
        <w:t xml:space="preserve"> busca</w:t>
      </w:r>
      <w:r>
        <w:t xml:space="preserve"> el diseño, desarrollo y despliegue de un </w:t>
      </w:r>
      <w:r>
        <w:rPr>
          <w:b/>
        </w:rPr>
        <w:t>ecosistema informático multiplataforma completo</w:t>
      </w:r>
      <w:r>
        <w:t>. El sistema elimina el uso del papel, agiliza la gestión de citas y expedientes clínicos, y proporciona interfaces adaptadas a los distintos roles de usuario, garantizando en todo momento la sincronización</w:t>
      </w:r>
      <w:r w:rsidR="00CB1A4B">
        <w:t xml:space="preserve"> y seguridad</w:t>
      </w:r>
      <w:r>
        <w:t xml:space="preserve"> de datos en tiempo real</w:t>
      </w:r>
      <w:r w:rsidR="00384FA0">
        <w:t>.</w:t>
      </w:r>
    </w:p>
    <w:p w14:paraId="7B070B6F" w14:textId="314D6AE8" w:rsidR="00C64835" w:rsidRDefault="00F62DB2" w:rsidP="002E4FB8">
      <w:pPr>
        <w:pStyle w:val="Ttulo2"/>
        <w:ind w:firstLine="0"/>
      </w:pPr>
      <w:bookmarkStart w:id="3" w:name="_Toc241170491"/>
      <w:r>
        <w:t>Objetivos Propuestos</w:t>
      </w:r>
      <w:bookmarkEnd w:id="3"/>
    </w:p>
    <w:p w14:paraId="2C273F92" w14:textId="08C89E73" w:rsidR="00F62DB2" w:rsidRPr="00F62DB2" w:rsidRDefault="00F62DB2" w:rsidP="00F62DB2">
      <w:r>
        <w:t>Diseñar, implementar y desplegar un sistema informático multiplataforma centralizado que automatice la gestión asistencial y administrativa de una clínica médica, garantizando la sincronización asíncrona de datos entre entornos móvil y de escritorio</w:t>
      </w:r>
      <w:r w:rsidR="00384FA0">
        <w:t xml:space="preserve"> con el uso de una base de datos única</w:t>
      </w:r>
      <w:r>
        <w:t>.</w:t>
      </w:r>
    </w:p>
    <w:p w14:paraId="6A00EEA2" w14:textId="135C4CEB" w:rsidR="00F62DB2" w:rsidRDefault="00F62DB2" w:rsidP="003D4BCF">
      <w:pPr>
        <w:pStyle w:val="Ttulo3"/>
      </w:pPr>
      <w:bookmarkStart w:id="4" w:name="_Toc241170492"/>
      <w:r>
        <w:t>Aplicación Móvil Android (Personal Médico / Personal Interno):</w:t>
      </w:r>
      <w:bookmarkEnd w:id="4"/>
    </w:p>
    <w:p w14:paraId="40CFAD78" w14:textId="65D39F00" w:rsidR="00F62DB2" w:rsidRDefault="00F62DB2" w:rsidP="00F62DB2">
      <w:pPr>
        <w:pStyle w:val="Prrafodelista"/>
        <w:numPr>
          <w:ilvl w:val="0"/>
          <w:numId w:val="4"/>
        </w:numPr>
        <w:jc w:val="left"/>
      </w:pPr>
      <w:r>
        <w:t>Autenticación por roles (Médico, Enfermero/a, Técnico).</w:t>
      </w:r>
    </w:p>
    <w:p w14:paraId="7A3EAEA8" w14:textId="52D7D73A" w:rsidR="00F62DB2" w:rsidRDefault="00F62DB2" w:rsidP="00F62DB2">
      <w:pPr>
        <w:pStyle w:val="Prrafodelista"/>
        <w:numPr>
          <w:ilvl w:val="0"/>
          <w:numId w:val="4"/>
        </w:numPr>
        <w:jc w:val="left"/>
      </w:pPr>
      <w:r>
        <w:t>Consulta de la agenda diaria de pacientes asignados.</w:t>
      </w:r>
    </w:p>
    <w:p w14:paraId="51BF499B" w14:textId="588AEB77" w:rsidR="00F62DB2" w:rsidRDefault="00F62DB2" w:rsidP="00F62DB2">
      <w:pPr>
        <w:pStyle w:val="Prrafodelista"/>
        <w:numPr>
          <w:ilvl w:val="0"/>
          <w:numId w:val="4"/>
        </w:numPr>
        <w:jc w:val="left"/>
      </w:pPr>
      <w:r>
        <w:t xml:space="preserve">Registro rápido de observaciones médicas y </w:t>
      </w:r>
      <w:r w:rsidR="00E47F7F">
        <w:t>adición</w:t>
      </w:r>
      <w:r>
        <w:t xml:space="preserve"> de capturas/firmas.</w:t>
      </w:r>
    </w:p>
    <w:p w14:paraId="72C80386" w14:textId="65D1AC05" w:rsidR="00846CF4" w:rsidRDefault="00F62DB2" w:rsidP="00F62DB2">
      <w:pPr>
        <w:pStyle w:val="Prrafodelista"/>
        <w:numPr>
          <w:ilvl w:val="0"/>
          <w:numId w:val="4"/>
        </w:numPr>
        <w:jc w:val="left"/>
      </w:pPr>
      <w:r>
        <w:t>Módulo de Lectura QR: Verificación rápida del paciente escaneando su pulsera con la cámara del dispositivo móvil para abrir directamente su ficha o confirmar asistencia en consulta.</w:t>
      </w:r>
    </w:p>
    <w:p w14:paraId="3D16C294" w14:textId="4B085391" w:rsidR="003D4BCF" w:rsidRDefault="003D4BCF" w:rsidP="003D4BCF">
      <w:pPr>
        <w:pStyle w:val="Ttulo3"/>
      </w:pPr>
      <w:bookmarkStart w:id="5" w:name="_Toc241170493"/>
      <w:r>
        <w:t>Aplicación de Escritorio (Gestión Administrativa y Recepción):</w:t>
      </w:r>
      <w:bookmarkEnd w:id="5"/>
    </w:p>
    <w:p w14:paraId="28E8A502" w14:textId="7F79CB6A" w:rsidR="004C12A6" w:rsidRDefault="004C12A6" w:rsidP="004C12A6">
      <w:pPr>
        <w:pStyle w:val="Prrafodelista"/>
        <w:numPr>
          <w:ilvl w:val="0"/>
          <w:numId w:val="5"/>
        </w:numPr>
        <w:jc w:val="left"/>
      </w:pPr>
      <w:r>
        <w:t>Autenticación por roles (Médico, Administrativo).</w:t>
      </w:r>
    </w:p>
    <w:p w14:paraId="2D337937" w14:textId="6A3907AF" w:rsidR="003D4BCF" w:rsidRDefault="003D4BCF" w:rsidP="003D4BCF">
      <w:pPr>
        <w:pStyle w:val="Prrafodelista"/>
        <w:numPr>
          <w:ilvl w:val="0"/>
          <w:numId w:val="5"/>
        </w:numPr>
        <w:jc w:val="left"/>
      </w:pPr>
      <w:r>
        <w:t>Gestión (CRUD) de pacientes, facultativos, especialidades y salas.</w:t>
      </w:r>
    </w:p>
    <w:p w14:paraId="2ABDF777" w14:textId="3F8220CB" w:rsidR="003D4BCF" w:rsidRDefault="003D4BCF" w:rsidP="003D4BCF">
      <w:pPr>
        <w:pStyle w:val="Prrafodelista"/>
        <w:numPr>
          <w:ilvl w:val="0"/>
          <w:numId w:val="5"/>
        </w:numPr>
        <w:jc w:val="left"/>
      </w:pPr>
      <w:r>
        <w:t>Control global del calendario de consultas y facturación básica de servicios.</w:t>
      </w:r>
    </w:p>
    <w:p w14:paraId="541D8254" w14:textId="7E7DA394" w:rsidR="00F62DB2" w:rsidRDefault="002E4FB8" w:rsidP="004C12A6">
      <w:pPr>
        <w:pStyle w:val="Prrafodelista"/>
        <w:ind w:left="1080"/>
        <w:jc w:val="left"/>
      </w:pPr>
      <w:r>
        <w:br/>
      </w:r>
      <w:r>
        <w:br/>
      </w:r>
      <w:r>
        <w:br/>
      </w:r>
      <w:r>
        <w:br/>
      </w:r>
    </w:p>
    <w:p w14:paraId="164D2B5C" w14:textId="77777777" w:rsidR="00BF31F9" w:rsidRDefault="00BF31F9" w:rsidP="00BF31F9">
      <w:pPr>
        <w:jc w:val="left"/>
      </w:pPr>
    </w:p>
    <w:p w14:paraId="61F3174E" w14:textId="77777777" w:rsidR="00BF31F9" w:rsidRDefault="00BF31F9" w:rsidP="00BF31F9">
      <w:pPr>
        <w:jc w:val="left"/>
      </w:pPr>
    </w:p>
    <w:p w14:paraId="6BDBED0A" w14:textId="610BAC85" w:rsidR="003D4BCF" w:rsidRDefault="00633575" w:rsidP="003D4BCF">
      <w:pPr>
        <w:pStyle w:val="Ttulo3"/>
      </w:pPr>
      <w:bookmarkStart w:id="6" w:name="_Toc241170494"/>
      <w:r w:rsidRPr="00633575">
        <w:lastRenderedPageBreak/>
        <w:t>Base de Datos Centralizada, Comunicación y Seguridad</w:t>
      </w:r>
      <w:r w:rsidR="003D4BCF">
        <w:t>:</w:t>
      </w:r>
      <w:bookmarkEnd w:id="6"/>
    </w:p>
    <w:p w14:paraId="6F218CC5" w14:textId="7A3402C2" w:rsidR="003D4BCF" w:rsidRDefault="003D4BCF" w:rsidP="003D4BCF">
      <w:pPr>
        <w:pStyle w:val="Prrafodelista"/>
        <w:numPr>
          <w:ilvl w:val="0"/>
          <w:numId w:val="6"/>
        </w:numPr>
        <w:jc w:val="left"/>
      </w:pPr>
      <w:r>
        <w:t>Modelo relacional normalizado con control de integridad referencial.</w:t>
      </w:r>
    </w:p>
    <w:p w14:paraId="72A48294" w14:textId="741D62FA" w:rsidR="003D4BCF" w:rsidRDefault="00633575" w:rsidP="003D4BCF">
      <w:pPr>
        <w:pStyle w:val="Prrafodelista"/>
        <w:numPr>
          <w:ilvl w:val="0"/>
          <w:numId w:val="6"/>
        </w:numPr>
        <w:jc w:val="left"/>
      </w:pPr>
      <w:r w:rsidRPr="00633575">
        <w:t xml:space="preserve">Implementar una API REST intermedia (o capa de Sockets) para dar servicio </w:t>
      </w:r>
      <w:r w:rsidR="00CB1A4B">
        <w:t>simultaneo</w:t>
      </w:r>
      <w:r w:rsidRPr="00633575">
        <w:t xml:space="preserve"> a las plataformas </w:t>
      </w:r>
      <w:r w:rsidR="00CB1A4B">
        <w:t>usuario</w:t>
      </w:r>
      <w:r w:rsidRPr="00633575">
        <w:t xml:space="preserve"> sin </w:t>
      </w:r>
      <w:r w:rsidR="002A588B">
        <w:t>acceder</w:t>
      </w:r>
      <w:r w:rsidRPr="00633575">
        <w:t xml:space="preserve"> directamente a la base de datos.</w:t>
      </w:r>
    </w:p>
    <w:p w14:paraId="685031C8" w14:textId="7D4D20AE" w:rsidR="00633575" w:rsidRDefault="00633575" w:rsidP="003D4BCF">
      <w:pPr>
        <w:pStyle w:val="Prrafodelista"/>
        <w:numPr>
          <w:ilvl w:val="0"/>
          <w:numId w:val="6"/>
        </w:numPr>
        <w:jc w:val="left"/>
      </w:pPr>
      <w:r w:rsidRPr="00633575">
        <w:t>Garantizar la seguridad mediante la encriptación de datos sensibles y el uso de algoritmos hash para las contraseñas de los usuarios.</w:t>
      </w:r>
    </w:p>
    <w:p w14:paraId="755D71B3" w14:textId="32C241C7" w:rsidR="00633575" w:rsidRDefault="00633575" w:rsidP="003D4BCF">
      <w:pPr>
        <w:pStyle w:val="Prrafodelista"/>
        <w:numPr>
          <w:ilvl w:val="0"/>
          <w:numId w:val="6"/>
        </w:numPr>
        <w:jc w:val="left"/>
      </w:pPr>
      <w:r w:rsidRPr="00633575">
        <w:t>Aplicar programación concurrente y multihilo para evitar bloqueos en las interfaces durante las peticiones de red.</w:t>
      </w:r>
    </w:p>
    <w:p w14:paraId="5523D157" w14:textId="3FF08A64" w:rsidR="009057DF" w:rsidRPr="009057DF" w:rsidRDefault="00F62DB2" w:rsidP="009057DF">
      <w:pPr>
        <w:pStyle w:val="Ttulo1"/>
        <w:numPr>
          <w:ilvl w:val="0"/>
          <w:numId w:val="1"/>
        </w:numPr>
      </w:pPr>
      <w:r>
        <w:t xml:space="preserve"> </w:t>
      </w:r>
      <w:bookmarkStart w:id="7" w:name="_Toc241170495"/>
      <w:r>
        <w:t>Tecnologías y herramientas</w:t>
      </w:r>
      <w:bookmarkEnd w:id="7"/>
    </w:p>
    <w:p w14:paraId="477C908B" w14:textId="03A00352" w:rsidR="003D4BCF" w:rsidRDefault="003D4BCF" w:rsidP="003D4BCF">
      <w:pPr>
        <w:pStyle w:val="Ttulo2"/>
      </w:pPr>
      <w:bookmarkStart w:id="8" w:name="_Toc241170496"/>
      <w:r>
        <w:t>Para la aplicación de escritorio:</w:t>
      </w:r>
      <w:bookmarkEnd w:id="8"/>
    </w:p>
    <w:p w14:paraId="5E53603D" w14:textId="30D392D8" w:rsidR="003D4BCF" w:rsidRDefault="003D4BCF" w:rsidP="003D4BCF">
      <w:pPr>
        <w:pStyle w:val="Prrafodelista"/>
        <w:numPr>
          <w:ilvl w:val="0"/>
          <w:numId w:val="7"/>
        </w:numPr>
      </w:pPr>
      <w:r>
        <w:t>JavaFx</w:t>
      </w:r>
    </w:p>
    <w:p w14:paraId="2536DF79" w14:textId="768553C1" w:rsidR="003D4BCF" w:rsidRDefault="003D4BCF" w:rsidP="003D4BCF">
      <w:pPr>
        <w:pStyle w:val="Prrafodelista"/>
        <w:numPr>
          <w:ilvl w:val="0"/>
          <w:numId w:val="7"/>
        </w:numPr>
      </w:pPr>
      <w:r w:rsidRPr="003D4BCF">
        <w:t>Eclipse</w:t>
      </w:r>
    </w:p>
    <w:p w14:paraId="1BC40296" w14:textId="5F0B65C5" w:rsidR="003D4BCF" w:rsidRDefault="003D4BCF" w:rsidP="003D4BCF">
      <w:pPr>
        <w:pStyle w:val="Prrafodelista"/>
        <w:numPr>
          <w:ilvl w:val="0"/>
          <w:numId w:val="7"/>
        </w:numPr>
      </w:pPr>
      <w:r w:rsidRPr="003D4BCF">
        <w:t>Hibernate (ORM)</w:t>
      </w:r>
    </w:p>
    <w:p w14:paraId="7EC7A45C" w14:textId="207AFD8F" w:rsidR="003D4BCF" w:rsidRDefault="003D4BCF" w:rsidP="003D4BCF">
      <w:pPr>
        <w:pStyle w:val="Prrafodelista"/>
        <w:numPr>
          <w:ilvl w:val="0"/>
          <w:numId w:val="7"/>
        </w:numPr>
      </w:pPr>
      <w:r>
        <w:t xml:space="preserve">Algoritmos hash </w:t>
      </w:r>
    </w:p>
    <w:p w14:paraId="17EDE755" w14:textId="12CFCA04" w:rsidR="003D4BCF" w:rsidRDefault="003D4BCF" w:rsidP="003D4BCF">
      <w:pPr>
        <w:pStyle w:val="Prrafodelista"/>
        <w:numPr>
          <w:ilvl w:val="0"/>
          <w:numId w:val="7"/>
        </w:numPr>
      </w:pPr>
      <w:r>
        <w:t>Junit</w:t>
      </w:r>
    </w:p>
    <w:p w14:paraId="09D6698A" w14:textId="5A84CC38" w:rsidR="003D4BCF" w:rsidRDefault="003D4BCF" w:rsidP="003D4BCF">
      <w:pPr>
        <w:pStyle w:val="Ttulo2"/>
      </w:pPr>
      <w:bookmarkStart w:id="9" w:name="_Toc241170497"/>
      <w:r>
        <w:t>Para la aplicación Android:</w:t>
      </w:r>
      <w:bookmarkEnd w:id="9"/>
    </w:p>
    <w:p w14:paraId="2B6890EC" w14:textId="5D1F711E" w:rsidR="003D4BCF" w:rsidRDefault="003D4BCF" w:rsidP="003D4BCF">
      <w:pPr>
        <w:pStyle w:val="Prrafodelista"/>
        <w:numPr>
          <w:ilvl w:val="0"/>
          <w:numId w:val="8"/>
        </w:numPr>
      </w:pPr>
      <w:r>
        <w:t>Android Studio</w:t>
      </w:r>
    </w:p>
    <w:p w14:paraId="29409733" w14:textId="29C951CC" w:rsidR="003D4BCF" w:rsidRDefault="003D4BCF" w:rsidP="003D4BCF">
      <w:pPr>
        <w:pStyle w:val="Prrafodelista"/>
        <w:numPr>
          <w:ilvl w:val="0"/>
          <w:numId w:val="8"/>
        </w:numPr>
      </w:pPr>
      <w:r>
        <w:t>Kotlin</w:t>
      </w:r>
    </w:p>
    <w:p w14:paraId="45922F2E" w14:textId="14BB504C" w:rsidR="003D4BCF" w:rsidRPr="003D4BCF" w:rsidRDefault="003D4BCF" w:rsidP="003D4BCF">
      <w:pPr>
        <w:pStyle w:val="Ttulo2"/>
      </w:pPr>
      <w:bookmarkStart w:id="10" w:name="_Toc241170498"/>
      <w:r>
        <w:t>Para la Base de datos:</w:t>
      </w:r>
      <w:bookmarkEnd w:id="10"/>
    </w:p>
    <w:p w14:paraId="38FB1F9D" w14:textId="1F260FA7" w:rsidR="00F62DB2" w:rsidRDefault="00633575" w:rsidP="003D4BCF">
      <w:pPr>
        <w:pStyle w:val="Prrafodelista"/>
        <w:numPr>
          <w:ilvl w:val="0"/>
          <w:numId w:val="9"/>
        </w:numPr>
      </w:pPr>
      <w:r>
        <w:t>SQL</w:t>
      </w:r>
    </w:p>
    <w:p w14:paraId="52689E51" w14:textId="4899E210" w:rsidR="00633575" w:rsidRDefault="00633575" w:rsidP="003D4BCF">
      <w:pPr>
        <w:pStyle w:val="Prrafodelista"/>
        <w:numPr>
          <w:ilvl w:val="0"/>
          <w:numId w:val="9"/>
        </w:numPr>
      </w:pPr>
      <w:r>
        <w:t>MySQL</w:t>
      </w:r>
    </w:p>
    <w:p w14:paraId="1F3ADAB9" w14:textId="3AB29355" w:rsidR="00633575" w:rsidRDefault="00633575" w:rsidP="00284CE1">
      <w:pPr>
        <w:pStyle w:val="Ttulo2"/>
      </w:pPr>
      <w:bookmarkStart w:id="11" w:name="_Toc241170499"/>
      <w:r w:rsidRPr="00633575">
        <w:t>Para la Comunicación, Concurrencia y Seguridad:</w:t>
      </w:r>
      <w:bookmarkEnd w:id="11"/>
      <w:r w:rsidRPr="00633575">
        <w:t xml:space="preserve"> </w:t>
      </w:r>
    </w:p>
    <w:p w14:paraId="73635B25" w14:textId="4CB02590" w:rsidR="00284CE1" w:rsidRDefault="00284CE1" w:rsidP="00633575">
      <w:pPr>
        <w:pStyle w:val="Prrafodelista"/>
        <w:numPr>
          <w:ilvl w:val="0"/>
          <w:numId w:val="10"/>
        </w:numPr>
      </w:pPr>
      <w:r w:rsidRPr="00284CE1">
        <w:t>Backend/Servicios: Desarrollo de un servidor propio basado en una capa de Sockets TCP/IP en Java para gestionar las peticiones</w:t>
      </w:r>
      <w:r w:rsidR="002A588B">
        <w:t xml:space="preserve"> de los usuarios que se puedan hacer simultáneamente sin colapsar la base de datos.</w:t>
      </w:r>
      <w:r w:rsidRPr="00284CE1">
        <w:t xml:space="preserve"> </w:t>
      </w:r>
    </w:p>
    <w:p w14:paraId="4A3AB851" w14:textId="44E3D4B1" w:rsidR="00284CE1" w:rsidRDefault="00284CE1" w:rsidP="00633575">
      <w:pPr>
        <w:pStyle w:val="Prrafodelista"/>
        <w:numPr>
          <w:ilvl w:val="0"/>
          <w:numId w:val="10"/>
        </w:numPr>
      </w:pPr>
      <w:r w:rsidRPr="00284CE1">
        <w:t xml:space="preserve">Seguridad: Librerías criptográficas de Java para aplicar algoritmos hash y cifrado de datos.  </w:t>
      </w:r>
    </w:p>
    <w:p w14:paraId="6B3C119D" w14:textId="77777777" w:rsidR="00633575" w:rsidRDefault="00633575" w:rsidP="00633575">
      <w:pPr>
        <w:pStyle w:val="Ttulo2"/>
      </w:pPr>
      <w:bookmarkStart w:id="12" w:name="_Toc241170500"/>
      <w:r w:rsidRPr="00633575">
        <w:t>Para el Control de Calidad y Versiones:Pruebas:</w:t>
      </w:r>
      <w:bookmarkEnd w:id="12"/>
      <w:r w:rsidRPr="00633575">
        <w:t xml:space="preserve"> </w:t>
      </w:r>
    </w:p>
    <w:p w14:paraId="69E49B9F" w14:textId="77777777" w:rsidR="00633575" w:rsidRDefault="00633575" w:rsidP="00633575">
      <w:pPr>
        <w:pStyle w:val="Prrafodelista"/>
        <w:numPr>
          <w:ilvl w:val="0"/>
          <w:numId w:val="11"/>
        </w:numPr>
      </w:pPr>
      <w:r w:rsidRPr="00633575">
        <w:t xml:space="preserve">JUnit para las pruebas unitarias.   </w:t>
      </w:r>
    </w:p>
    <w:p w14:paraId="6FA1CE3A" w14:textId="0281447F" w:rsidR="00633575" w:rsidRDefault="00633575" w:rsidP="00633575">
      <w:pPr>
        <w:pStyle w:val="Prrafodelista"/>
        <w:numPr>
          <w:ilvl w:val="0"/>
          <w:numId w:val="11"/>
        </w:numPr>
      </w:pPr>
      <w:r w:rsidRPr="00633575">
        <w:lastRenderedPageBreak/>
        <w:t>Repositorio: Git/GitHub para el control de versiones del código fuente</w:t>
      </w:r>
      <w:r w:rsidR="00E47F7F">
        <w:t>.</w:t>
      </w:r>
    </w:p>
    <w:p w14:paraId="69A9F396" w14:textId="77777777" w:rsidR="002E4FB8" w:rsidRDefault="002E4FB8" w:rsidP="002E4FB8"/>
    <w:p w14:paraId="4FA1EC6E" w14:textId="77777777" w:rsidR="009057DF" w:rsidRDefault="009057DF" w:rsidP="009057DF"/>
    <w:p w14:paraId="3439FA4F" w14:textId="69368116" w:rsidR="00BF31F9" w:rsidRPr="00BF31F9" w:rsidRDefault="009057DF" w:rsidP="00BF31F9">
      <w:pPr>
        <w:pStyle w:val="Ttulo1"/>
        <w:numPr>
          <w:ilvl w:val="0"/>
          <w:numId w:val="1"/>
        </w:numPr>
        <w:rPr>
          <w:bCs/>
          <w:lang w:val="es-ES"/>
        </w:rPr>
      </w:pPr>
      <w:bookmarkStart w:id="13" w:name="_Toc241170501"/>
      <w:r w:rsidRPr="009057DF">
        <w:rPr>
          <w:bCs/>
          <w:lang w:val="es-ES"/>
        </w:rPr>
        <w:t>Aplicación de las asignaturas al proyecto</w:t>
      </w:r>
      <w:bookmarkEnd w:id="13"/>
    </w:p>
    <w:p w14:paraId="48FBA33F" w14:textId="02FA8ED2" w:rsidR="00BF31F9" w:rsidRPr="00BF31F9" w:rsidRDefault="00BF31F9" w:rsidP="00BF31F9">
      <w:pPr>
        <w:pStyle w:val="Prrafodelista"/>
        <w:numPr>
          <w:ilvl w:val="0"/>
          <w:numId w:val="14"/>
        </w:numPr>
        <w:rPr>
          <w:lang w:val="es-ES"/>
        </w:rPr>
      </w:pPr>
      <w:r w:rsidRPr="00BF31F9">
        <w:rPr>
          <w:b/>
          <w:bCs/>
          <w:lang w:val="es-ES"/>
        </w:rPr>
        <w:t>Acceso a datos:</w:t>
      </w:r>
      <w:r w:rsidRPr="00BF31F9">
        <w:rPr>
          <w:lang w:val="es-ES"/>
        </w:rPr>
        <w:t xml:space="preserve"> Utilización de Hibernate (ORM) para la persistencia y el intercambio de información de forma segura con la base de datos central. </w:t>
      </w:r>
    </w:p>
    <w:p w14:paraId="74414191" w14:textId="187DCFBE" w:rsidR="00BF31F9" w:rsidRPr="00BF31F9" w:rsidRDefault="00BF31F9" w:rsidP="00BF31F9">
      <w:pPr>
        <w:pStyle w:val="Prrafodelista"/>
        <w:numPr>
          <w:ilvl w:val="0"/>
          <w:numId w:val="14"/>
        </w:numPr>
        <w:rPr>
          <w:lang w:val="es-ES"/>
        </w:rPr>
      </w:pPr>
      <w:r w:rsidRPr="00BF31F9">
        <w:rPr>
          <w:b/>
          <w:bCs/>
          <w:lang w:val="es-ES"/>
        </w:rPr>
        <w:t>Desarrollo de interfaces:</w:t>
      </w:r>
      <w:r w:rsidRPr="00BF31F9">
        <w:rPr>
          <w:lang w:val="es-ES"/>
        </w:rPr>
        <w:t xml:space="preserve"> Creación de las vistas gráficas de la aplicación de escritorio destinada a la gestión administrativa utilizando JavaFX.</w:t>
      </w:r>
    </w:p>
    <w:p w14:paraId="067D4334" w14:textId="61D6E9E7" w:rsidR="00BF31F9" w:rsidRPr="00BF31F9" w:rsidRDefault="00BF31F9" w:rsidP="00BF31F9">
      <w:pPr>
        <w:pStyle w:val="Prrafodelista"/>
        <w:numPr>
          <w:ilvl w:val="0"/>
          <w:numId w:val="14"/>
        </w:numPr>
        <w:rPr>
          <w:lang w:val="es-ES"/>
        </w:rPr>
      </w:pPr>
      <w:r w:rsidRPr="00BF31F9">
        <w:rPr>
          <w:b/>
          <w:bCs/>
          <w:lang w:val="es-ES"/>
        </w:rPr>
        <w:t>Base de datos:</w:t>
      </w:r>
      <w:r w:rsidRPr="00BF31F9">
        <w:rPr>
          <w:lang w:val="es-ES"/>
        </w:rPr>
        <w:t xml:space="preserve"> Diseño de un modelo relacional normalizado, gestionando el control de integridad referencial y las consultas mediante SQL y MySQL. </w:t>
      </w:r>
    </w:p>
    <w:p w14:paraId="0E87C82F" w14:textId="0CF3F94F" w:rsidR="00BF31F9" w:rsidRPr="00BF31F9" w:rsidRDefault="00BF31F9" w:rsidP="00BF31F9">
      <w:pPr>
        <w:pStyle w:val="Prrafodelista"/>
        <w:numPr>
          <w:ilvl w:val="0"/>
          <w:numId w:val="14"/>
        </w:numPr>
        <w:rPr>
          <w:lang w:val="es-ES"/>
        </w:rPr>
      </w:pPr>
      <w:r w:rsidRPr="00BF31F9">
        <w:rPr>
          <w:b/>
          <w:bCs/>
          <w:lang w:val="es-ES"/>
        </w:rPr>
        <w:t>Digitalización:</w:t>
      </w:r>
      <w:r w:rsidRPr="00BF31F9">
        <w:rPr>
          <w:lang w:val="es-ES"/>
        </w:rPr>
        <w:t xml:space="preserve"> Transformación de los procesos manuales del centro médico, eliminando los documentos físicos e implementando un ecosistema digital y automatizado. </w:t>
      </w:r>
    </w:p>
    <w:p w14:paraId="0A175F96" w14:textId="67453E2C" w:rsidR="00BF31F9" w:rsidRPr="00BF31F9" w:rsidRDefault="00BF31F9" w:rsidP="00BF31F9">
      <w:pPr>
        <w:pStyle w:val="Prrafodelista"/>
        <w:numPr>
          <w:ilvl w:val="0"/>
          <w:numId w:val="14"/>
        </w:numPr>
        <w:rPr>
          <w:lang w:val="es-ES"/>
        </w:rPr>
      </w:pPr>
      <w:r w:rsidRPr="00BF31F9">
        <w:rPr>
          <w:b/>
          <w:bCs/>
          <w:lang w:val="es-ES"/>
        </w:rPr>
        <w:t>Programación:</w:t>
      </w:r>
      <w:r w:rsidRPr="00BF31F9">
        <w:rPr>
          <w:lang w:val="es-ES"/>
        </w:rPr>
        <w:t xml:space="preserve"> Aplicación de las bases de la programación, algoritmos y lógica de negocio para estructurar las diferentes aplicaciones desarrolladas en el proyecto.</w:t>
      </w:r>
    </w:p>
    <w:p w14:paraId="3DBAACEC" w14:textId="3B58C8F0" w:rsidR="00BF31F9" w:rsidRPr="00BF31F9" w:rsidRDefault="00BF31F9" w:rsidP="00BF31F9">
      <w:pPr>
        <w:pStyle w:val="Prrafodelista"/>
        <w:numPr>
          <w:ilvl w:val="0"/>
          <w:numId w:val="14"/>
        </w:numPr>
        <w:rPr>
          <w:lang w:val="es-ES"/>
        </w:rPr>
      </w:pPr>
      <w:r w:rsidRPr="00BF31F9">
        <w:rPr>
          <w:b/>
          <w:bCs/>
          <w:lang w:val="es-ES"/>
        </w:rPr>
        <w:t>Sistemas informáticos:</w:t>
      </w:r>
      <w:r w:rsidRPr="00BF31F9">
        <w:rPr>
          <w:lang w:val="es-ES"/>
        </w:rPr>
        <w:t xml:space="preserve"> Definición de la arquitectura cliente-servidor y configuración del entorno para alojar y servir la base de datos centralizada. </w:t>
      </w:r>
    </w:p>
    <w:p w14:paraId="3D88B2C0" w14:textId="67F7B576" w:rsidR="00BF31F9" w:rsidRPr="00BF31F9" w:rsidRDefault="00BF31F9" w:rsidP="00BF31F9">
      <w:pPr>
        <w:pStyle w:val="Prrafodelista"/>
        <w:numPr>
          <w:ilvl w:val="0"/>
          <w:numId w:val="14"/>
        </w:numPr>
        <w:rPr>
          <w:lang w:val="es-ES"/>
        </w:rPr>
      </w:pPr>
      <w:r w:rsidRPr="00BF31F9">
        <w:rPr>
          <w:b/>
          <w:bCs/>
          <w:lang w:val="es-ES"/>
        </w:rPr>
        <w:t>Entornos de desarrollo:</w:t>
      </w:r>
      <w:r w:rsidRPr="00BF31F9">
        <w:rPr>
          <w:lang w:val="es-ES"/>
        </w:rPr>
        <w:t xml:space="preserve"> Manejo de herramientas como Eclipse y Android Studio, control de versiones del código fuente con Git/GitHub, y ejecución de pruebas unitarias mediante JUnit. </w:t>
      </w:r>
    </w:p>
    <w:p w14:paraId="403E417F" w14:textId="11E7F1E7" w:rsidR="00BF31F9" w:rsidRPr="00BF31F9" w:rsidRDefault="00BF31F9" w:rsidP="00BF31F9">
      <w:pPr>
        <w:pStyle w:val="Prrafodelista"/>
        <w:numPr>
          <w:ilvl w:val="0"/>
          <w:numId w:val="14"/>
        </w:numPr>
        <w:rPr>
          <w:lang w:val="es-ES"/>
        </w:rPr>
      </w:pPr>
      <w:r w:rsidRPr="00BF31F9">
        <w:rPr>
          <w:b/>
          <w:bCs/>
          <w:lang w:val="es-ES"/>
        </w:rPr>
        <w:t>Lenguaje de marcas y sistemas de gestión:</w:t>
      </w:r>
      <w:r w:rsidRPr="00BF31F9">
        <w:rPr>
          <w:lang w:val="es-ES"/>
        </w:rPr>
        <w:t xml:space="preserve"> Aplicación de lenguajes de etiquetado (como XML) para el diseño visual de las vistas en Android Studio y la estructuración de la información. </w:t>
      </w:r>
    </w:p>
    <w:p w14:paraId="2F63857F" w14:textId="6B33E068" w:rsidR="00BF31F9" w:rsidRPr="00BF31F9" w:rsidRDefault="00BF31F9" w:rsidP="00BF31F9">
      <w:pPr>
        <w:pStyle w:val="Prrafodelista"/>
        <w:numPr>
          <w:ilvl w:val="0"/>
          <w:numId w:val="14"/>
        </w:numPr>
        <w:rPr>
          <w:lang w:val="es-ES"/>
        </w:rPr>
      </w:pPr>
      <w:r w:rsidRPr="00BF31F9">
        <w:rPr>
          <w:b/>
          <w:bCs/>
          <w:lang w:val="es-ES"/>
        </w:rPr>
        <w:t>Sostenibilidad:</w:t>
      </w:r>
      <w:r w:rsidRPr="00BF31F9">
        <w:rPr>
          <w:lang w:val="es-ES"/>
        </w:rPr>
        <w:t xml:space="preserve"> Reducción drástica del impacto ambiental de la clínica y fomento de la eficiencia mediante la eliminación del uso de papel. </w:t>
      </w:r>
    </w:p>
    <w:p w14:paraId="1805233E" w14:textId="1CEE8EBC" w:rsidR="00BF31F9" w:rsidRPr="00BF31F9" w:rsidRDefault="00BF31F9" w:rsidP="00BF31F9">
      <w:pPr>
        <w:pStyle w:val="Prrafodelista"/>
        <w:numPr>
          <w:ilvl w:val="0"/>
          <w:numId w:val="14"/>
        </w:numPr>
        <w:rPr>
          <w:lang w:val="es-ES"/>
        </w:rPr>
      </w:pPr>
      <w:r w:rsidRPr="00BF31F9">
        <w:rPr>
          <w:b/>
          <w:bCs/>
          <w:lang w:val="es-ES"/>
        </w:rPr>
        <w:t>Programación de servicios y procesos:</w:t>
      </w:r>
      <w:r w:rsidRPr="00BF31F9">
        <w:rPr>
          <w:lang w:val="es-ES"/>
        </w:rPr>
        <w:t xml:space="preserve"> </w:t>
      </w:r>
      <w:r w:rsidR="00450912" w:rsidRPr="00450912">
        <w:rPr>
          <w:lang w:val="es-ES"/>
        </w:rPr>
        <w:t>Diseño e implementación de una arquitectura cliente-servidor mediante una capa de Sockets TCP/IP en Java, gestionando las peticiones de los clientes de forma concurrente mediante programación multihilo y aplicando algoritmos hash para la seguridad de los datos.</w:t>
      </w:r>
    </w:p>
    <w:p w14:paraId="1825CDA7" w14:textId="5E6A22BB" w:rsidR="00BF31F9" w:rsidRPr="00BF31F9" w:rsidRDefault="00BF31F9" w:rsidP="00BF31F9">
      <w:pPr>
        <w:pStyle w:val="Prrafodelista"/>
        <w:numPr>
          <w:ilvl w:val="0"/>
          <w:numId w:val="14"/>
        </w:numPr>
        <w:rPr>
          <w:lang w:val="es-ES"/>
        </w:rPr>
      </w:pPr>
      <w:r w:rsidRPr="00BF31F9">
        <w:rPr>
          <w:b/>
          <w:bCs/>
          <w:lang w:val="es-ES"/>
        </w:rPr>
        <w:lastRenderedPageBreak/>
        <w:t>Programación multimedia y dispositivos:</w:t>
      </w:r>
      <w:r w:rsidRPr="00BF31F9">
        <w:rPr>
          <w:lang w:val="es-ES"/>
        </w:rPr>
        <w:t xml:space="preserve"> Desarrollo de la aplicación móvil nativa con Kotlin e implementación del acceso al hardware del terminal (cámara) para el módulo de lectura de códigos QR</w:t>
      </w:r>
      <w:r w:rsidR="00CF3E7C">
        <w:rPr>
          <w:lang w:val="es-ES"/>
        </w:rPr>
        <w:t>.</w:t>
      </w:r>
    </w:p>
    <w:p w14:paraId="7236DAF7" w14:textId="77777777" w:rsidR="00BF31F9" w:rsidRPr="00BF31F9" w:rsidRDefault="00BF31F9" w:rsidP="00BF31F9">
      <w:pPr>
        <w:ind w:left="360"/>
        <w:rPr>
          <w:lang w:val="es-ES"/>
        </w:rPr>
      </w:pPr>
    </w:p>
    <w:p w14:paraId="7658C246" w14:textId="11B709B4" w:rsidR="002E4FB8" w:rsidRDefault="009057DF" w:rsidP="002E4FB8">
      <w:pPr>
        <w:pStyle w:val="Ttulo1"/>
        <w:numPr>
          <w:ilvl w:val="0"/>
          <w:numId w:val="1"/>
        </w:numPr>
      </w:pPr>
      <w:bookmarkStart w:id="14" w:name="_Toc241170502"/>
      <w:r w:rsidRPr="009057DF">
        <w:t>Justificación de la Elección de la Temática</w:t>
      </w:r>
      <w:bookmarkEnd w:id="14"/>
    </w:p>
    <w:p w14:paraId="534FF2C3" w14:textId="0444E62B" w:rsidR="00CA060A" w:rsidRDefault="00CA060A" w:rsidP="00CA060A">
      <w:pPr>
        <w:pStyle w:val="Prrafodelista"/>
        <w:ind w:left="360"/>
      </w:pPr>
      <w:r w:rsidRPr="00BF31F9">
        <w:t>En el sector sanitario actual, la digitalización eficiente, la centralización de la información y la comunicación ágil entre pacientes, médicos y personal administrativo son factores clave para ofrecer una atención de calidad. Este proyecto aborda esta necesidad desarrollando un ecosistema informático multiplataforma completo</w:t>
      </w:r>
      <w:r w:rsidR="00CB1A4B">
        <w:t>,</w:t>
      </w:r>
      <w:r w:rsidRPr="00BF31F9">
        <w:t xml:space="preserve"> diseñado para modernizar los flujos de trabajo clínicos</w:t>
      </w:r>
      <w:r w:rsidR="002A588B">
        <w:t xml:space="preserve"> </w:t>
      </w:r>
      <w:r w:rsidR="002A588B" w:rsidRPr="002A588B">
        <w:t>y agilizar una gestión fácil y eficaz.</w:t>
      </w:r>
      <w:r w:rsidRPr="00BF31F9">
        <w:t xml:space="preserve"> A través de esta solución, se elimina el uso del papel, se agiliza de forma significativa la gestión de citas y expedientes clínicos, y se facilitan interfaces específicas adaptadas a cada rol de usuario. Además, el sistema garantiza en todo momento la sincronización de la información en tiempo real</w:t>
      </w:r>
      <w:r>
        <w:t>.</w:t>
      </w:r>
    </w:p>
    <w:p w14:paraId="205B1C14" w14:textId="77777777" w:rsidR="00CA060A" w:rsidRPr="00CA060A" w:rsidRDefault="00CA060A" w:rsidP="00CA060A"/>
    <w:p w14:paraId="57C0E1F9" w14:textId="3D8D3BB8" w:rsidR="00CA060A" w:rsidRDefault="00CA060A" w:rsidP="00CA060A">
      <w:pPr>
        <w:pStyle w:val="Ttulo1"/>
        <w:numPr>
          <w:ilvl w:val="0"/>
          <w:numId w:val="1"/>
        </w:numPr>
      </w:pPr>
      <w:r>
        <w:lastRenderedPageBreak/>
        <w:t>Cronología</w:t>
      </w:r>
      <w:r w:rsidR="002A588B">
        <w:t xml:space="preserve"> Prevista</w:t>
      </w:r>
    </w:p>
    <w:p w14:paraId="49672818" w14:textId="1A5EA89E" w:rsidR="00CA060A" w:rsidRPr="00CA060A" w:rsidRDefault="00CA060A" w:rsidP="00CA060A">
      <w:r w:rsidRPr="00CA060A">
        <w:rPr>
          <w:noProof/>
        </w:rPr>
        <w:drawing>
          <wp:inline distT="0" distB="0" distL="0" distR="0" wp14:anchorId="5A741BA0" wp14:editId="40C6B709">
            <wp:extent cx="5733415" cy="7281545"/>
            <wp:effectExtent l="0" t="0" r="635" b="0"/>
            <wp:docPr id="346406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728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6C2C9" w14:textId="77777777" w:rsidR="00CA060A" w:rsidRDefault="00CA060A" w:rsidP="00CA060A">
      <w:pPr>
        <w:pStyle w:val="Ttulo1"/>
        <w:ind w:left="0" w:firstLine="0"/>
      </w:pPr>
    </w:p>
    <w:p w14:paraId="1C8EEDED" w14:textId="77777777" w:rsidR="002E4FB8" w:rsidRPr="002E4FB8" w:rsidRDefault="002E4FB8" w:rsidP="002E4FB8"/>
    <w:p w14:paraId="786D0A3E" w14:textId="77777777" w:rsidR="009057DF" w:rsidRPr="009057DF" w:rsidRDefault="009057DF" w:rsidP="009057DF"/>
    <w:p w14:paraId="0F1DB61B" w14:textId="77777777" w:rsidR="00846CF4" w:rsidRDefault="00000000">
      <w:pPr>
        <w:jc w:val="center"/>
        <w:rPr>
          <w:highlight w:val="white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521ADE1" wp14:editId="68186279">
            <wp:simplePos x="0" y="0"/>
            <wp:positionH relativeFrom="column">
              <wp:posOffset>-968171</wp:posOffset>
            </wp:positionH>
            <wp:positionV relativeFrom="paragraph">
              <wp:posOffset>2587625</wp:posOffset>
            </wp:positionV>
            <wp:extent cx="7614285" cy="5074207"/>
            <wp:effectExtent l="0" t="0" r="0" b="0"/>
            <wp:wrapNone/>
            <wp:docPr id="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4285" cy="5074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846CF4">
      <w:headerReference w:type="default" r:id="rId11"/>
      <w:headerReference w:type="first" r:id="rId12"/>
      <w:pgSz w:w="11909" w:h="16834"/>
      <w:pgMar w:top="1440" w:right="1440" w:bottom="1440" w:left="1440" w:header="72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06AF8" w14:textId="77777777" w:rsidR="003F6A2D" w:rsidRDefault="003F6A2D">
      <w:pPr>
        <w:spacing w:before="0" w:after="0" w:line="240" w:lineRule="auto"/>
      </w:pPr>
      <w:r>
        <w:separator/>
      </w:r>
    </w:p>
  </w:endnote>
  <w:endnote w:type="continuationSeparator" w:id="0">
    <w:p w14:paraId="6BD3EC40" w14:textId="77777777" w:rsidR="003F6A2D" w:rsidRDefault="003F6A2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C4DED" w14:textId="77777777" w:rsidR="003F6A2D" w:rsidRDefault="003F6A2D">
      <w:pPr>
        <w:spacing w:before="0" w:after="0" w:line="240" w:lineRule="auto"/>
      </w:pPr>
      <w:r>
        <w:separator/>
      </w:r>
    </w:p>
  </w:footnote>
  <w:footnote w:type="continuationSeparator" w:id="0">
    <w:p w14:paraId="34C7B1CC" w14:textId="77777777" w:rsidR="003F6A2D" w:rsidRDefault="003F6A2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325E" w14:textId="437C4BAE" w:rsidR="00846CF4" w:rsidRDefault="00AC211F">
    <w:pPr>
      <w:jc w:val="right"/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2703B6A" wp14:editId="4A41030B">
          <wp:simplePos x="0" y="0"/>
          <wp:positionH relativeFrom="column">
            <wp:posOffset>5114925</wp:posOffset>
          </wp:positionH>
          <wp:positionV relativeFrom="paragraph">
            <wp:posOffset>57150</wp:posOffset>
          </wp:positionV>
          <wp:extent cx="950976" cy="190500"/>
          <wp:effectExtent l="0" t="0" r="0" b="0"/>
          <wp:wrapNone/>
          <wp:docPr id="1" name="image1.png" descr="Patrón de fond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Patrón de fondo&#10;&#10;Descripción generada automáticamente con confianza me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0976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FF8F499" w14:textId="77777777" w:rsidR="00846CF4" w:rsidRDefault="00846CF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C5613" w14:textId="071A600F" w:rsidR="00846CF4" w:rsidRDefault="00AC211F"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66318EE0" wp14:editId="5ACB9C2A">
          <wp:simplePos x="0" y="0"/>
          <wp:positionH relativeFrom="margin">
            <wp:posOffset>4314825</wp:posOffset>
          </wp:positionH>
          <wp:positionV relativeFrom="margin">
            <wp:posOffset>-786765</wp:posOffset>
          </wp:positionV>
          <wp:extent cx="1757363" cy="355497"/>
          <wp:effectExtent l="0" t="0" r="0" b="6985"/>
          <wp:wrapSquare wrapText="bothSides"/>
          <wp:docPr id="3" name="image2.png" descr="Patrón de fond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Patrón de fondo&#10;&#10;Descripción generada automáticamente con confianza me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57363" cy="3554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C1F1083" w14:textId="4A750A56" w:rsidR="00846CF4" w:rsidRDefault="00846C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291"/>
    <w:multiLevelType w:val="hybridMultilevel"/>
    <w:tmpl w:val="DED08E3C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0EC6DB3"/>
    <w:multiLevelType w:val="hybridMultilevel"/>
    <w:tmpl w:val="529C8A5E"/>
    <w:lvl w:ilvl="0" w:tplc="5EBE23EE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C368F"/>
    <w:multiLevelType w:val="multilevel"/>
    <w:tmpl w:val="72DE32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F0B15DB"/>
    <w:multiLevelType w:val="hybridMultilevel"/>
    <w:tmpl w:val="468025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5A3323"/>
    <w:multiLevelType w:val="hybridMultilevel"/>
    <w:tmpl w:val="229C0898"/>
    <w:lvl w:ilvl="0" w:tplc="5EBE23EE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0371C"/>
    <w:multiLevelType w:val="hybridMultilevel"/>
    <w:tmpl w:val="ED3A6B54"/>
    <w:lvl w:ilvl="0" w:tplc="5EBE23EE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55E00"/>
    <w:multiLevelType w:val="multilevel"/>
    <w:tmpl w:val="D41E28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2C47F99"/>
    <w:multiLevelType w:val="hybridMultilevel"/>
    <w:tmpl w:val="CF2EB4F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3E045D6"/>
    <w:multiLevelType w:val="hybridMultilevel"/>
    <w:tmpl w:val="75965F06"/>
    <w:lvl w:ilvl="0" w:tplc="5EBE23EE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C338BF6E">
      <w:numFmt w:val="bullet"/>
      <w:lvlText w:val="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3E44A9"/>
    <w:multiLevelType w:val="hybridMultilevel"/>
    <w:tmpl w:val="B4A24810"/>
    <w:lvl w:ilvl="0" w:tplc="5EBE23EE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081AE6"/>
    <w:multiLevelType w:val="hybridMultilevel"/>
    <w:tmpl w:val="5574ADCE"/>
    <w:lvl w:ilvl="0" w:tplc="5EBE23EE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981517"/>
    <w:multiLevelType w:val="hybridMultilevel"/>
    <w:tmpl w:val="7334F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CF5746"/>
    <w:multiLevelType w:val="hybridMultilevel"/>
    <w:tmpl w:val="A688361E"/>
    <w:lvl w:ilvl="0" w:tplc="5EBE23EE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FB7C5E"/>
    <w:multiLevelType w:val="hybridMultilevel"/>
    <w:tmpl w:val="F14A4D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8B6C10"/>
    <w:multiLevelType w:val="hybridMultilevel"/>
    <w:tmpl w:val="F154B44A"/>
    <w:lvl w:ilvl="0" w:tplc="5EBE23EE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430329">
    <w:abstractNumId w:val="2"/>
  </w:num>
  <w:num w:numId="2" w16cid:durableId="525365372">
    <w:abstractNumId w:val="6"/>
  </w:num>
  <w:num w:numId="3" w16cid:durableId="903561409">
    <w:abstractNumId w:val="13"/>
  </w:num>
  <w:num w:numId="4" w16cid:durableId="94207869">
    <w:abstractNumId w:val="9"/>
  </w:num>
  <w:num w:numId="5" w16cid:durableId="513350943">
    <w:abstractNumId w:val="12"/>
  </w:num>
  <w:num w:numId="6" w16cid:durableId="1923682171">
    <w:abstractNumId w:val="4"/>
  </w:num>
  <w:num w:numId="7" w16cid:durableId="1725907504">
    <w:abstractNumId w:val="10"/>
  </w:num>
  <w:num w:numId="8" w16cid:durableId="1735006290">
    <w:abstractNumId w:val="5"/>
  </w:num>
  <w:num w:numId="9" w16cid:durableId="2110000839">
    <w:abstractNumId w:val="1"/>
  </w:num>
  <w:num w:numId="10" w16cid:durableId="1055932676">
    <w:abstractNumId w:val="14"/>
  </w:num>
  <w:num w:numId="11" w16cid:durableId="823853878">
    <w:abstractNumId w:val="8"/>
  </w:num>
  <w:num w:numId="12" w16cid:durableId="728722284">
    <w:abstractNumId w:val="11"/>
  </w:num>
  <w:num w:numId="13" w16cid:durableId="1412897411">
    <w:abstractNumId w:val="7"/>
  </w:num>
  <w:num w:numId="14" w16cid:durableId="1619216208">
    <w:abstractNumId w:val="0"/>
  </w:num>
  <w:num w:numId="15" w16cid:durableId="14088476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CF4"/>
    <w:rsid w:val="00160426"/>
    <w:rsid w:val="001C690E"/>
    <w:rsid w:val="0020226F"/>
    <w:rsid w:val="00284CE1"/>
    <w:rsid w:val="002A588B"/>
    <w:rsid w:val="002E4FB8"/>
    <w:rsid w:val="00307A56"/>
    <w:rsid w:val="00384FA0"/>
    <w:rsid w:val="003D4BCF"/>
    <w:rsid w:val="003F6A2D"/>
    <w:rsid w:val="00450912"/>
    <w:rsid w:val="004C12A6"/>
    <w:rsid w:val="005D5697"/>
    <w:rsid w:val="00633575"/>
    <w:rsid w:val="00647FAE"/>
    <w:rsid w:val="00690B3A"/>
    <w:rsid w:val="006F49F3"/>
    <w:rsid w:val="007F3E2C"/>
    <w:rsid w:val="0082379F"/>
    <w:rsid w:val="008323A5"/>
    <w:rsid w:val="00846CF4"/>
    <w:rsid w:val="009057DF"/>
    <w:rsid w:val="009A140F"/>
    <w:rsid w:val="00AC211F"/>
    <w:rsid w:val="00BA1516"/>
    <w:rsid w:val="00BF31F9"/>
    <w:rsid w:val="00C64835"/>
    <w:rsid w:val="00C95B03"/>
    <w:rsid w:val="00CA060A"/>
    <w:rsid w:val="00CA3FFE"/>
    <w:rsid w:val="00CB1A4B"/>
    <w:rsid w:val="00CF0E2A"/>
    <w:rsid w:val="00CF3E7C"/>
    <w:rsid w:val="00D4103A"/>
    <w:rsid w:val="00D557A8"/>
    <w:rsid w:val="00E30D1F"/>
    <w:rsid w:val="00E47F7F"/>
    <w:rsid w:val="00E60B2B"/>
    <w:rsid w:val="00F62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9AC31F"/>
  <w15:docId w15:val="{3B007494-C350-4B56-8418-7FCD3819C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" w:eastAsia="es-ES" w:bidi="ar-SA"/>
      </w:rPr>
    </w:rPrDefault>
    <w:pPrDefault>
      <w:pPr>
        <w:spacing w:before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697"/>
    <w:pPr>
      <w:spacing w:after="120"/>
    </w:pPr>
    <w:rPr>
      <w:sz w:val="22"/>
    </w:rPr>
  </w:style>
  <w:style w:type="paragraph" w:styleId="Ttulo1">
    <w:name w:val="heading 1"/>
    <w:basedOn w:val="Normal"/>
    <w:next w:val="Normal"/>
    <w:uiPriority w:val="9"/>
    <w:qFormat/>
    <w:rsid w:val="00C64835"/>
    <w:pPr>
      <w:keepNext/>
      <w:keepLines/>
      <w:ind w:left="720" w:hanging="720"/>
      <w:outlineLvl w:val="0"/>
    </w:pPr>
    <w:rPr>
      <w:b/>
      <w:color w:val="0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ind w:left="720" w:hanging="720"/>
      <w:outlineLvl w:val="1"/>
    </w:pPr>
    <w:rPr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color w:val="007487"/>
      <w:sz w:val="48"/>
      <w:szCs w:val="4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line="480" w:lineRule="auto"/>
      <w:ind w:left="720" w:hanging="360"/>
    </w:pPr>
    <w:rPr>
      <w:color w:val="007487"/>
      <w:sz w:val="36"/>
      <w:szCs w:val="36"/>
      <w:vertAlign w:val="subscript"/>
    </w:rPr>
  </w:style>
  <w:style w:type="paragraph" w:styleId="TtuloTDC">
    <w:name w:val="TOC Heading"/>
    <w:basedOn w:val="Ttulo1"/>
    <w:next w:val="Normal"/>
    <w:uiPriority w:val="39"/>
    <w:unhideWhenUsed/>
    <w:qFormat/>
    <w:rsid w:val="00C64835"/>
    <w:pPr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6483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6483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C64835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C64835"/>
    <w:rPr>
      <w:color w:val="000000"/>
      <w:sz w:val="28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AC211F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211F"/>
    <w:rPr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AC211F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211F"/>
    <w:rPr>
      <w:sz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F62DB2"/>
    <w:rPr>
      <w:color w:val="605E5C"/>
      <w:shd w:val="clear" w:color="auto" w:fill="E1DFDD"/>
    </w:rPr>
  </w:style>
  <w:style w:type="paragraph" w:customStyle="1" w:styleId="Textbody">
    <w:name w:val="Text body"/>
    <w:basedOn w:val="Normal"/>
    <w:rsid w:val="00F62DB2"/>
    <w:pPr>
      <w:suppressAutoHyphens/>
      <w:autoSpaceDN w:val="0"/>
      <w:spacing w:before="0" w:after="140" w:line="276" w:lineRule="auto"/>
      <w:jc w:val="left"/>
      <w:textAlignment w:val="baseline"/>
    </w:pPr>
    <w:rPr>
      <w:rFonts w:ascii="Liberation Serif" w:eastAsia="Noto Serif CJK SC" w:hAnsi="Liberation Serif" w:cs="Noto Sans Devanagari"/>
      <w:kern w:val="3"/>
      <w:sz w:val="24"/>
      <w:lang w:val="es-ES" w:eastAsia="zh-CN" w:bidi="hi-IN"/>
    </w:rPr>
  </w:style>
  <w:style w:type="character" w:customStyle="1" w:styleId="SourceText">
    <w:name w:val="Source Text"/>
    <w:rsid w:val="00F62DB2"/>
    <w:rPr>
      <w:rFonts w:ascii="Liberation Mono" w:eastAsia="Noto Sans Mono CJK SC" w:hAnsi="Liberation Mono" w:cs="Liberation Mono"/>
    </w:rPr>
  </w:style>
  <w:style w:type="paragraph" w:styleId="Prrafodelista">
    <w:name w:val="List Paragraph"/>
    <w:basedOn w:val="Normal"/>
    <w:uiPriority w:val="34"/>
    <w:qFormat/>
    <w:rsid w:val="00F62DB2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2E4FB8"/>
    <w:pPr>
      <w:spacing w:after="100"/>
      <w:ind w:left="440"/>
    </w:pPr>
  </w:style>
  <w:style w:type="character" w:styleId="Refdecomentario">
    <w:name w:val="annotation reference"/>
    <w:basedOn w:val="Fuentedeprrafopredeter"/>
    <w:uiPriority w:val="99"/>
    <w:semiHidden/>
    <w:unhideWhenUsed/>
    <w:rsid w:val="00E47F7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47F7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47F7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47F7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47F7F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CB1A4B"/>
    <w:pPr>
      <w:spacing w:before="0" w:line="240" w:lineRule="auto"/>
      <w:jc w:val="left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Tp76A7XcfsA3e8mJS6BPWqp4rA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W5lMFliWWRuQ3k4bG9vUWRRN2RCbXdrWjQzTkRTd0J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66D56AF-1747-4E2C-9179-14FD0640A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775</TotalTime>
  <Pages>8</Pages>
  <Words>1093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 Gavidia</dc:creator>
  <cp:lastModifiedBy>Estudios</cp:lastModifiedBy>
  <cp:revision>15</cp:revision>
  <dcterms:created xsi:type="dcterms:W3CDTF">2026-09-22T10:33:00Z</dcterms:created>
  <dcterms:modified xsi:type="dcterms:W3CDTF">2026-09-27T09:38:00Z</dcterms:modified>
</cp:coreProperties>
</file>