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footnotes.xml" ContentType="application/vnd.openxmlformats-officedocument.wordprocessingml.footnot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8D17E64" w14:paraId="1E207724" wp14:textId="6E042316">
      <w:pPr>
        <w:pStyle w:val="Normal"/>
        <w:spacing w:line="360" w:lineRule="auto"/>
        <w:jc w:val="center"/>
        <w:rPr>
          <w:rStyle w:val="Heading1Char"/>
          <w:sz w:val="52"/>
          <w:szCs w:val="52"/>
        </w:rPr>
      </w:pPr>
      <w:bookmarkStart w:name="_Int_pCNQUbHw" w:id="288961527"/>
      <w:bookmarkStart w:name="_Toc308485601" w:id="1637137158"/>
      <w:r w:rsidRPr="78D17E64" w:rsidR="5B126275">
        <w:rPr>
          <w:rStyle w:val="Heading1Char"/>
          <w:sz w:val="56"/>
          <w:szCs w:val="56"/>
        </w:rPr>
        <w:t xml:space="preserve">Sistema de Catálogo </w:t>
      </w:r>
      <w:r w:rsidRPr="78D17E64" w:rsidR="5B126275">
        <w:rPr>
          <w:rStyle w:val="Heading1Char"/>
          <w:sz w:val="56"/>
          <w:szCs w:val="56"/>
        </w:rPr>
        <w:t>Stargeek</w:t>
      </w:r>
      <w:bookmarkEnd w:id="288961527"/>
      <w:bookmarkEnd w:id="1637137158"/>
    </w:p>
    <w:p w:rsidR="79B795BC" w:rsidP="78D17E64" w:rsidRDefault="79B795BC" w14:paraId="7F4DBA12" w14:textId="0E599977">
      <w:pPr>
        <w:pStyle w:val="Normal"/>
        <w:spacing w:line="360" w:lineRule="auto"/>
        <w:jc w:val="center"/>
      </w:pPr>
    </w:p>
    <w:p w:rsidR="5B126275" w:rsidP="78D17E64" w:rsidRDefault="5B126275" w14:paraId="59ABFDD0" w14:textId="56C3BF7B">
      <w:pPr>
        <w:pStyle w:val="Heading1"/>
        <w:spacing w:line="360" w:lineRule="auto"/>
        <w:jc w:val="center"/>
        <w:rPr>
          <w:sz w:val="48"/>
          <w:szCs w:val="48"/>
        </w:rPr>
      </w:pPr>
      <w:bookmarkStart w:name="_Toc1461278282" w:id="1488888028"/>
      <w:r w:rsidRPr="78D17E64" w:rsidR="5B126275">
        <w:rPr>
          <w:sz w:val="48"/>
          <w:szCs w:val="48"/>
        </w:rPr>
        <w:t>Manual de utilização</w:t>
      </w:r>
      <w:r w:rsidRPr="78D17E64" w:rsidR="5B126275">
        <w:rPr>
          <w:sz w:val="48"/>
          <w:szCs w:val="48"/>
        </w:rPr>
        <w:t>:</w:t>
      </w:r>
      <w:bookmarkEnd w:id="1488888028"/>
    </w:p>
    <w:p w:rsidR="5B126275" w:rsidP="78D17E64" w:rsidRDefault="5B126275" w14:paraId="26C0CFB9" w14:textId="6D094169">
      <w:pPr>
        <w:pStyle w:val="Normal"/>
        <w:spacing w:line="360" w:lineRule="auto"/>
        <w:jc w:val="center"/>
        <w:rPr>
          <w:sz w:val="36"/>
          <w:szCs w:val="36"/>
        </w:rPr>
      </w:pPr>
      <w:r w:rsidRPr="0F55CFFF" w:rsidR="5B126275">
        <w:rPr>
          <w:sz w:val="36"/>
          <w:szCs w:val="36"/>
        </w:rPr>
        <w:t xml:space="preserve">Sistema </w:t>
      </w:r>
      <w:r w:rsidRPr="0F55CFFF" w:rsidR="5B126275">
        <w:rPr>
          <w:sz w:val="36"/>
          <w:szCs w:val="36"/>
        </w:rPr>
        <w:t>Stargeek</w:t>
      </w:r>
      <w:r w:rsidRPr="0F55CFFF" w:rsidR="792AF74F">
        <w:rPr>
          <w:sz w:val="36"/>
          <w:szCs w:val="36"/>
        </w:rPr>
        <w:t>;</w:t>
      </w:r>
      <w:r w:rsidRPr="0F55CFFF" w:rsidR="5B126275">
        <w:rPr>
          <w:sz w:val="36"/>
          <w:szCs w:val="36"/>
        </w:rPr>
        <w:t xml:space="preserve"> para catalogar, filmes, series, livros e músicas de clientes da </w:t>
      </w:r>
      <w:r w:rsidRPr="0F55CFFF" w:rsidR="5B126275">
        <w:rPr>
          <w:sz w:val="36"/>
          <w:szCs w:val="36"/>
        </w:rPr>
        <w:t>Stargeek</w:t>
      </w:r>
      <w:r w:rsidRPr="0F55CFFF" w:rsidR="7A0288ED">
        <w:rPr>
          <w:sz w:val="36"/>
          <w:szCs w:val="36"/>
        </w:rPr>
        <w:t>.</w:t>
      </w:r>
    </w:p>
    <w:p w:rsidR="79B795BC" w:rsidP="79B795BC" w:rsidRDefault="79B795BC" w14:paraId="6A4DDA9C" w14:textId="5BD059A4">
      <w:pPr>
        <w:pStyle w:val="Normal"/>
        <w:spacing w:line="360" w:lineRule="auto"/>
      </w:pPr>
    </w:p>
    <w:p w:rsidR="5B126275" w:rsidP="79B795BC" w:rsidRDefault="5B126275" w14:paraId="76C5B2A7" w14:textId="4D2DC931">
      <w:pPr>
        <w:pStyle w:val="Normal"/>
        <w:spacing w:line="360" w:lineRule="auto"/>
      </w:pPr>
      <w:r w:rsidR="5B126275">
        <w:rPr/>
        <w:t xml:space="preserve">Desenvolvido por </w:t>
      </w:r>
      <w:r w:rsidR="5B126275">
        <w:rPr/>
        <w:t>Paússia</w:t>
      </w:r>
      <w:r w:rsidR="5B126275">
        <w:rPr/>
        <w:t xml:space="preserve"> de Carvalho Costa</w:t>
      </w:r>
    </w:p>
    <w:p w:rsidR="79B795BC" w:rsidP="79B795BC" w:rsidRDefault="79B795BC" w14:paraId="5D8EC5F4" w14:textId="7857BC32">
      <w:pPr>
        <w:pStyle w:val="Normal"/>
        <w:spacing w:line="360" w:lineRule="auto"/>
      </w:pPr>
    </w:p>
    <w:p w:rsidR="79B795BC" w:rsidP="79B795BC" w:rsidRDefault="79B795BC" w14:paraId="12BB392E" w14:textId="6050A115">
      <w:pPr>
        <w:pStyle w:val="Normal"/>
        <w:spacing w:line="360" w:lineRule="auto"/>
      </w:pPr>
    </w:p>
    <w:p w:rsidR="79B795BC" w:rsidP="79B795BC" w:rsidRDefault="79B795BC" w14:paraId="6971A2BE" w14:textId="42E257E2">
      <w:pPr>
        <w:pStyle w:val="Normal"/>
        <w:spacing w:line="360" w:lineRule="auto"/>
      </w:pPr>
    </w:p>
    <w:p w:rsidR="79B795BC" w:rsidP="79B795BC" w:rsidRDefault="79B795BC" w14:paraId="5395615A" w14:textId="2D5ADDEF">
      <w:pPr>
        <w:pStyle w:val="Normal"/>
        <w:spacing w:line="360" w:lineRule="auto"/>
      </w:pPr>
    </w:p>
    <w:p w:rsidR="79B795BC" w:rsidP="79B795BC" w:rsidRDefault="79B795BC" w14:paraId="6DF432EB" w14:textId="5ADAF22A">
      <w:pPr>
        <w:pStyle w:val="Normal"/>
        <w:spacing w:line="360" w:lineRule="auto"/>
      </w:pPr>
    </w:p>
    <w:p w:rsidR="79B795BC" w:rsidP="79B795BC" w:rsidRDefault="79B795BC" w14:paraId="0B333045" w14:textId="6F819432">
      <w:pPr>
        <w:pStyle w:val="Normal"/>
        <w:spacing w:line="360" w:lineRule="auto"/>
      </w:pPr>
    </w:p>
    <w:p w:rsidR="79B795BC" w:rsidP="79B795BC" w:rsidRDefault="79B795BC" w14:paraId="4D521280" w14:textId="77279ADE">
      <w:pPr>
        <w:pStyle w:val="Normal"/>
        <w:spacing w:line="360" w:lineRule="auto"/>
      </w:pPr>
    </w:p>
    <w:p w:rsidR="79B795BC" w:rsidP="79B795BC" w:rsidRDefault="79B795BC" w14:paraId="5F65396D" w14:textId="32874DA9">
      <w:pPr>
        <w:pStyle w:val="Normal"/>
        <w:spacing w:line="360" w:lineRule="auto"/>
      </w:pPr>
    </w:p>
    <w:p w:rsidR="79B795BC" w:rsidP="79B795BC" w:rsidRDefault="79B795BC" w14:paraId="6105E035" w14:textId="38190534">
      <w:pPr>
        <w:pStyle w:val="Normal"/>
        <w:spacing w:line="360" w:lineRule="auto"/>
      </w:pPr>
    </w:p>
    <w:p w:rsidR="79B795BC" w:rsidP="79B795BC" w:rsidRDefault="79B795BC" w14:paraId="2F8547A3" w14:textId="386CF16E">
      <w:pPr>
        <w:pStyle w:val="Normal"/>
        <w:spacing w:line="360" w:lineRule="auto"/>
      </w:pPr>
    </w:p>
    <w:p w:rsidR="79B795BC" w:rsidP="79B795BC" w:rsidRDefault="79B795BC" w14:paraId="23364F28" w14:textId="7B8E5FD3">
      <w:pPr>
        <w:pStyle w:val="Normal"/>
        <w:spacing w:line="360" w:lineRule="auto"/>
      </w:pPr>
    </w:p>
    <w:p w:rsidR="79B795BC" w:rsidP="79B795BC" w:rsidRDefault="79B795BC" w14:paraId="48E86CD3" w14:textId="33806289">
      <w:pPr>
        <w:pStyle w:val="Normal"/>
        <w:spacing w:line="360" w:lineRule="auto"/>
      </w:pPr>
    </w:p>
    <w:p w:rsidR="78D17E64" w:rsidP="78D17E64" w:rsidRDefault="78D17E64" w14:paraId="061D92EE" w14:textId="49BFF3DE">
      <w:pPr>
        <w:pStyle w:val="Normal"/>
        <w:spacing w:line="360" w:lineRule="auto"/>
      </w:pPr>
    </w:p>
    <w:p w:rsidR="0F55CFFF" w:rsidP="0F55CFFF" w:rsidRDefault="0F55CFFF" w14:paraId="2F18EFDA" w14:textId="074B323A">
      <w:pPr>
        <w:pStyle w:val="Normal"/>
        <w:spacing w:line="360" w:lineRule="auto"/>
      </w:pPr>
    </w:p>
    <w:p w:rsidR="3EC684ED" w:rsidP="79B795BC" w:rsidRDefault="3EC684ED" w14:paraId="484A0645" w14:textId="50DA86BE">
      <w:pPr>
        <w:pStyle w:val="Normal"/>
        <w:spacing w:line="360" w:lineRule="auto"/>
      </w:pPr>
      <w:r w:rsidRPr="79B795BC" w:rsidR="3EC684ED">
        <w:rPr>
          <w:rStyle w:val="Heading1Char"/>
        </w:rPr>
        <w:t>Sumário</w:t>
      </w:r>
    </w:p>
    <w:sdt>
      <w:sdtPr>
        <w:id w:val="231900675"/>
        <w:docPartObj>
          <w:docPartGallery w:val="Table of Contents"/>
          <w:docPartUnique/>
        </w:docPartObj>
      </w:sdtPr>
      <w:sdtContent>
        <w:p w:rsidR="79B795BC" w:rsidP="79B795BC" w:rsidRDefault="79B795BC" w14:paraId="07238BA5" w14:textId="38604A06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308485601">
            <w:r w:rsidRPr="79B795BC" w:rsidR="79B795BC">
              <w:rPr>
                <w:rStyle w:val="Hyperlink"/>
              </w:rPr>
              <w:t>Sistema de Catálogo Stargeek</w:t>
            </w:r>
            <w:r>
              <w:tab/>
            </w:r>
            <w:r>
              <w:fldChar w:fldCharType="begin"/>
            </w:r>
            <w:r>
              <w:instrText xml:space="preserve">PAGEREF _Toc308485601 \h</w:instrText>
            </w:r>
            <w:r>
              <w:fldChar w:fldCharType="separate"/>
            </w:r>
            <w:r w:rsidRPr="79B795BC" w:rsidR="79B795B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79B795BC" w:rsidP="79B795BC" w:rsidRDefault="79B795BC" w14:paraId="2C4D8143" w14:textId="75175C0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61278282">
            <w:r w:rsidRPr="79B795BC" w:rsidR="79B795BC">
              <w:rPr>
                <w:rStyle w:val="Hyperlink"/>
              </w:rPr>
              <w:t>Manual de utilização:</w:t>
            </w:r>
            <w:r>
              <w:tab/>
            </w:r>
            <w:r>
              <w:fldChar w:fldCharType="begin"/>
            </w:r>
            <w:r>
              <w:instrText xml:space="preserve">PAGEREF _Toc1461278282 \h</w:instrText>
            </w:r>
            <w:r>
              <w:fldChar w:fldCharType="separate"/>
            </w:r>
            <w:r w:rsidRPr="79B795BC" w:rsidR="79B795B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79B795BC" w:rsidP="79B795BC" w:rsidRDefault="79B795BC" w14:paraId="1723D856" w14:textId="10A93146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30441181">
            <w:r w:rsidRPr="79B795BC" w:rsidR="79B795BC">
              <w:rPr>
                <w:rStyle w:val="Hyperlink"/>
              </w:rPr>
              <w:t>1-Landing Page</w:t>
            </w:r>
            <w:r>
              <w:tab/>
            </w:r>
            <w:r>
              <w:fldChar w:fldCharType="begin"/>
            </w:r>
            <w:r>
              <w:instrText xml:space="preserve">PAGEREF _Toc1630441181 \h</w:instrText>
            </w:r>
            <w:r>
              <w:fldChar w:fldCharType="separate"/>
            </w:r>
            <w:r w:rsidRPr="79B795BC" w:rsidR="79B795B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9B795BC" w:rsidP="79B795BC" w:rsidRDefault="79B795BC" w14:paraId="38A98FDA" w14:textId="76896D0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12290649">
            <w:r w:rsidRPr="79B795BC" w:rsidR="79B795BC">
              <w:rPr>
                <w:rStyle w:val="Hyperlink"/>
              </w:rPr>
              <w:t>2-Cadastro</w:t>
            </w:r>
            <w:r>
              <w:tab/>
            </w:r>
            <w:r>
              <w:fldChar w:fldCharType="begin"/>
            </w:r>
            <w:r>
              <w:instrText xml:space="preserve">PAGEREF _Toc812290649 \h</w:instrText>
            </w:r>
            <w:r>
              <w:fldChar w:fldCharType="separate"/>
            </w:r>
            <w:r w:rsidRPr="79B795BC" w:rsidR="79B795B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9B795BC" w:rsidP="79B795BC" w:rsidRDefault="79B795BC" w14:paraId="0B0FBFC7" w14:textId="241B07C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95984672">
            <w:r w:rsidRPr="79B795BC" w:rsidR="79B795BC">
              <w:rPr>
                <w:rStyle w:val="Hyperlink"/>
              </w:rPr>
              <w:t>3- Login</w:t>
            </w:r>
            <w:r>
              <w:tab/>
            </w:r>
            <w:r>
              <w:fldChar w:fldCharType="begin"/>
            </w:r>
            <w:r>
              <w:instrText xml:space="preserve">PAGEREF _Toc1995984672 \h</w:instrText>
            </w:r>
            <w:r>
              <w:fldChar w:fldCharType="separate"/>
            </w:r>
            <w:r w:rsidRPr="79B795BC" w:rsidR="79B795B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9B795BC" w:rsidP="79B795BC" w:rsidRDefault="79B795BC" w14:paraId="56A3D204" w14:textId="481487A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29752814">
            <w:r w:rsidRPr="79B795BC" w:rsidR="79B795BC">
              <w:rPr>
                <w:rStyle w:val="Hyperlink"/>
              </w:rPr>
              <w:t>4- Catálogo</w:t>
            </w:r>
            <w:r>
              <w:tab/>
            </w:r>
            <w:r>
              <w:fldChar w:fldCharType="begin"/>
            </w:r>
            <w:r>
              <w:instrText xml:space="preserve">PAGEREF _Toc1529752814 \h</w:instrText>
            </w:r>
            <w:r>
              <w:fldChar w:fldCharType="separate"/>
            </w:r>
            <w:r w:rsidRPr="79B795BC" w:rsidR="79B795B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9B795BC" w:rsidP="0F55CFFF" w:rsidRDefault="79B795BC" w14:paraId="6091B2A0" w14:textId="07820861">
          <w:pPr>
            <w:pStyle w:val="TOC1"/>
            <w:tabs>
              <w:tab w:val="right" w:leader="dot" w:pos="9015"/>
            </w:tabs>
            <w:spacing w:line="360" w:lineRule="auto"/>
            <w:rPr>
              <w:rStyle w:val="Hyperlink"/>
            </w:rPr>
          </w:pPr>
          <w:hyperlink w:anchor="_Toc1095914068">
            <w:r w:rsidRPr="0F55CFFF" w:rsidR="79B795BC">
              <w:rPr>
                <w:rStyle w:val="Hyperlink"/>
              </w:rPr>
              <w:t>5- Cadastro de item</w:t>
            </w:r>
            <w:r>
              <w:tab/>
            </w:r>
            <w:r>
              <w:fldChar w:fldCharType="begin"/>
            </w:r>
            <w:r>
              <w:instrText xml:space="preserve">PAGEREF _Toc1095914068 \h</w:instrText>
            </w:r>
            <w:r>
              <w:fldChar w:fldCharType="separate"/>
            </w:r>
            <w:r w:rsidRPr="0F55CFFF" w:rsidR="79B795BC">
              <w:rPr>
                <w:rStyle w:val="Hyperlink"/>
              </w:rPr>
              <w:t>6</w:t>
            </w:r>
          </w:hyperlink>
          <w:r>
            <w:fldChar w:fldCharType="end"/>
          </w:r>
          <w:r>
            <w:fldChar w:fldCharType="end"/>
          </w:r>
        </w:p>
      </w:sdtContent>
    </w:sdt>
    <w:p w:rsidR="0F55CFFF" w:rsidP="0F55CFFF" w:rsidRDefault="0F55CFFF" w14:paraId="04A8AAC1" w14:textId="4C1FC6A1">
      <w:pPr>
        <w:pStyle w:val="Normal"/>
        <w:tabs>
          <w:tab w:val="right" w:leader="dot" w:pos="9015"/>
        </w:tabs>
        <w:bidi w:val="0"/>
      </w:pPr>
    </w:p>
    <w:p w:rsidR="0F55CFFF" w:rsidP="0F55CFFF" w:rsidRDefault="0F55CFFF" w14:paraId="45BD02EC" w14:textId="2BA98D1E">
      <w:pPr>
        <w:pStyle w:val="Normal"/>
        <w:tabs>
          <w:tab w:val="right" w:leader="dot" w:pos="9015"/>
        </w:tabs>
        <w:bidi w:val="0"/>
      </w:pPr>
    </w:p>
    <w:p w:rsidR="3EC684ED" w:rsidP="1B6F15A1" w:rsidRDefault="3EC684ED" w14:paraId="0E1EFE68" w14:textId="353F35B5">
      <w:pPr>
        <w:pStyle w:val="Heading1"/>
        <w:spacing w:line="360" w:lineRule="auto"/>
        <w:rPr>
          <w:sz w:val="40"/>
          <w:szCs w:val="40"/>
        </w:rPr>
      </w:pPr>
      <w:bookmarkStart w:name="_Toc1630441181" w:id="1125624176"/>
      <w:r w:rsidRPr="1B6F15A1" w:rsidR="3EC684ED">
        <w:rPr>
          <w:sz w:val="40"/>
          <w:szCs w:val="40"/>
        </w:rPr>
        <w:t>1-</w:t>
      </w:r>
      <w:r w:rsidRPr="1B6F15A1" w:rsidR="725292DF">
        <w:rPr>
          <w:sz w:val="40"/>
          <w:szCs w:val="40"/>
        </w:rPr>
        <w:t>Landing Page</w:t>
      </w:r>
      <w:bookmarkEnd w:id="1125624176"/>
    </w:p>
    <w:p w:rsidR="4CE4C720" w:rsidP="4267C537" w:rsidRDefault="4CE4C720" w14:textId="30FBB31C" w14:paraId="492E34B6">
      <w:pPr>
        <w:pStyle w:val="Normal"/>
        <w:spacing w:line="360" w:lineRule="auto"/>
        <w:jc w:val="left"/>
      </w:pPr>
      <w:r w:rsidR="4CE4C720">
        <w:drawing>
          <wp:inline wp14:editId="3CA95BB6" wp14:anchorId="132F1F48">
            <wp:extent cx="5797748" cy="2717592"/>
            <wp:effectExtent l="0" t="0" r="0" b="0"/>
            <wp:docPr id="1990249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b0c22e548d45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97748" cy="27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67C537">
        <w:rPr>
          <w:rStyle w:val="FootnoteReference"/>
        </w:rPr>
        <w:footnoteReference w:id="16999"/>
      </w:r>
    </w:p>
    <w:p w:rsidR="725292DF" w:rsidP="0F55CFFF" w:rsidRDefault="725292DF" w14:paraId="77F861FE" w14:textId="43E1BB08">
      <w:pPr>
        <w:pStyle w:val="Normal"/>
        <w:spacing w:before="0" w:beforeAutospacing="off" w:after="160" w:afterAutospacing="off" w:line="360" w:lineRule="auto"/>
        <w:ind w:left="0" w:right="0"/>
        <w:jc w:val="left"/>
      </w:pPr>
      <w:r w:rsidR="725292DF">
        <w:rPr/>
        <w:t xml:space="preserve">Essa é a tela de entrada para o site. Por ela você pode acessar as telas de </w:t>
      </w:r>
      <w:r w:rsidR="3D4072B7">
        <w:rPr/>
        <w:t>Cadastro e Login do usuário</w:t>
      </w:r>
      <w:r w:rsidR="22F97BB4">
        <w:rPr/>
        <w:t>, onde o cliente será imediatamente direcionado aos devidos endereços</w:t>
      </w:r>
      <w:r w:rsidR="3D4072B7">
        <w:rPr/>
        <w:t>. Essa é a introdução ao conceito inicial do site solicitado</w:t>
      </w:r>
      <w:r w:rsidR="31EA72DD">
        <w:rPr/>
        <w:t>.</w:t>
      </w:r>
    </w:p>
    <w:p w:rsidR="0F55CFFF" w:rsidP="0F55CFFF" w:rsidRDefault="0F55CFFF" w14:paraId="6F2310AD" w14:textId="5348B2EA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</w:pPr>
    </w:p>
    <w:p w:rsidR="0F55CFFF" w:rsidP="0F55CFFF" w:rsidRDefault="0F55CFFF" w14:paraId="4349DAB4" w14:textId="1A7E4A54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</w:pPr>
    </w:p>
    <w:p w:rsidR="7F40B1AB" w:rsidP="1B6F15A1" w:rsidRDefault="7F40B1AB" w14:paraId="7AE95123" w14:textId="13F5BF1E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Style w:val="Heading1Char"/>
          <w:sz w:val="40"/>
          <w:szCs w:val="40"/>
        </w:rPr>
      </w:pPr>
      <w:bookmarkStart w:name="_Toc812290649" w:id="1456622155"/>
      <w:r w:rsidRPr="1B6F15A1" w:rsidR="7F40B1AB">
        <w:rPr>
          <w:rStyle w:val="Heading1Char"/>
          <w:sz w:val="40"/>
          <w:szCs w:val="40"/>
        </w:rPr>
        <w:t>2-Cadastro</w:t>
      </w:r>
      <w:bookmarkEnd w:id="1456622155"/>
    </w:p>
    <w:p w:rsidR="7F40B1AB" w:rsidP="78D17E64" w:rsidRDefault="7F40B1AB" w14:textId="0A0203D6" w14:paraId="7D52897E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</w:pPr>
      <w:r w:rsidR="7F40B1AB">
        <w:drawing>
          <wp:inline wp14:editId="37B8CEE3" wp14:anchorId="0E8B6BBB">
            <wp:extent cx="5829300" cy="2732484"/>
            <wp:effectExtent l="0" t="0" r="0" b="0"/>
            <wp:docPr id="1455336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d6fc43d626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B795BC">
        <w:rPr>
          <w:rStyle w:val="FootnoteReference"/>
        </w:rPr>
        <w:footnoteReference w:id="11300"/>
      </w:r>
    </w:p>
    <w:p w:rsidR="17C46DDE" w:rsidP="79B795BC" w:rsidRDefault="17C46DDE" w14:paraId="56F5BDB7" w14:textId="2AA0723C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</w:pPr>
      <w:r w:rsidR="17C46DDE">
        <w:rPr/>
        <w:t>Caso o cliente não tenha cadastro ou nunca teve um acesso ao site, é necessário fazer um cadastro para</w:t>
      </w:r>
      <w:r w:rsidR="45ADF0B7">
        <w:rPr/>
        <w:t xml:space="preserve"> obter acesso ao conteúdo oficial</w:t>
      </w:r>
      <w:r w:rsidR="1B74CEA5">
        <w:rPr/>
        <w:t xml:space="preserve">, </w:t>
      </w:r>
      <w:r w:rsidR="3485A8F2">
        <w:rPr/>
        <w:t>te</w:t>
      </w:r>
      <w:r w:rsidR="1B74CEA5">
        <w:rPr/>
        <w:t>ndo</w:t>
      </w:r>
      <w:r w:rsidR="3485A8F2">
        <w:rPr/>
        <w:t xml:space="preserve"> em vista</w:t>
      </w:r>
      <w:r w:rsidR="1B74CEA5">
        <w:rPr/>
        <w:t xml:space="preserve"> que a identificação</w:t>
      </w:r>
      <w:r w:rsidR="5B63B4C1">
        <w:rPr/>
        <w:t xml:space="preserve"> do cliente é imprescindível para qualquer contato necessário</w:t>
      </w:r>
      <w:r w:rsidR="45ADF0B7">
        <w:rPr/>
        <w:t>. Para realizar, é necessário preencher os seguintes tópicos:</w:t>
      </w:r>
    </w:p>
    <w:p w:rsidR="7A430F1B" w:rsidP="79B795BC" w:rsidRDefault="7A430F1B" w14:paraId="4DAAD561" w14:textId="783619FB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360" w:lineRule="auto"/>
        <w:ind w:right="0"/>
        <w:jc w:val="left"/>
        <w:rPr/>
      </w:pPr>
      <w:r w:rsidR="7A430F1B">
        <w:rPr/>
        <w:t>Nome</w:t>
      </w:r>
    </w:p>
    <w:p w:rsidR="7A430F1B" w:rsidP="79B795BC" w:rsidRDefault="7A430F1B" w14:paraId="258EC555" w14:textId="60D487BD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360" w:lineRule="auto"/>
        <w:ind w:right="0"/>
        <w:jc w:val="left"/>
        <w:rPr/>
      </w:pPr>
      <w:r w:rsidR="7A430F1B">
        <w:rPr/>
        <w:t>E-mail</w:t>
      </w:r>
    </w:p>
    <w:p w:rsidR="7A430F1B" w:rsidP="79B795BC" w:rsidRDefault="7A430F1B" w14:paraId="0D6ACAB6" w14:textId="1CEF4143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360" w:lineRule="auto"/>
        <w:ind w:right="0"/>
        <w:jc w:val="left"/>
        <w:rPr/>
      </w:pPr>
      <w:r w:rsidR="7A430F1B">
        <w:rPr/>
        <w:t>Senha</w:t>
      </w:r>
    </w:p>
    <w:p w:rsidR="7A430F1B" w:rsidP="0F55CFFF" w:rsidRDefault="7A430F1B" w14:paraId="42C28EB9" w14:textId="7AA3BB49">
      <w:pPr>
        <w:pStyle w:val="Normal"/>
        <w:spacing w:before="0" w:beforeAutospacing="off" w:after="160" w:afterAutospacing="off" w:line="360" w:lineRule="auto"/>
        <w:ind w:right="0"/>
        <w:jc w:val="left"/>
      </w:pPr>
      <w:r w:rsidR="7A430F1B">
        <w:rPr/>
        <w:t>Após o preenchimento das informações,</w:t>
      </w:r>
      <w:r w:rsidR="0805725F">
        <w:rPr/>
        <w:t xml:space="preserve"> o cliente precisa se dirigir para a tela de Login através do botão ‘</w:t>
      </w:r>
      <w:r w:rsidR="5A9898D7">
        <w:rPr/>
        <w:t>Entrar’. Caso qualquer erro ocorra, o cliente deverá ser notificado pela própria página do site.</w:t>
      </w:r>
    </w:p>
    <w:p w:rsidR="0F55CFFF" w:rsidP="0F55CFFF" w:rsidRDefault="0F55CFFF" w14:paraId="1203C631" w14:textId="101F30A0">
      <w:pPr>
        <w:pStyle w:val="Normal"/>
        <w:bidi w:val="0"/>
        <w:spacing w:before="0" w:beforeAutospacing="off" w:after="160" w:afterAutospacing="off" w:line="360" w:lineRule="auto"/>
        <w:ind w:right="0"/>
        <w:jc w:val="left"/>
      </w:pPr>
    </w:p>
    <w:p w:rsidR="0F55CFFF" w:rsidP="0F55CFFF" w:rsidRDefault="0F55CFFF" w14:paraId="56D30D21" w14:textId="003D17AC">
      <w:pPr>
        <w:pStyle w:val="Normal"/>
        <w:bidi w:val="0"/>
        <w:spacing w:before="0" w:beforeAutospacing="off" w:after="160" w:afterAutospacing="off" w:line="360" w:lineRule="auto"/>
        <w:ind w:right="0"/>
        <w:jc w:val="left"/>
      </w:pPr>
    </w:p>
    <w:p w:rsidR="3E186DFB" w:rsidP="1B6F15A1" w:rsidRDefault="3E186DFB" w14:paraId="1315116F" w14:textId="1C8D03F7">
      <w:pPr>
        <w:pStyle w:val="Heading1"/>
        <w:bidi w:val="0"/>
        <w:spacing w:line="360" w:lineRule="auto"/>
        <w:rPr>
          <w:sz w:val="40"/>
          <w:szCs w:val="40"/>
        </w:rPr>
      </w:pPr>
      <w:bookmarkStart w:name="_Toc1995984672" w:id="1529964790"/>
      <w:r w:rsidRPr="1B6F15A1" w:rsidR="3E186DFB">
        <w:rPr>
          <w:sz w:val="40"/>
          <w:szCs w:val="40"/>
        </w:rPr>
        <w:t>3- Login</w:t>
      </w:r>
      <w:bookmarkEnd w:id="1529964790"/>
    </w:p>
    <w:p w:rsidR="207B2EB9" w:rsidP="79B795BC" w:rsidRDefault="207B2EB9" w14:textId="2AE10BC6" w14:paraId="113BCE91">
      <w:pPr>
        <w:pStyle w:val="Normal"/>
        <w:bidi w:val="0"/>
        <w:spacing w:before="0" w:beforeAutospacing="off" w:after="160" w:afterAutospacing="off" w:line="360" w:lineRule="auto"/>
        <w:ind w:right="0"/>
        <w:jc w:val="left"/>
      </w:pPr>
      <w:r w:rsidR="207B2EB9">
        <w:drawing>
          <wp:inline wp14:editId="0ED6D78A" wp14:anchorId="040C0484">
            <wp:extent cx="5786688" cy="2748677"/>
            <wp:effectExtent l="0" t="0" r="0" b="0"/>
            <wp:docPr id="1258333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a39cdb43f04b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688" cy="274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B795BC">
        <w:rPr>
          <w:rStyle w:val="FootnoteReference"/>
        </w:rPr>
        <w:footnoteReference w:id="23659"/>
      </w:r>
    </w:p>
    <w:p w:rsidR="6586AA4E" w:rsidP="79B795BC" w:rsidRDefault="6586AA4E" w14:paraId="08A7816A" w14:textId="767C2C84">
      <w:pPr>
        <w:pStyle w:val="Normal"/>
        <w:bidi w:val="0"/>
        <w:spacing w:before="0" w:beforeAutospacing="off" w:after="160" w:afterAutospacing="off" w:line="360" w:lineRule="auto"/>
        <w:ind w:right="0"/>
        <w:jc w:val="left"/>
      </w:pPr>
      <w:r w:rsidR="6586AA4E">
        <w:rPr/>
        <w:t>Todos os clientes que já possuem um cadastro no site, deverão acessar a tela d</w:t>
      </w:r>
      <w:r w:rsidR="560347E9">
        <w:rPr/>
        <w:t xml:space="preserve">e Login. As seguintes informações devem ser preenchidas para </w:t>
      </w:r>
      <w:r w:rsidR="68B2D8F3">
        <w:rPr/>
        <w:t>obter a entrada na próxima página:</w:t>
      </w:r>
    </w:p>
    <w:p w:rsidR="68B2D8F3" w:rsidP="79B795BC" w:rsidRDefault="68B2D8F3" w14:paraId="5F4FA87A" w14:textId="271E34EC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right="0"/>
        <w:jc w:val="left"/>
        <w:rPr/>
      </w:pPr>
      <w:r w:rsidR="68B2D8F3">
        <w:rPr/>
        <w:t>E-mail</w:t>
      </w:r>
    </w:p>
    <w:p w:rsidR="68B2D8F3" w:rsidP="79B795BC" w:rsidRDefault="68B2D8F3" w14:paraId="18E35A2E" w14:textId="0D1C754A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right="0"/>
        <w:jc w:val="left"/>
        <w:rPr/>
      </w:pPr>
      <w:r w:rsidR="68B2D8F3">
        <w:rPr/>
        <w:t>Senha</w:t>
      </w:r>
    </w:p>
    <w:p w:rsidR="68B2D8F3" w:rsidP="0F55CFFF" w:rsidRDefault="68B2D8F3" w14:paraId="030C3245" w14:textId="2BCB7841">
      <w:pPr>
        <w:pStyle w:val="Normal"/>
        <w:spacing w:before="0" w:beforeAutospacing="off" w:after="160" w:afterAutospacing="off" w:line="360" w:lineRule="auto"/>
        <w:ind w:right="0"/>
        <w:jc w:val="left"/>
      </w:pPr>
      <w:r w:rsidR="68B2D8F3">
        <w:rPr/>
        <w:t>Após utilizar o botão ‘Entrar’, os clientes deverão ser direcionados</w:t>
      </w:r>
      <w:r w:rsidR="217559E3">
        <w:rPr/>
        <w:t xml:space="preserve"> a página de catálogo. Caso isso não ocorra, os mesmos serão notificados de uma possível falha durante a ação de login.</w:t>
      </w:r>
    </w:p>
    <w:p w:rsidR="0F55CFFF" w:rsidP="0F55CFFF" w:rsidRDefault="0F55CFFF" w14:paraId="7B9FA945" w14:textId="005688FF">
      <w:pPr>
        <w:pStyle w:val="Normal"/>
        <w:bidi w:val="0"/>
        <w:spacing w:before="0" w:beforeAutospacing="off" w:after="160" w:afterAutospacing="off" w:line="360" w:lineRule="auto"/>
        <w:ind w:right="0"/>
        <w:jc w:val="left"/>
      </w:pPr>
    </w:p>
    <w:p w:rsidR="0F55CFFF" w:rsidP="0F55CFFF" w:rsidRDefault="0F55CFFF" w14:paraId="1FF2F51D" w14:textId="3FA909B3">
      <w:pPr>
        <w:pStyle w:val="Normal"/>
        <w:bidi w:val="0"/>
        <w:spacing w:before="0" w:beforeAutospacing="off" w:after="160" w:afterAutospacing="off" w:line="360" w:lineRule="auto"/>
        <w:ind w:right="0"/>
        <w:jc w:val="left"/>
      </w:pPr>
    </w:p>
    <w:p w:rsidR="11F1F77E" w:rsidP="79B795BC" w:rsidRDefault="11F1F77E" w14:paraId="3914FBEF" w14:textId="5FE169A9">
      <w:pPr>
        <w:pStyle w:val="Heading1"/>
        <w:bidi w:val="0"/>
        <w:spacing w:line="360" w:lineRule="auto"/>
      </w:pPr>
      <w:bookmarkStart w:name="_Toc1529752814" w:id="865739111"/>
      <w:r w:rsidRPr="1B6F15A1" w:rsidR="11F1F77E">
        <w:rPr>
          <w:sz w:val="40"/>
          <w:szCs w:val="40"/>
        </w:rPr>
        <w:t>4- Catálogo</w:t>
      </w:r>
      <w:bookmarkEnd w:id="865739111"/>
    </w:p>
    <w:p w:rsidR="11F1F77E" w:rsidP="79B795BC" w:rsidRDefault="11F1F77E" w14:textId="3EEC3063" w14:paraId="47C4348E">
      <w:pPr>
        <w:pStyle w:val="Normal"/>
        <w:bidi w:val="0"/>
        <w:spacing w:before="0" w:beforeAutospacing="off" w:after="160" w:afterAutospacing="off" w:line="360" w:lineRule="auto"/>
        <w:ind w:right="0"/>
        <w:jc w:val="left"/>
      </w:pPr>
      <w:r w:rsidR="11F1F77E">
        <w:drawing>
          <wp:inline wp14:editId="3523B860" wp14:anchorId="7960696A">
            <wp:extent cx="5781675" cy="2770386"/>
            <wp:effectExtent l="0" t="0" r="0" b="0"/>
            <wp:docPr id="483630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a2cf28e0d84a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7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B795BC">
        <w:rPr>
          <w:rStyle w:val="FootnoteReference"/>
        </w:rPr>
        <w:footnoteReference w:id="22657"/>
      </w:r>
    </w:p>
    <w:p w:rsidR="78D17E64" w:rsidP="78D17E64" w:rsidRDefault="78D17E64" w14:paraId="3558CD27" w14:textId="74D7BDA4">
      <w:pPr>
        <w:pStyle w:val="Normal"/>
        <w:bidi w:val="0"/>
        <w:spacing w:before="0" w:beforeAutospacing="off" w:after="160" w:afterAutospacing="off" w:line="360" w:lineRule="auto"/>
        <w:ind w:right="0"/>
        <w:jc w:val="left"/>
      </w:pPr>
      <w:r w:rsidR="723764E2">
        <w:rPr/>
        <w:t>Ao terminar de inserir suas informações</w:t>
      </w:r>
      <w:r w:rsidR="6C5500A0">
        <w:rPr/>
        <w:t>, o cliente será direcionado a página de Catálogo</w:t>
      </w:r>
      <w:r w:rsidR="2FA62D5E">
        <w:rPr/>
        <w:t>. Aqui, o objetivo é inserir os principais conteúdos de mídias que o cliente consume (exemplos: filmes, séries, jogos, livros, músicas, entre outros...</w:t>
      </w:r>
      <w:r w:rsidR="0CBF6C1E">
        <w:rPr/>
        <w:t>). Essa função torna o objetivo da empresa de investigar</w:t>
      </w:r>
      <w:r w:rsidR="048140DE">
        <w:rPr/>
        <w:t xml:space="preserve"> os conteúdos </w:t>
      </w:r>
      <w:r w:rsidR="7190ACC3">
        <w:rPr/>
        <w:t>mais consumidos por seus clientes de maneira simples, para assim fornecer produtos equivalentes ao seu público</w:t>
      </w:r>
      <w:r w:rsidR="2DFC5E1C">
        <w:rPr/>
        <w:t>-</w:t>
      </w:r>
      <w:r w:rsidR="7190ACC3">
        <w:rPr/>
        <w:t>alvo. A página de catálogo serve apenas para a organização</w:t>
      </w:r>
      <w:r w:rsidR="64C6E6CA">
        <w:rPr/>
        <w:t xml:space="preserve"> e demonstração</w:t>
      </w:r>
      <w:r w:rsidR="7190ACC3">
        <w:rPr/>
        <w:t xml:space="preserve"> do c</w:t>
      </w:r>
      <w:r w:rsidR="65B67AC7">
        <w:rPr/>
        <w:t>onteúdo selecionado pelo próprio cliente</w:t>
      </w:r>
      <w:r w:rsidR="62152ED6">
        <w:rPr/>
        <w:t>, na qual poderá ser editado depois. Ao clicar no botão ‘Novo item’, o mesmo será direcionado a te</w:t>
      </w:r>
      <w:r w:rsidR="7283A78F">
        <w:rPr/>
        <w:t>la de cadastro de item, para inserir o conteúdo previsto no site</w:t>
      </w:r>
      <w:r w:rsidR="292A5626">
        <w:rPr/>
        <w:t>.</w:t>
      </w:r>
    </w:p>
    <w:p w:rsidR="79B795BC" w:rsidP="79B795BC" w:rsidRDefault="79B795BC" w14:paraId="37EC6F64" w14:textId="70460662">
      <w:pPr>
        <w:pStyle w:val="Normal"/>
        <w:bidi w:val="0"/>
        <w:spacing w:before="0" w:beforeAutospacing="off" w:after="160" w:afterAutospacing="off" w:line="360" w:lineRule="auto"/>
        <w:ind w:right="0"/>
        <w:jc w:val="left"/>
      </w:pPr>
    </w:p>
    <w:p w:rsidR="5E856F38" w:rsidP="79B795BC" w:rsidRDefault="5E856F38" w14:paraId="0EE550FC" w14:textId="2D9F5B2A">
      <w:pPr>
        <w:pStyle w:val="Normal"/>
        <w:bidi w:val="0"/>
        <w:spacing w:before="0" w:beforeAutospacing="off" w:after="160" w:afterAutospacing="off" w:line="360" w:lineRule="auto"/>
        <w:ind w:right="0"/>
        <w:jc w:val="left"/>
      </w:pPr>
      <w:r w:rsidR="5E856F38">
        <w:drawing>
          <wp:inline wp14:editId="353A0328" wp14:anchorId="67C0D290">
            <wp:extent cx="5893970" cy="2799636"/>
            <wp:effectExtent l="0" t="0" r="0" b="0"/>
            <wp:docPr id="663641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fa27af795c48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970" cy="279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B795BC">
        <w:rPr>
          <w:rStyle w:val="FootnoteReference"/>
        </w:rPr>
        <w:footnoteReference w:id="28021"/>
      </w:r>
    </w:p>
    <w:p w:rsidR="0485CDD6" w:rsidP="0F55CFFF" w:rsidRDefault="0485CDD6" w14:paraId="1E54C211" w14:textId="75251BA6">
      <w:pPr>
        <w:pStyle w:val="Normal"/>
        <w:spacing w:before="0" w:beforeAutospacing="off" w:after="160" w:afterAutospacing="off" w:line="360" w:lineRule="auto"/>
        <w:ind w:right="0"/>
        <w:jc w:val="left"/>
      </w:pPr>
      <w:r w:rsidR="0485CDD6">
        <w:rPr/>
        <w:t>Após adicionar os itens desejados, a página será preenchida de acordo com a quantidade de i</w:t>
      </w:r>
      <w:r w:rsidR="7EA36993">
        <w:rPr/>
        <w:t>tens cadastrados</w:t>
      </w:r>
      <w:r w:rsidR="75858E25">
        <w:rPr/>
        <w:t xml:space="preserve"> inseridos em um “card”. Abaixo do “card”, exist</w:t>
      </w:r>
      <w:r w:rsidR="5391C7B1">
        <w:rPr/>
        <w:t>em as</w:t>
      </w:r>
      <w:r w:rsidR="75858E25">
        <w:rPr/>
        <w:t xml:space="preserve"> opções editar, que levará </w:t>
      </w:r>
      <w:r w:rsidR="31F13F7E">
        <w:rPr/>
        <w:t>o cliente até outra página para alterar as informações já registradas do produto; e a opção excluir, que ao ser selecionada emergirá em conjunto com um</w:t>
      </w:r>
      <w:r w:rsidR="3857D5E2">
        <w:rPr/>
        <w:t xml:space="preserve"> alerta questionando a certeza da decisão</w:t>
      </w:r>
      <w:r w:rsidR="6F55E22E">
        <w:rPr/>
        <w:t xml:space="preserve">, que deverá ser confirmada pelo usuário para prosseguir com a </w:t>
      </w:r>
      <w:r w:rsidR="6F55E22E">
        <w:rPr/>
        <w:t>função.</w:t>
      </w:r>
    </w:p>
    <w:p w:rsidR="0F55CFFF" w:rsidP="0F55CFFF" w:rsidRDefault="0F55CFFF" w14:paraId="7779DC33" w14:textId="253CF7B7">
      <w:pPr>
        <w:pStyle w:val="Normal"/>
        <w:bidi w:val="0"/>
        <w:spacing w:before="0" w:beforeAutospacing="off" w:after="160" w:afterAutospacing="off" w:line="360" w:lineRule="auto"/>
        <w:ind w:right="0"/>
        <w:jc w:val="left"/>
      </w:pPr>
    </w:p>
    <w:p w:rsidR="0F55CFFF" w:rsidP="0F55CFFF" w:rsidRDefault="0F55CFFF" w14:paraId="51E5B50D" w14:textId="46D699C9">
      <w:pPr>
        <w:pStyle w:val="Normal"/>
        <w:bidi w:val="0"/>
        <w:spacing w:before="0" w:beforeAutospacing="off" w:after="160" w:afterAutospacing="off" w:line="360" w:lineRule="auto"/>
        <w:ind w:right="0"/>
        <w:jc w:val="left"/>
      </w:pPr>
    </w:p>
    <w:p w:rsidR="6F55E22E" w:rsidP="79B795BC" w:rsidRDefault="6F55E22E" w14:paraId="7959FD0B" w14:textId="7BE54721">
      <w:pPr>
        <w:pStyle w:val="Heading1"/>
        <w:bidi w:val="0"/>
        <w:spacing w:line="360" w:lineRule="auto"/>
      </w:pPr>
      <w:bookmarkStart w:name="_Toc1095914068" w:id="342793934"/>
      <w:r w:rsidRPr="1B6F15A1" w:rsidR="6F55E22E">
        <w:rPr>
          <w:sz w:val="40"/>
          <w:szCs w:val="40"/>
        </w:rPr>
        <w:t>5- Cadastro de item</w:t>
      </w:r>
      <w:bookmarkEnd w:id="342793934"/>
    </w:p>
    <w:p w:rsidR="6F55E22E" w:rsidP="79B795BC" w:rsidRDefault="6F55E22E" w14:textId="6BDC7211" w14:paraId="17539E3A">
      <w:pPr>
        <w:pStyle w:val="Normal"/>
        <w:bidi w:val="0"/>
        <w:spacing w:before="0" w:beforeAutospacing="off" w:after="160" w:afterAutospacing="off" w:line="360" w:lineRule="auto"/>
        <w:ind w:right="0"/>
        <w:jc w:val="center"/>
      </w:pPr>
      <w:r w:rsidR="6F55E22E">
        <w:drawing>
          <wp:inline wp14:editId="717ABBCA" wp14:anchorId="35B026D5">
            <wp:extent cx="5811252" cy="2760345"/>
            <wp:effectExtent l="0" t="0" r="0" b="0"/>
            <wp:docPr id="1074773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994ec206c8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252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B795BC">
        <w:rPr>
          <w:rStyle w:val="FootnoteReference"/>
        </w:rPr>
        <w:footnoteReference w:id="13960"/>
      </w:r>
    </w:p>
    <w:p w:rsidR="38499CC8" w:rsidP="79B795BC" w:rsidRDefault="38499CC8" w14:paraId="30464D8E" w14:textId="4F8D90D7">
      <w:pPr>
        <w:pStyle w:val="Normal"/>
        <w:bidi w:val="0"/>
        <w:spacing w:before="0" w:beforeAutospacing="off" w:after="160" w:afterAutospacing="off" w:line="360" w:lineRule="auto"/>
        <w:ind w:right="0"/>
        <w:jc w:val="left"/>
      </w:pPr>
      <w:r w:rsidR="38499CC8">
        <w:rPr/>
        <w:t>Ao selecionar o botão ‘Novo item’, o usuário chegará na atual página para realizar o cadastro do item escolhido (exemplos: filmes, séries, jogos, livros, músicas, entre outros...)</w:t>
      </w:r>
      <w:r w:rsidR="0570B079">
        <w:rPr/>
        <w:t>; estes serão incluídos preenchendo os seguintes requisitos:</w:t>
      </w:r>
    </w:p>
    <w:p w:rsidR="0570B079" w:rsidP="79B795BC" w:rsidRDefault="0570B079" w14:paraId="6B8DBFF4" w14:textId="0679615C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360" w:lineRule="auto"/>
        <w:ind w:right="0"/>
        <w:jc w:val="left"/>
        <w:rPr/>
      </w:pPr>
      <w:r w:rsidR="0570B079">
        <w:rPr/>
        <w:t>Nome do título</w:t>
      </w:r>
    </w:p>
    <w:p w:rsidR="0570B079" w:rsidP="79B795BC" w:rsidRDefault="0570B079" w14:paraId="2AB37DD0" w14:textId="025F4599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360" w:lineRule="auto"/>
        <w:ind w:right="0"/>
        <w:jc w:val="left"/>
        <w:rPr/>
      </w:pPr>
      <w:r w:rsidR="0570B079">
        <w:rPr/>
        <w:t>Descrição</w:t>
      </w:r>
    </w:p>
    <w:p w:rsidR="0570B079" w:rsidP="79B795BC" w:rsidRDefault="0570B079" w14:paraId="664A966C" w14:textId="0FD5C69F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360" w:lineRule="auto"/>
        <w:ind w:right="0"/>
        <w:jc w:val="left"/>
        <w:rPr/>
      </w:pPr>
      <w:r w:rsidR="0570B079">
        <w:rPr/>
        <w:t>Inclusão do arquivo (deverá ser uma imagem relacionada)</w:t>
      </w:r>
    </w:p>
    <w:p w:rsidR="0570B079" w:rsidP="79B795BC" w:rsidRDefault="0570B079" w14:paraId="30A5ED82" w14:textId="1A4381FB">
      <w:pPr>
        <w:pStyle w:val="Normal"/>
        <w:bidi w:val="0"/>
        <w:spacing w:before="0" w:beforeAutospacing="off" w:after="160" w:afterAutospacing="off" w:line="360" w:lineRule="auto"/>
        <w:ind w:right="0"/>
        <w:jc w:val="left"/>
      </w:pPr>
      <w:r w:rsidR="0570B079">
        <w:rPr/>
        <w:t>Após o término da inclusão das informações, o usuário deverá pressionar o botão ‘Incluir’ para voltar até a página de catálogo, a</w:t>
      </w:r>
      <w:r w:rsidR="27956ACE">
        <w:rPr/>
        <w:t xml:space="preserve"> mesma </w:t>
      </w:r>
      <w:r w:rsidR="0570B079">
        <w:rPr/>
        <w:t>agora com o item já cadastrado</w:t>
      </w:r>
      <w:r w:rsidR="1B56102E">
        <w:rPr/>
        <w:t xml:space="preserve"> e presente para demonstração. Caso ocorra algum problema, o cliente será informado e deverá cadastrar</w:t>
      </w:r>
      <w:r w:rsidR="415F600D">
        <w:rPr/>
        <w:t xml:space="preserve"> </w:t>
      </w:r>
      <w:r w:rsidR="415F600D">
        <w:rPr/>
        <w:t>o item</w:t>
      </w:r>
      <w:r w:rsidR="1B56102E">
        <w:rPr/>
        <w:t xml:space="preserve"> </w:t>
      </w:r>
      <w:r w:rsidR="156A0BE6">
        <w:rPr/>
        <w:t>novamente</w:t>
      </w:r>
      <w:r w:rsidR="1F9B0AF9">
        <w:rPr/>
        <w:t xml:space="preserve"> ou entrar em contato através das informações presente no rodapé da página de Catálogo.</w:t>
      </w:r>
    </w:p>
    <w:p w:rsidR="79B795BC" w:rsidP="79B795BC" w:rsidRDefault="79B795BC" w14:paraId="153E5491" w14:textId="6B219B40">
      <w:pPr>
        <w:pStyle w:val="Normal"/>
        <w:bidi w:val="0"/>
        <w:spacing w:before="0" w:beforeAutospacing="off" w:after="160" w:afterAutospacing="off" w:line="360" w:lineRule="auto"/>
        <w:ind w:right="0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c9a83f039b1e489b"/>
      <w:footerReference w:type="default" r:id="Re021f504935640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9B795BC" w:rsidTr="79B795BC" w14:paraId="746F2C5D">
      <w:trPr>
        <w:trHeight w:val="300"/>
      </w:trPr>
      <w:tc>
        <w:tcPr>
          <w:tcW w:w="3005" w:type="dxa"/>
          <w:tcMar/>
        </w:tcPr>
        <w:p w:rsidR="79B795BC" w:rsidP="79B795BC" w:rsidRDefault="79B795BC" w14:paraId="20D7D6D4" w14:textId="719931F9">
          <w:pPr>
            <w:pStyle w:val="Header"/>
            <w:bidi w:val="0"/>
            <w:ind w:left="-115"/>
            <w:jc w:val="left"/>
          </w:pPr>
          <w:r w:rsidR="79B795BC">
            <w:rPr/>
            <w:t>Stargeek</w:t>
          </w:r>
        </w:p>
      </w:tc>
      <w:tc>
        <w:tcPr>
          <w:tcW w:w="3005" w:type="dxa"/>
          <w:tcMar/>
        </w:tcPr>
        <w:p w:rsidR="79B795BC" w:rsidP="79B795BC" w:rsidRDefault="79B795BC" w14:paraId="292ED45F" w14:textId="2B1CA08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9B795BC" w:rsidP="79B795BC" w:rsidRDefault="79B795BC" w14:paraId="3F515AA4" w14:textId="106FB404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79B795BC" w:rsidP="79B795BC" w:rsidRDefault="79B795BC" w14:paraId="7284BDCD" w14:textId="5264F7A1">
    <w:pPr>
      <w:pStyle w:val="Footer"/>
      <w:bidi w:val="0"/>
    </w:pPr>
  </w:p>
</w:ftr>
</file>

<file path=word/footnotes.xml><?xml version="1.0" encoding="utf-8"?>
<w:footnotes xmlns:w14="http://schemas.microsoft.com/office/word/2010/wordml" xmlns:w="http://schemas.openxmlformats.org/wordprocessingml/2006/main">
  <w:footnote w:type="separator" w:id="-1">
    <w:p w:rsidR="79B795BC" w:rsidRDefault="79B795BC" w14:paraId="03EDCCFC" w14:textId="74539CEB">
      <w:pPr>
        <w:spacing w:after="0" w:line="240" w:lineRule="auto"/>
      </w:pPr>
      <w:r>
        <w:separator/>
      </w:r>
    </w:p>
  </w:footnote>
  <w:footnote w:type="continuationSeparator" w:id="0">
    <w:p w:rsidR="79B795BC" w:rsidRDefault="79B795BC" w14:paraId="51EE9F7A" w14:textId="27CF014A">
      <w:pPr>
        <w:spacing w:after="0" w:line="240" w:lineRule="auto"/>
      </w:pPr>
      <w:r>
        <w:continuationSeparator/>
      </w:r>
    </w:p>
  </w:footnote>
  <w:footnote w:id="11300">
    <w:p w:rsidR="79B795BC" w:rsidP="79B795BC" w:rsidRDefault="79B795BC" w14:paraId="644ED00D" w14:textId="5BA2C284">
      <w:pPr>
        <w:pStyle w:val="FootnoteText"/>
        <w:bidi w:val="0"/>
      </w:pPr>
      <w:r w:rsidRPr="79B795BC">
        <w:rPr>
          <w:rStyle w:val="FootnoteReference"/>
        </w:rPr>
        <w:footnoteRef/>
      </w:r>
      <w:r w:rsidR="79B795BC">
        <w:rPr/>
        <w:t xml:space="preserve">Figura 2- Tela de Cadastro </w:t>
      </w:r>
    </w:p>
  </w:footnote>
  <w:footnote w:id="23659">
    <w:p w:rsidR="79B795BC" w:rsidP="79B795BC" w:rsidRDefault="79B795BC" w14:paraId="31D2604C" w14:textId="7585F1A1">
      <w:pPr>
        <w:pStyle w:val="FootnoteText"/>
        <w:bidi w:val="0"/>
      </w:pPr>
      <w:r w:rsidRPr="79B795BC">
        <w:rPr>
          <w:rStyle w:val="FootnoteReference"/>
        </w:rPr>
        <w:footnoteRef/>
      </w:r>
      <w:r w:rsidR="79B795BC">
        <w:rPr/>
        <w:t xml:space="preserve"> Figura 3- Login</w:t>
      </w:r>
    </w:p>
  </w:footnote>
  <w:footnote w:id="22657">
    <w:p w:rsidR="79B795BC" w:rsidP="79B795BC" w:rsidRDefault="79B795BC" w14:paraId="7BC94999" w14:textId="0C09AF43">
      <w:pPr>
        <w:pStyle w:val="FootnoteText"/>
        <w:bidi w:val="0"/>
      </w:pPr>
      <w:r w:rsidRPr="79B795BC">
        <w:rPr>
          <w:rStyle w:val="FootnoteReference"/>
        </w:rPr>
        <w:footnoteRef/>
      </w:r>
      <w:r w:rsidR="79B795BC">
        <w:rPr/>
        <w:t xml:space="preserve"> Figura 4- Catálogo vazio</w:t>
      </w:r>
    </w:p>
  </w:footnote>
  <w:footnote w:id="28021">
    <w:p w:rsidR="79B795BC" w:rsidP="79B795BC" w:rsidRDefault="79B795BC" w14:paraId="79F97CAD" w14:textId="73596209">
      <w:pPr>
        <w:pStyle w:val="FootnoteText"/>
        <w:bidi w:val="0"/>
      </w:pPr>
      <w:r w:rsidRPr="79B795BC">
        <w:rPr>
          <w:rStyle w:val="FootnoteReference"/>
        </w:rPr>
        <w:footnoteRef/>
      </w:r>
      <w:r w:rsidR="79B795BC">
        <w:rPr/>
        <w:t xml:space="preserve"> Figura 5- Catálogo preenchido</w:t>
      </w:r>
    </w:p>
  </w:footnote>
  <w:footnote w:id="13960">
    <w:p w:rsidR="79B795BC" w:rsidP="79B795BC" w:rsidRDefault="79B795BC" w14:paraId="1485AEAA" w14:textId="68A80EEB">
      <w:pPr>
        <w:pStyle w:val="FootnoteText"/>
        <w:bidi w:val="0"/>
      </w:pPr>
      <w:r w:rsidRPr="79B795BC">
        <w:rPr>
          <w:rStyle w:val="FootnoteReference"/>
        </w:rPr>
        <w:footnoteRef/>
      </w:r>
      <w:r w:rsidR="79B795BC">
        <w:rPr/>
        <w:t xml:space="preserve"> Figura 6- Cadastro de item</w:t>
      </w:r>
    </w:p>
  </w:footnote>
  <w:footnote w:id="16999">
    <w:p w:rsidR="4267C537" w:rsidP="4267C537" w:rsidRDefault="4267C537" w14:paraId="69637DCA" w14:textId="23BA613D">
      <w:pPr>
        <w:pStyle w:val="FootnoteText"/>
        <w:bidi w:val="0"/>
      </w:pPr>
      <w:r w:rsidRPr="4267C537">
        <w:rPr>
          <w:rStyle w:val="FootnoteReference"/>
        </w:rPr>
        <w:footnoteRef/>
      </w:r>
      <w:r w:rsidR="4267C537">
        <w:rPr/>
        <w:t xml:space="preserve"> Figura 1- Landing </w:t>
      </w:r>
      <w:r w:rsidR="4267C537">
        <w:rPr/>
        <w:t>page</w:t>
      </w:r>
    </w:p>
  </w:footnote>
</w:footnotes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9B795BC" w:rsidTr="79B795BC" w14:paraId="0F595A2A">
      <w:trPr>
        <w:trHeight w:val="300"/>
      </w:trPr>
      <w:tc>
        <w:tcPr>
          <w:tcW w:w="3005" w:type="dxa"/>
          <w:tcMar/>
        </w:tcPr>
        <w:p w:rsidR="79B795BC" w:rsidP="79B795BC" w:rsidRDefault="79B795BC" w14:paraId="01CF91F7" w14:textId="1419A6F9">
          <w:pPr>
            <w:pStyle w:val="Header"/>
            <w:bidi w:val="0"/>
            <w:ind w:left="-115"/>
            <w:jc w:val="left"/>
          </w:pPr>
          <w:r w:rsidR="79B795BC">
            <w:drawing>
              <wp:inline wp14:editId="313AC4EA" wp14:anchorId="49258CC4">
                <wp:extent cx="1685925" cy="666750"/>
                <wp:effectExtent l="0" t="0" r="0" b="0"/>
                <wp:docPr id="1086726422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e9bcc24a8d2a4adc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5925" cy="666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79B795BC" w:rsidP="79B795BC" w:rsidRDefault="79B795BC" w14:paraId="62F29983" w14:textId="30D3688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9B795BC" w:rsidP="79B795BC" w:rsidRDefault="79B795BC" w14:paraId="30DCD571" w14:textId="4DCA82D2">
          <w:pPr>
            <w:pStyle w:val="Header"/>
            <w:bidi w:val="0"/>
            <w:ind w:right="-115"/>
            <w:jc w:val="both"/>
          </w:pPr>
          <w:r w:rsidR="79B795BC">
            <w:rPr/>
            <w:t xml:space="preserve">Manual </w:t>
          </w:r>
          <w:r w:rsidR="79B795BC">
            <w:rPr/>
            <w:t>Stargeek</w:t>
          </w:r>
          <w:r w:rsidR="79B795BC">
            <w:rPr/>
            <w:t xml:space="preserve"> versão 1.0</w:t>
          </w:r>
        </w:p>
        <w:p w:rsidR="79B795BC" w:rsidP="79B795BC" w:rsidRDefault="79B795BC" w14:paraId="70260D53" w14:textId="076D63E3">
          <w:pPr>
            <w:pStyle w:val="Header"/>
            <w:bidi w:val="0"/>
            <w:ind w:right="-115"/>
            <w:jc w:val="both"/>
          </w:pPr>
          <w:r w:rsidR="79B795BC">
            <w:rPr/>
            <w:t xml:space="preserve">Autor: </w:t>
          </w:r>
          <w:r w:rsidR="79B795BC">
            <w:rPr/>
            <w:t>Paússia</w:t>
          </w:r>
          <w:r w:rsidR="79B795BC">
            <w:rPr/>
            <w:t xml:space="preserve"> de Carvalho Costa</w:t>
          </w:r>
        </w:p>
        <w:p w:rsidR="79B795BC" w:rsidP="79B795BC" w:rsidRDefault="79B795BC" w14:paraId="3394686B" w14:textId="55FD81C8">
          <w:pPr>
            <w:pStyle w:val="Header"/>
            <w:bidi w:val="0"/>
            <w:ind w:right="-115"/>
            <w:jc w:val="both"/>
          </w:pPr>
          <w:r w:rsidR="79B795BC">
            <w:rPr/>
            <w:t>Data: 02/06/2023</w:t>
          </w:r>
        </w:p>
      </w:tc>
    </w:tr>
  </w:tbl>
  <w:p w:rsidR="79B795BC" w:rsidP="79B795BC" w:rsidRDefault="79B795BC" w14:paraId="41200859" w14:textId="67A948A3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pCNQUbHw" int2:invalidationBookmarkName="" int2:hashCode="qBcSyOoY6azfZN" int2:id="in6CBNun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661150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ab8f1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83f1e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4EF877"/>
    <w:rsid w:val="00C9F719"/>
    <w:rsid w:val="01E8FCB9"/>
    <w:rsid w:val="0384CD1A"/>
    <w:rsid w:val="048140DE"/>
    <w:rsid w:val="0485CDD6"/>
    <w:rsid w:val="04EFAF38"/>
    <w:rsid w:val="055B3E6C"/>
    <w:rsid w:val="056F148C"/>
    <w:rsid w:val="0570B079"/>
    <w:rsid w:val="070AE4ED"/>
    <w:rsid w:val="0805725F"/>
    <w:rsid w:val="08674E05"/>
    <w:rsid w:val="0942DA22"/>
    <w:rsid w:val="0B478379"/>
    <w:rsid w:val="0C0CA9C0"/>
    <w:rsid w:val="0CBF6C1E"/>
    <w:rsid w:val="0D5A0DA8"/>
    <w:rsid w:val="0E1F9C19"/>
    <w:rsid w:val="0ED1D4C4"/>
    <w:rsid w:val="0F55CFFF"/>
    <w:rsid w:val="10E01AE3"/>
    <w:rsid w:val="10EFF9F6"/>
    <w:rsid w:val="11F1F77E"/>
    <w:rsid w:val="13CAAA5C"/>
    <w:rsid w:val="14779A99"/>
    <w:rsid w:val="14CB57D0"/>
    <w:rsid w:val="14D53D62"/>
    <w:rsid w:val="156A0BE6"/>
    <w:rsid w:val="15853856"/>
    <w:rsid w:val="1589990C"/>
    <w:rsid w:val="17C46DDE"/>
    <w:rsid w:val="18487C2F"/>
    <w:rsid w:val="185036E4"/>
    <w:rsid w:val="1B56102E"/>
    <w:rsid w:val="1B6197BF"/>
    <w:rsid w:val="1B6F15A1"/>
    <w:rsid w:val="1B74CEA5"/>
    <w:rsid w:val="1DC68B71"/>
    <w:rsid w:val="1E2B7D88"/>
    <w:rsid w:val="1F6F302E"/>
    <w:rsid w:val="1F9B0AF9"/>
    <w:rsid w:val="207B2EB9"/>
    <w:rsid w:val="217559E3"/>
    <w:rsid w:val="21A28593"/>
    <w:rsid w:val="22B66BE7"/>
    <w:rsid w:val="22F97BB4"/>
    <w:rsid w:val="254EF877"/>
    <w:rsid w:val="25C58C83"/>
    <w:rsid w:val="25FC3CF8"/>
    <w:rsid w:val="26833679"/>
    <w:rsid w:val="269E5619"/>
    <w:rsid w:val="27437ABD"/>
    <w:rsid w:val="276D6DB7"/>
    <w:rsid w:val="27956ACE"/>
    <w:rsid w:val="2811C717"/>
    <w:rsid w:val="282AEF74"/>
    <w:rsid w:val="292A5626"/>
    <w:rsid w:val="29AD9778"/>
    <w:rsid w:val="29ED6EFB"/>
    <w:rsid w:val="2D138BEA"/>
    <w:rsid w:val="2D9993E4"/>
    <w:rsid w:val="2DB2BC41"/>
    <w:rsid w:val="2DFC5E1C"/>
    <w:rsid w:val="2EAF5C4B"/>
    <w:rsid w:val="2F26547D"/>
    <w:rsid w:val="2FA62D5E"/>
    <w:rsid w:val="300A43C4"/>
    <w:rsid w:val="305CB07F"/>
    <w:rsid w:val="314912CC"/>
    <w:rsid w:val="31EA72DD"/>
    <w:rsid w:val="31F13F7E"/>
    <w:rsid w:val="3273655B"/>
    <w:rsid w:val="3485A8F2"/>
    <w:rsid w:val="34F4AAD5"/>
    <w:rsid w:val="352BE82A"/>
    <w:rsid w:val="36A93359"/>
    <w:rsid w:val="38499CC8"/>
    <w:rsid w:val="3857D5E2"/>
    <w:rsid w:val="3B677929"/>
    <w:rsid w:val="3B95CCD9"/>
    <w:rsid w:val="3D4072B7"/>
    <w:rsid w:val="3E186DFB"/>
    <w:rsid w:val="3EC684ED"/>
    <w:rsid w:val="3F2EFC16"/>
    <w:rsid w:val="4050159F"/>
    <w:rsid w:val="415F600D"/>
    <w:rsid w:val="41628C33"/>
    <w:rsid w:val="419D7987"/>
    <w:rsid w:val="4267C537"/>
    <w:rsid w:val="4305E8DA"/>
    <w:rsid w:val="4381C214"/>
    <w:rsid w:val="44836AE1"/>
    <w:rsid w:val="450E5B6F"/>
    <w:rsid w:val="45ADF0B7"/>
    <w:rsid w:val="45FA30DC"/>
    <w:rsid w:val="46AA2BD0"/>
    <w:rsid w:val="48AC070D"/>
    <w:rsid w:val="4B81FDA9"/>
    <w:rsid w:val="4C146F8A"/>
    <w:rsid w:val="4C902186"/>
    <w:rsid w:val="4CE4C720"/>
    <w:rsid w:val="4D04A5AD"/>
    <w:rsid w:val="4DE031CA"/>
    <w:rsid w:val="4E57F34A"/>
    <w:rsid w:val="4ECBC762"/>
    <w:rsid w:val="4EE3CECE"/>
    <w:rsid w:val="5159FC5C"/>
    <w:rsid w:val="523F8F00"/>
    <w:rsid w:val="5391C7B1"/>
    <w:rsid w:val="553405A0"/>
    <w:rsid w:val="558169E9"/>
    <w:rsid w:val="560347E9"/>
    <w:rsid w:val="58475854"/>
    <w:rsid w:val="58BD00D3"/>
    <w:rsid w:val="58CF1B23"/>
    <w:rsid w:val="59769214"/>
    <w:rsid w:val="5A26F0B4"/>
    <w:rsid w:val="5A9898D7"/>
    <w:rsid w:val="5B126275"/>
    <w:rsid w:val="5B63B4C1"/>
    <w:rsid w:val="5B91220D"/>
    <w:rsid w:val="5C15CBAD"/>
    <w:rsid w:val="5C5532F6"/>
    <w:rsid w:val="5CAE32D6"/>
    <w:rsid w:val="5E1962BA"/>
    <w:rsid w:val="5E856F38"/>
    <w:rsid w:val="612F373E"/>
    <w:rsid w:val="617D6A81"/>
    <w:rsid w:val="61ADA55C"/>
    <w:rsid w:val="62152ED6"/>
    <w:rsid w:val="62CF3584"/>
    <w:rsid w:val="62FAB5B0"/>
    <w:rsid w:val="631D745A"/>
    <w:rsid w:val="646044DB"/>
    <w:rsid w:val="648840F2"/>
    <w:rsid w:val="64C6E6CA"/>
    <w:rsid w:val="6586AA4E"/>
    <w:rsid w:val="65B67AC7"/>
    <w:rsid w:val="65D67860"/>
    <w:rsid w:val="65FC153C"/>
    <w:rsid w:val="660954FF"/>
    <w:rsid w:val="66E25166"/>
    <w:rsid w:val="67515C12"/>
    <w:rsid w:val="67846A87"/>
    <w:rsid w:val="67B10DFA"/>
    <w:rsid w:val="68B2D8F3"/>
    <w:rsid w:val="6B59E477"/>
    <w:rsid w:val="6C5500A0"/>
    <w:rsid w:val="6D4B03BE"/>
    <w:rsid w:val="6DEEFBDE"/>
    <w:rsid w:val="6E4BEC3A"/>
    <w:rsid w:val="6F293DC4"/>
    <w:rsid w:val="6F55E22E"/>
    <w:rsid w:val="6FD3446B"/>
    <w:rsid w:val="6FDE958D"/>
    <w:rsid w:val="7190ACC3"/>
    <w:rsid w:val="720D4B1D"/>
    <w:rsid w:val="723764E2"/>
    <w:rsid w:val="725292DF"/>
    <w:rsid w:val="7283A78F"/>
    <w:rsid w:val="73EDA9B7"/>
    <w:rsid w:val="74AD24AD"/>
    <w:rsid w:val="75858E25"/>
    <w:rsid w:val="764A186B"/>
    <w:rsid w:val="774E577F"/>
    <w:rsid w:val="788F3722"/>
    <w:rsid w:val="78D17E64"/>
    <w:rsid w:val="78E1A3DD"/>
    <w:rsid w:val="792AF74F"/>
    <w:rsid w:val="797115CE"/>
    <w:rsid w:val="79B795BC"/>
    <w:rsid w:val="7A0288ED"/>
    <w:rsid w:val="7A430F1B"/>
    <w:rsid w:val="7A5AB594"/>
    <w:rsid w:val="7A73DDF1"/>
    <w:rsid w:val="7E299927"/>
    <w:rsid w:val="7EA36993"/>
    <w:rsid w:val="7F361844"/>
    <w:rsid w:val="7F40B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EF877"/>
  <w15:chartTrackingRefBased/>
  <w15:docId w15:val="{D2253F69-D318-49F8-AE93-913B4FE351A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noteTextChar" w:customStyle="1" mc:Ignorable="w14">
    <w:name xmlns:w="http://schemas.openxmlformats.org/wordprocessingml/2006/main" w:val="Footnote Text Char"/>
    <w:basedOn xmlns:w="http://schemas.openxmlformats.org/wordprocessingml/2006/main" w:val="DefaultParagraphFont"/>
    <w:link xmlns:w="http://schemas.openxmlformats.org/wordprocessingml/2006/main" w:val="Foot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noteText" mc:Ignorable="w14">
    <w:basedOn xmlns:w="http://schemas.openxmlformats.org/wordprocessingml/2006/main" w:val="Normal"/>
    <w:link xmlns:w="http://schemas.openxmlformats.org/wordprocessingml/2006/main" w:val="FootnoteTextChar"/>
    <w:name xmlns:w="http://schemas.openxmlformats.org/wordprocessingml/2006/main" w:val="foot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db0c22e548d459e" /><Relationship Type="http://schemas.openxmlformats.org/officeDocument/2006/relationships/image" Target="/media/image2.png" Id="R2cd6fc43d62640d4" /><Relationship Type="http://schemas.openxmlformats.org/officeDocument/2006/relationships/image" Target="/media/image3.png" Id="R74a39cdb43f04b63" /><Relationship Type="http://schemas.openxmlformats.org/officeDocument/2006/relationships/image" Target="/media/image4.png" Id="R6ca2cf28e0d84a00" /><Relationship Type="http://schemas.openxmlformats.org/officeDocument/2006/relationships/image" Target="/media/image5.png" Id="Re2fa27af795c4839" /><Relationship Type="http://schemas.openxmlformats.org/officeDocument/2006/relationships/image" Target="/media/image6.png" Id="R61994ec206c84a49" /><Relationship Type="http://schemas.openxmlformats.org/officeDocument/2006/relationships/glossaryDocument" Target="glossary/document.xml" Id="Rd1dd594fc7bc4e7a" /><Relationship Type="http://schemas.openxmlformats.org/officeDocument/2006/relationships/header" Target="header.xml" Id="Rc9a83f039b1e489b" /><Relationship Type="http://schemas.openxmlformats.org/officeDocument/2006/relationships/footer" Target="footer.xml" Id="Re021f50493564007" /><Relationship Type="http://schemas.openxmlformats.org/officeDocument/2006/relationships/footnotes" Target="footnotes.xml" Id="R2465da46d4c9456b" /><Relationship Type="http://schemas.microsoft.com/office/2020/10/relationships/intelligence" Target="intelligence2.xml" Id="Ra295c8c53af443a2" /><Relationship Type="http://schemas.openxmlformats.org/officeDocument/2006/relationships/numbering" Target="numbering.xml" Id="Reaf7d1863ccf419e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7.png" Id="Re9bcc24a8d2a4ad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abe99b-51ed-4a0b-9843-15caf4a79594}"/>
      </w:docPartPr>
      <w:docPartBody>
        <w:p w14:paraId="0BA72DFA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2023-06-02T12:33:52.3352315Z</dcterms:created>
  <dcterms:modified xsi:type="dcterms:W3CDTF">2023-06-02T16:58:45.9786277Z</dcterms:modified>
  <dc:creator>PAÚSSIA DE CARVALHO COSTA</dc:creator>
  <lastModifiedBy>PAÚSSIA DE CARVALHO COSTA</lastModifiedBy>
</coreProperties>
</file>