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right" w:pos="9952"/>
          <w:tab w:val="center" w:pos="5102.36220472441"/>
        </w:tabs>
        <w:spacing w:before="720" w:lineRule="auto"/>
        <w:contextualSpacing w:val="0"/>
        <w:jc w:val="center"/>
      </w:pPr>
      <w:r w:rsidDel="00000000" w:rsidR="00000000" w:rsidRPr="00000000">
        <w:rPr>
          <w:rFonts w:ascii="Arial" w:cs="Arial" w:eastAsia="Arial" w:hAnsi="Arial"/>
          <w:b w:val="1"/>
          <w:sz w:val="36"/>
          <w:szCs w:val="36"/>
          <w:rtl w:val="0"/>
        </w:rPr>
        <w:t xml:space="preserve">Financial Portfolios Tracking System</w:t>
      </w: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sz w:val="28"/>
          <w:szCs w:val="28"/>
          <w:rtl w:val="0"/>
        </w:rPr>
        <w:t xml:space="preserve">Design Documentation</w:t>
        <w:br w:type="textWrapping"/>
        <w:t xml:space="preserve">Prepared by &lt;TEAM&gt;: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3118.1102362204724"/>
        </w:tabs>
        <w:spacing w:after="120" w:before="0" w:line="240" w:lineRule="auto"/>
        <w:ind w:left="3960" w:right="0" w:hanging="360"/>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Mitchell Derby </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3118.1102362204724"/>
        </w:tabs>
        <w:spacing w:after="120" w:before="0" w:line="240" w:lineRule="auto"/>
        <w:ind w:left="3960" w:right="0" w:hanging="360"/>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Pedro Vega </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3118.1102362204724"/>
        </w:tabs>
        <w:spacing w:after="120" w:before="0" w:line="240" w:lineRule="auto"/>
        <w:ind w:left="3960" w:right="0" w:hanging="360"/>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Beltran Caliz</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3118.1102362204724"/>
        </w:tabs>
        <w:spacing w:after="120" w:before="0" w:line="240" w:lineRule="auto"/>
        <w:ind w:left="3960" w:right="0" w:hanging="360"/>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Quang Vu </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b w:val="1"/>
          <w:sz w:val="28"/>
          <w:szCs w:val="28"/>
          <w:rtl w:val="0"/>
        </w:rPr>
        <w:t xml:space="preserve">Index</w:t>
      </w:r>
    </w:p>
    <w:p w:rsidR="00000000" w:rsidDel="00000000" w:rsidP="00000000" w:rsidRDefault="00000000" w:rsidRPr="00000000">
      <w:pPr>
        <w:keepNext w:val="0"/>
        <w:keepLines w:val="0"/>
        <w:widowControl w:val="0"/>
        <w:tabs>
          <w:tab w:val="left" w:pos="9212.59842519685"/>
        </w:tabs>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Summary</w:t>
      </w:r>
      <w:r w:rsidDel="00000000" w:rsidR="00000000" w:rsidRPr="00000000">
        <w:rPr>
          <w:rtl w:val="0"/>
        </w:rPr>
        <w:t xml:space="preserve">………………………………………………………………………………………….</w:t>
        <w:tab/>
        <w:t xml:space="preserve">1</w:t>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Requirements</w:t>
        <w:tab/>
        <w:t xml:space="preserve">2</w:t>
      </w:r>
      <w:r w:rsidDel="00000000" w:rsidR="00000000" w:rsidRPr="00000000">
        <w:rPr>
          <w:rtl w:val="0"/>
        </w:rPr>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Domain Model</w:t>
        <w:tab/>
        <w:t xml:space="preserve">3 </w:t>
      </w:r>
      <w:r w:rsidDel="00000000" w:rsidR="00000000" w:rsidRPr="00000000">
        <w:rPr>
          <w:rtl w:val="0"/>
        </w:rPr>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System Architecture</w:t>
      </w: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r>
      <w:r w:rsidDel="00000000" w:rsidR="00000000" w:rsidRPr="00000000">
        <w:rPr>
          <w:rtl w:val="0"/>
        </w:rPr>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Subsystems</w:t>
        <w:tab/>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Subsystem #1 </w:t>
      </w:r>
      <w:r w:rsidDel="00000000" w:rsidR="00000000" w:rsidRPr="00000000">
        <w:rPr>
          <w:rtl w:val="0"/>
        </w:rPr>
        <w:tab/>
        <w:t xml:space="preserve">6</w:t>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Subsystem #2</w:t>
        <w:tab/>
        <w:t xml:space="preserve">7</w:t>
      </w:r>
      <w:r w:rsidDel="00000000" w:rsidR="00000000" w:rsidRPr="00000000">
        <w:rPr>
          <w:rtl w:val="0"/>
        </w:rPr>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Sequence Diagrams</w:t>
        <w:tab/>
        <w:t xml:space="preserve">8</w:t>
      </w:r>
      <w:r w:rsidDel="00000000" w:rsidR="00000000" w:rsidRPr="00000000">
        <w:rPr>
          <w:rtl w:val="0"/>
        </w:rPr>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Appendix</w:t>
        <w:tab/>
      </w:r>
      <w:r w:rsidDel="00000000" w:rsidR="00000000" w:rsidRPr="00000000">
        <w:rPr>
          <w:rtl w:val="0"/>
        </w:rPr>
        <w:t xml:space="preserve">9</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gjdgxs" w:id="0"/>
      <w:bookmarkEnd w:id="0"/>
      <w:r w:rsidDel="00000000" w:rsidR="00000000" w:rsidRPr="00000000">
        <w:rPr>
          <w:rFonts w:ascii="Arial" w:cs="Arial" w:eastAsia="Arial" w:hAnsi="Arial"/>
          <w:b w:val="1"/>
          <w:i w:val="0"/>
          <w:smallCaps w:val="0"/>
          <w:strike w:val="0"/>
          <w:color w:val="000000"/>
          <w:sz w:val="28"/>
          <w:szCs w:val="28"/>
          <w:u w:val="none"/>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provides a brief overview of the project.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20" w:before="0" w:line="240" w:lineRule="auto"/>
        <w:ind w:left="196" w:right="0" w:hanging="196"/>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Describe your high-level architectural, i.e. subsystem, design.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20" w:before="0" w:line="240" w:lineRule="auto"/>
        <w:ind w:left="196" w:right="0" w:hanging="196"/>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Give a rationale for the major design choices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120" w:before="0" w:line="240" w:lineRule="auto"/>
        <w:ind w:left="196" w:right="0" w:hanging="196"/>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Tie back to specific requirements statements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20" w:before="0" w:line="240" w:lineRule="auto"/>
        <w:ind w:left="196" w:right="0" w:hanging="196"/>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Outline how the design reflects a balance among competing design principles such as low coupling and etc</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30j0zll" w:id="1"/>
      <w:bookmarkEnd w:id="1"/>
      <w:r w:rsidDel="00000000" w:rsidR="00000000" w:rsidRPr="00000000">
        <w:rPr>
          <w:rFonts w:ascii="Arial" w:cs="Arial" w:eastAsia="Arial" w:hAnsi="Arial"/>
          <w:b w:val="1"/>
          <w:i w:val="0"/>
          <w:smallCaps w:val="0"/>
          <w:strike w:val="0"/>
          <w:color w:val="000000"/>
          <w:sz w:val="28"/>
          <w:szCs w:val="28"/>
          <w:u w:val="none"/>
          <w:vertAlign w:val="baseline"/>
          <w:rtl w:val="0"/>
        </w:rPr>
        <w:t xml:space="preserve">Domain Model</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provides a domain model for the project. It should follow the guidelines discussed in class and the design project activity sheets.</w:t>
      </w:r>
      <w:r w:rsidDel="00000000" w:rsidR="00000000" w:rsidRPr="00000000">
        <w:rPr>
          <w:rtl w:val="0"/>
        </w:rPr>
      </w:r>
      <w:r w:rsidDel="00000000" w:rsidR="00000000" w:rsidRPr="00000000">
        <w:drawing>
          <wp:anchor allowOverlap="0" behindDoc="0" distB="152400" distT="152400" distL="152400" distR="152400" hidden="0" layoutInCell="0" locked="0" relativeHeight="0" simplePos="0">
            <wp:simplePos x="0" y="0"/>
            <wp:positionH relativeFrom="margin">
              <wp:posOffset>-448627</wp:posOffset>
            </wp:positionH>
            <wp:positionV relativeFrom="paragraph">
              <wp:posOffset>469246</wp:posOffset>
            </wp:positionV>
            <wp:extent cx="6876725" cy="5178544"/>
            <wp:effectExtent b="0" l="0" r="0" t="0"/>
            <wp:wrapSquare wrapText="bothSides" distB="152400" distT="152400" distL="152400" distR="152400"/>
            <wp:docPr id="1" name="image01.png"/>
            <a:graphic>
              <a:graphicData uri="http://schemas.openxmlformats.org/drawingml/2006/picture">
                <pic:pic>
                  <pic:nvPicPr>
                    <pic:cNvPr id="0" name="image01.png"/>
                    <pic:cNvPicPr preferRelativeResize="0"/>
                  </pic:nvPicPr>
                  <pic:blipFill>
                    <a:blip r:embed="rId5"/>
                    <a:srcRect b="46819" l="0" r="13031" t="2572"/>
                    <a:stretch>
                      <a:fillRect/>
                    </a:stretch>
                  </pic:blipFill>
                  <pic:spPr>
                    <a:xfrm>
                      <a:off x="0" y="0"/>
                      <a:ext cx="6876725" cy="5178544"/>
                    </a:xfrm>
                    <a:prstGeom prst="rect"/>
                    <a:ln/>
                  </pic:spPr>
                </pic:pic>
              </a:graphicData>
            </a:graphic>
          </wp:anchor>
        </w:drawing>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3znysh7" w:id="3"/>
      <w:bookmarkEnd w:id="3"/>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2et92p0" w:id="4"/>
      <w:bookmarkEnd w:id="4"/>
      <w:r w:rsidDel="00000000" w:rsidR="00000000" w:rsidRPr="00000000">
        <w:rPr>
          <w:rFonts w:ascii="Arial" w:cs="Arial" w:eastAsia="Arial" w:hAnsi="Arial"/>
          <w:b w:val="1"/>
          <w:sz w:val="28"/>
          <w:szCs w:val="28"/>
          <w:rtl w:val="0"/>
        </w:rPr>
        <w:t xml:space="preserve">UML class diagrams</w:t>
      </w:r>
      <w:r w:rsidDel="00000000" w:rsidR="00000000" w:rsidRPr="00000000">
        <w:rPr>
          <w:rtl w:val="0"/>
        </w:rPr>
      </w:r>
    </w:p>
    <w:p w:rsidR="00000000" w:rsidDel="00000000" w:rsidP="00000000" w:rsidRDefault="00000000" w:rsidRPr="00000000">
      <w:pPr>
        <w:keepNext w:val="1"/>
        <w:keepLines w:val="0"/>
        <w:widowControl w:val="0"/>
        <w:numPr>
          <w:ilvl w:val="0"/>
          <w:numId w:val="6"/>
        </w:numPr>
        <w:spacing w:after="0" w:before="0" w:line="240" w:lineRule="auto"/>
        <w:ind w:left="720" w:right="0" w:hanging="360"/>
        <w:contextualSpacing w:val="1"/>
        <w:jc w:val="left"/>
        <w:rPr>
          <w:i w:val="0"/>
          <w:smallCaps w:val="0"/>
          <w:strike w:val="0"/>
          <w:color w:val="000000"/>
          <w:sz w:val="28"/>
          <w:szCs w:val="28"/>
          <w:vertAlign w:val="baseline"/>
        </w:rPr>
      </w:pPr>
      <w:bookmarkStart w:colFirst="0" w:colLast="0" w:name="h.tyjcwt" w:id="5"/>
      <w:bookmarkEnd w:id="5"/>
      <w:r w:rsidDel="00000000" w:rsidR="00000000" w:rsidRPr="00000000">
        <w:rPr>
          <w:rFonts w:ascii="Arial" w:cs="Arial" w:eastAsia="Arial" w:hAnsi="Arial"/>
          <w:sz w:val="28"/>
          <w:szCs w:val="28"/>
          <w:rtl w:val="0"/>
        </w:rPr>
        <w:t xml:space="preserve">We may need to divide the class diagram to multiple class diagram</w:t>
      </w: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3dy6vkm" w:id="6"/>
      <w:bookmarkEnd w:id="6"/>
      <w:r w:rsidDel="00000000" w:rsidR="00000000" w:rsidRPr="00000000">
        <w:drawing>
          <wp:inline distB="114300" distT="114300" distL="114300" distR="114300">
            <wp:extent cx="6315075" cy="7234238"/>
            <wp:effectExtent b="0" l="0" r="0" t="0"/>
            <wp:docPr id="2" name="image03.png"/>
            <a:graphic>
              <a:graphicData uri="http://schemas.openxmlformats.org/drawingml/2006/picture">
                <pic:pic>
                  <pic:nvPicPr>
                    <pic:cNvPr id="0" name="image03.png"/>
                    <pic:cNvPicPr preferRelativeResize="0"/>
                  </pic:nvPicPr>
                  <pic:blipFill>
                    <a:blip r:embed="rId6"/>
                    <a:srcRect b="9174" l="0" r="31669" t="37041"/>
                    <a:stretch>
                      <a:fillRect/>
                    </a:stretch>
                  </pic:blipFill>
                  <pic:spPr>
                    <a:xfrm>
                      <a:off x="0" y="0"/>
                      <a:ext cx="6315075" cy="7234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17dp8vu" w:id="7"/>
      <w:bookmarkEnd w:id="7"/>
      <w:r w:rsidDel="00000000" w:rsidR="00000000" w:rsidRPr="00000000">
        <w:rPr>
          <w:rFonts w:ascii="Arial" w:cs="Arial" w:eastAsia="Arial" w:hAnsi="Arial"/>
          <w:b w:val="1"/>
          <w:sz w:val="28"/>
          <w:szCs w:val="28"/>
          <w:rtl w:val="0"/>
        </w:rPr>
        <w:t xml:space="preserve">Class-Responsibilities-Collaborators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85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w:t>
            </w:r>
            <w:r w:rsidDel="00000000" w:rsidR="00000000" w:rsidRPr="00000000">
              <w:rPr>
                <w:rtl w:val="0"/>
              </w:rPr>
            </w:r>
          </w:p>
        </w:tc>
      </w:tr>
      <w:tr>
        <w:tc>
          <w:tcPr>
            <w:gridSpan w:val="2"/>
            <w:tcBorders>
              <w:bottom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Collaborators</w:t>
            </w:r>
            <w:r w:rsidDel="00000000" w:rsidR="00000000" w:rsidRPr="00000000">
              <w:rPr>
                <w:rtl w:val="0"/>
              </w:rPr>
            </w:r>
          </w:p>
        </w:tc>
      </w:tr>
      <w:tr>
        <w:tc>
          <w:tcPr>
            <w:tcBorders>
              <w:top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3rdcrjn"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26in1rg" w:id="9"/>
      <w:bookmarkEnd w:id="9"/>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lnxbz9" w:id="10"/>
      <w:bookmarkEnd w:id="10"/>
      <w:r w:rsidDel="00000000" w:rsidR="00000000" w:rsidRPr="00000000">
        <w:rPr>
          <w:rFonts w:ascii="Arial" w:cs="Arial" w:eastAsia="Arial" w:hAnsi="Arial"/>
          <w:b w:val="1"/>
          <w:sz w:val="28"/>
          <w:szCs w:val="28"/>
          <w:rtl w:val="0"/>
        </w:rPr>
        <w:t xml:space="preserve">Patterns</w:t>
      </w:r>
      <w:r w:rsidDel="00000000" w:rsidR="00000000" w:rsidRPr="00000000">
        <w:rPr>
          <w:rtl w:val="0"/>
        </w:rPr>
      </w:r>
    </w:p>
    <w:p w:rsidR="00000000" w:rsidDel="00000000" w:rsidP="00000000" w:rsidRDefault="00000000" w:rsidRPr="00000000">
      <w:pPr>
        <w:keepNext w:val="1"/>
        <w:keepLines w:val="0"/>
        <w:widowControl w:val="0"/>
        <w:numPr>
          <w:ilvl w:val="0"/>
          <w:numId w:val="7"/>
        </w:numPr>
        <w:spacing w:after="120" w:before="240" w:line="240" w:lineRule="auto"/>
        <w:ind w:left="720" w:right="0" w:hanging="360"/>
        <w:contextualSpacing w:val="1"/>
        <w:jc w:val="left"/>
        <w:rPr>
          <w:rFonts w:ascii="Arial" w:cs="Arial" w:eastAsia="Arial" w:hAnsi="Arial"/>
          <w:sz w:val="28"/>
          <w:szCs w:val="28"/>
        </w:rPr>
      </w:pPr>
      <w:bookmarkStart w:colFirst="0" w:colLast="0" w:name="h.35nkun2" w:id="11"/>
      <w:bookmarkEnd w:id="11"/>
      <w:r w:rsidDel="00000000" w:rsidR="00000000" w:rsidRPr="00000000">
        <w:rPr>
          <w:rFonts w:ascii="Arial" w:cs="Arial" w:eastAsia="Arial" w:hAnsi="Arial"/>
          <w:sz w:val="28"/>
          <w:szCs w:val="28"/>
          <w:rtl w:val="0"/>
        </w:rPr>
        <w:t xml:space="preserve">Descriptive name within the context of the application</w:t>
      </w:r>
    </w:p>
    <w:p w:rsidR="00000000" w:rsidDel="00000000" w:rsidP="00000000" w:rsidRDefault="00000000" w:rsidRPr="00000000">
      <w:pPr>
        <w:keepNext w:val="1"/>
        <w:keepLines w:val="0"/>
        <w:widowControl w:val="0"/>
        <w:numPr>
          <w:ilvl w:val="0"/>
          <w:numId w:val="7"/>
        </w:numPr>
        <w:spacing w:after="120" w:before="240" w:line="240" w:lineRule="auto"/>
        <w:ind w:left="720" w:right="0" w:hanging="360"/>
        <w:contextualSpacing w:val="1"/>
        <w:jc w:val="left"/>
        <w:rPr>
          <w:rFonts w:ascii="Arial" w:cs="Arial" w:eastAsia="Arial" w:hAnsi="Arial"/>
          <w:sz w:val="28"/>
          <w:szCs w:val="28"/>
        </w:rPr>
      </w:pPr>
      <w:bookmarkStart w:colFirst="0" w:colLast="0" w:name="h.1ksv4uv" w:id="12"/>
      <w:bookmarkEnd w:id="12"/>
      <w:r w:rsidDel="00000000" w:rsidR="00000000" w:rsidRPr="00000000">
        <w:rPr>
          <w:rFonts w:ascii="Arial" w:cs="Arial" w:eastAsia="Arial" w:hAnsi="Arial"/>
          <w:sz w:val="28"/>
          <w:szCs w:val="28"/>
          <w:rtl w:val="0"/>
        </w:rPr>
        <w:t xml:space="preserve">Identify each class role in the patterns. The class names themselves should reflect the class’ contributions in the context of the application and must not be simply the class names from the pattern structure.</w:t>
      </w:r>
    </w:p>
    <w:p w:rsidR="00000000" w:rsidDel="00000000" w:rsidP="00000000" w:rsidRDefault="00000000" w:rsidRPr="00000000">
      <w:pPr>
        <w:keepNext w:val="1"/>
        <w:keepLines w:val="0"/>
        <w:widowControl w:val="0"/>
        <w:numPr>
          <w:ilvl w:val="0"/>
          <w:numId w:val="7"/>
        </w:numPr>
        <w:spacing w:after="120" w:before="240" w:line="240" w:lineRule="auto"/>
        <w:ind w:left="720" w:right="0" w:hanging="360"/>
        <w:contextualSpacing w:val="1"/>
        <w:jc w:val="left"/>
        <w:rPr>
          <w:rFonts w:ascii="Arial" w:cs="Arial" w:eastAsia="Arial" w:hAnsi="Arial"/>
          <w:sz w:val="28"/>
          <w:szCs w:val="28"/>
        </w:rPr>
      </w:pPr>
      <w:bookmarkStart w:colFirst="0" w:colLast="0" w:name="h.44sinio" w:id="13"/>
      <w:bookmarkEnd w:id="13"/>
      <w:r w:rsidDel="00000000" w:rsidR="00000000" w:rsidRPr="00000000">
        <w:rPr>
          <w:rFonts w:ascii="Arial" w:cs="Arial" w:eastAsia="Arial" w:hAnsi="Arial"/>
          <w:sz w:val="28"/>
          <w:szCs w:val="28"/>
          <w:rtl w:val="0"/>
        </w:rPr>
        <w:t xml:space="preserve">Describe in the context of the application what each participant contributes, do not simply repeat the responsibilities of the class’ participant in the pattern description.</w:t>
      </w:r>
    </w:p>
    <w:p w:rsidR="00000000" w:rsidDel="00000000" w:rsidP="00000000" w:rsidRDefault="00000000" w:rsidRPr="00000000">
      <w:pPr>
        <w:keepNext w:val="1"/>
        <w:keepLines w:val="0"/>
        <w:widowControl w:val="0"/>
        <w:numPr>
          <w:ilvl w:val="0"/>
          <w:numId w:val="7"/>
        </w:numPr>
        <w:spacing w:after="120" w:before="240" w:line="240" w:lineRule="auto"/>
        <w:ind w:left="720" w:right="0" w:hanging="360"/>
        <w:contextualSpacing w:val="1"/>
        <w:jc w:val="left"/>
        <w:rPr>
          <w:rFonts w:ascii="Arial" w:cs="Arial" w:eastAsia="Arial" w:hAnsi="Arial"/>
          <w:b w:val="1"/>
          <w:sz w:val="28"/>
          <w:szCs w:val="28"/>
        </w:rPr>
      </w:pPr>
      <w:bookmarkStart w:colFirst="0" w:colLast="0" w:name="h.2jxsxqh" w:id="14"/>
      <w:bookmarkEnd w:id="14"/>
      <w:r w:rsidDel="00000000" w:rsidR="00000000" w:rsidRPr="00000000">
        <w:rPr>
          <w:rFonts w:ascii="Arial" w:cs="Arial" w:eastAsia="Arial" w:hAnsi="Arial"/>
          <w:sz w:val="28"/>
          <w:szCs w:val="28"/>
          <w:rtl w:val="0"/>
        </w:rPr>
        <w:t xml:space="preserve">Describe the requirements of the system that the pattern is covering.</w:t>
      </w:r>
      <w:r w:rsidDel="00000000" w:rsidR="00000000" w:rsidRPr="00000000">
        <w:rPr>
          <w:rtl w:val="0"/>
        </w:rPr>
      </w:r>
    </w:p>
    <w:tbl>
      <w:tblPr>
        <w:tblStyle w:val="Table2"/>
        <w:bidi w:val="0"/>
        <w:tblW w:w="957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2160"/>
        <w:gridCol w:w="450"/>
        <w:gridCol w:w="4788"/>
        <w:tblGridChange w:id="0">
          <w:tblGrid>
            <w:gridCol w:w="2178"/>
            <w:gridCol w:w="2160"/>
            <w:gridCol w:w="450"/>
            <w:gridCol w:w="4788"/>
          </w:tblGrid>
        </w:tblGridChange>
      </w:tblGrid>
      <w:tr>
        <w:tc>
          <w:tcPr>
            <w:gridSpan w:val="3"/>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GoF pattern:</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Participants</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Class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Role in pattern</w:t>
            </w: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Participant's contribution in the context of the application</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tl w:val="0"/>
              </w:rPr>
            </w:r>
          </w:p>
        </w:tc>
      </w:tr>
      <w:tr>
        <w:trPr>
          <w:trHeight w:val="260" w:hRule="atLeast"/>
        </w:trPr>
        <w:tc>
          <w:tcPr>
            <w:gridSpan w:val="4"/>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Deviations from the standard pattern: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60" w:hRule="atLeast"/>
        </w:trPr>
        <w:tc>
          <w:tcPr>
            <w:gridSpan w:val="4"/>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Requirements being covered: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tabs>
          <w:tab w:val="left" w:pos="2880"/>
        </w:tabs>
        <w:contextualSpacing w:val="0"/>
        <w:jc w:val="both"/>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z337ya" w:id="15"/>
      <w:bookmarkEnd w:id="15"/>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3j2qqm3" w:id="16"/>
      <w:bookmarkEnd w:id="16"/>
      <w:r w:rsidDel="00000000" w:rsidR="00000000" w:rsidRPr="00000000">
        <w:rPr>
          <w:rFonts w:ascii="Arial" w:cs="Arial" w:eastAsia="Arial" w:hAnsi="Arial"/>
          <w:b w:val="1"/>
          <w:i w:val="0"/>
          <w:smallCaps w:val="0"/>
          <w:strike w:val="0"/>
          <w:color w:val="000000"/>
          <w:sz w:val="28"/>
          <w:szCs w:val="28"/>
          <w:u w:val="none"/>
          <w:vertAlign w:val="baseline"/>
          <w:rtl w:val="0"/>
        </w:rPr>
        <w:t xml:space="preserve">Sequence Diagrams</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contains the sequence diagrams and narrative text that describe the operation of major features in the application. At a minimum, you should document any features that are listed in the design project problem statement. You may also decide that other features require documentation.</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Arial" w:cs="Arial" w:eastAsia="Arial" w:hAnsi="Arial"/>
          <w:sz w:val="21"/>
          <w:szCs w:val="21"/>
          <w:rtl w:val="0"/>
        </w:rPr>
        <w:t xml:space="preserve">The sequence diagrams for </w:t>
      </w:r>
      <w:r w:rsidDel="00000000" w:rsidR="00000000" w:rsidRPr="00000000">
        <w:rPr>
          <w:rFonts w:ascii="Arial" w:cs="Arial" w:eastAsia="Arial" w:hAnsi="Arial"/>
          <w:sz w:val="21"/>
          <w:szCs w:val="21"/>
          <w:u w:val="single"/>
          <w:rtl w:val="0"/>
        </w:rPr>
        <w:t xml:space="preserve">at least two non-trivial</w:t>
      </w:r>
      <w:r w:rsidDel="00000000" w:rsidR="00000000" w:rsidRPr="00000000">
        <w:rPr>
          <w:rFonts w:ascii="Arial" w:cs="Arial" w:eastAsia="Arial" w:hAnsi="Arial"/>
          <w:sz w:val="21"/>
          <w:szCs w:val="21"/>
          <w:rtl w:val="0"/>
        </w:rPr>
        <w:t xml:space="preserve"> features in the implementation. Check the problem statement for the features to diagram. If none are provided in the problem statement, then the team is to select the two features that provide the most insight into significant features of the system. Rarely will your sequence diagrams be able to stand alone. You will need to provide accompanying text to aid the reader in understanding the operation of the feature. It is strongly encouraged that you make this part of your narrative.</w:t>
      </w: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1y810tw" w:id="17"/>
      <w:bookmarkEnd w:id="17"/>
      <w:r w:rsidDel="00000000" w:rsidR="00000000" w:rsidRPr="00000000">
        <w:rPr>
          <w:rtl w:val="0"/>
        </w:rPr>
      </w:r>
    </w:p>
    <w:sectPr>
      <w:headerReference r:id="rId7" w:type="default"/>
      <w:footerReference r:id="rId8" w:type="default"/>
      <w:footerReference r:id="rId9" w:type="first"/>
      <w:pgSz w:h="15840" w:w="12240"/>
      <w:pgMar w:bottom="1134" w:top="1134" w:left="1134" w:right="113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952"/>
      </w:tabs>
      <w:spacing w:after="7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2015-03-01</w:t>
      <w:tab/>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952"/>
        <w:tab w:val="center" w:pos="5102.36220472441"/>
      </w:tabs>
      <w:spacing w:after="0" w:before="7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Swen-262</w:t>
    </w:r>
    <w:r w:rsidDel="00000000" w:rsidR="00000000" w:rsidRPr="00000000">
      <w:rPr>
        <w:sz w:val="20"/>
        <w:szCs w:val="20"/>
        <w:rtl w:val="0"/>
      </w:rPr>
      <w:t xml:space="preserve"> </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Financial Portfolios Tracking System</w:t>
      <w:tab/>
      <w:t xml:space="preserve">&lt;TEAM&gt;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360" w:firstLine="36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2">
    <w:lvl w:ilvl="0">
      <w:start w:val="0"/>
      <w:numFmt w:val="bullet"/>
      <w:lvlText w:val="•"/>
      <w:lvlJc w:val="left"/>
      <w:pPr>
        <w:ind w:left="196" w:firstLine="196"/>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3">
    <w:lvl w:ilvl="0">
      <w:start w:val="0"/>
      <w:numFmt w:val="bullet"/>
      <w:lvlText w:val="•"/>
      <w:lvlJc w:val="left"/>
      <w:pPr>
        <w:ind w:left="196" w:firstLine="196"/>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4">
    <w:lvl w:ilvl="0">
      <w:start w:val="0"/>
      <w:numFmt w:val="bullet"/>
      <w:lvlText w:val="•"/>
      <w:lvlJc w:val="left"/>
      <w:pPr>
        <w:ind w:left="360" w:firstLine="36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5">
    <w:lvl w:ilvl="0">
      <w:start w:val="0"/>
      <w:numFmt w:val="bullet"/>
      <w:lvlText w:val="•"/>
      <w:lvlJc w:val="left"/>
      <w:pPr>
        <w:ind w:left="196" w:firstLine="196"/>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0"/>
      <w:numFmt w:val="bullet"/>
      <w:lvlText w:val="•"/>
      <w:lvlJc w:val="left"/>
      <w:pPr>
        <w:ind w:left="360" w:firstLine="36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9">
    <w:lvl w:ilvl="0">
      <w:start w:val="0"/>
      <w:numFmt w:val="bullet"/>
      <w:lvlText w:val="•"/>
      <w:lvlJc w:val="left"/>
      <w:pPr>
        <w:ind w:left="196" w:firstLine="196"/>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10">
    <w:lvl w:ilvl="0">
      <w:start w:val="0"/>
      <w:numFmt w:val="bullet"/>
      <w:lvlText w:val="•"/>
      <w:lvlJc w:val="left"/>
      <w:pPr>
        <w:ind w:left="360" w:firstLine="36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0"/>
      <w:spacing w:after="12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0"/>
      <w:widowControl w:val="0"/>
      <w:spacing w:after="120" w:before="240" w:line="240" w:lineRule="auto"/>
      <w:ind w:left="0" w:right="0" w:firstLine="0"/>
      <w:jc w:val="center"/>
    </w:pPr>
    <w:rPr>
      <w:rFonts w:ascii="Arial" w:cs="Arial" w:eastAsia="Arial" w:hAnsi="Arial"/>
      <w:b w:val="1"/>
      <w:i w:val="0"/>
      <w:smallCaps w:val="0"/>
      <w:strike w:val="0"/>
      <w:color w:val="000000"/>
      <w:sz w:val="36"/>
      <w:szCs w:val="36"/>
      <w:u w:val="none"/>
      <w:vertAlign w:val="baseline"/>
    </w:rPr>
  </w:style>
  <w:style w:type="paragraph" w:styleId="Subtitle">
    <w:name w:val="Subtitle"/>
    <w:basedOn w:val="Normal"/>
    <w:next w:val="Normal"/>
    <w:pPr>
      <w:keepNext w:val="1"/>
      <w:keepLines w:val="0"/>
      <w:widowControl w:val="0"/>
      <w:spacing w:after="120" w:before="240" w:line="240" w:lineRule="auto"/>
      <w:ind w:left="0" w:right="0" w:firstLine="0"/>
      <w:jc w:val="center"/>
    </w:pPr>
    <w:rPr>
      <w:rFonts w:ascii="Arial" w:cs="Arial" w:eastAsia="Arial" w:hAnsi="Arial"/>
      <w:b w:val="0"/>
      <w:i w:val="1"/>
      <w:smallCaps w:val="0"/>
      <w:strike w:val="0"/>
      <w:color w:val="000000"/>
      <w:sz w:val="28"/>
      <w:szCs w:val="2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1.xml"/></Relationships>
</file>