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55988" w14:textId="77777777" w:rsidR="009D2C76" w:rsidRPr="00941968" w:rsidRDefault="009D2C76" w:rsidP="009D2C76">
      <w:pPr>
        <w:jc w:val="center"/>
        <w:rPr>
          <w:b/>
          <w:bCs/>
          <w:noProof/>
        </w:rPr>
      </w:pPr>
      <w:r w:rsidRPr="00941968">
        <w:rPr>
          <w:b/>
          <w:bCs/>
          <w:noProof/>
        </w:rPr>
        <w:t>Human Action Recognition using key point detection and MobileNetV2 Deep learning.</w:t>
      </w:r>
    </w:p>
    <w:p w14:paraId="6108A872" w14:textId="77777777" w:rsidR="009D2C76" w:rsidRDefault="009D2C76" w:rsidP="009D2C76">
      <w:pPr>
        <w:rPr>
          <w:b/>
          <w:bCs/>
          <w:noProof/>
        </w:rPr>
      </w:pPr>
      <w:r w:rsidRPr="00941968">
        <w:rPr>
          <w:b/>
          <w:bCs/>
          <w:noProof/>
        </w:rPr>
        <w:t>Name: Student ID:</w:t>
      </w:r>
    </w:p>
    <w:p w14:paraId="243308CA" w14:textId="77777777" w:rsidR="009D2C76" w:rsidRPr="00941968" w:rsidRDefault="009D2C76" w:rsidP="009D2C76">
      <w:pPr>
        <w:rPr>
          <w:b/>
          <w:bCs/>
        </w:rPr>
      </w:pPr>
    </w:p>
    <w:p w14:paraId="54E4EC06" w14:textId="77777777" w:rsidR="009D2C76" w:rsidRPr="00C94E3D" w:rsidRDefault="009D2C76" w:rsidP="009D2C76">
      <w:pPr>
        <w:rPr>
          <w:rFonts w:cs="Times New Roman"/>
          <w:b/>
          <w:bCs/>
        </w:rPr>
      </w:pPr>
      <w:r w:rsidRPr="00C94E3D">
        <w:rPr>
          <w:rFonts w:cs="Times New Roman"/>
          <w:b/>
          <w:bCs/>
        </w:rPr>
        <w:t>Aim of the project</w:t>
      </w:r>
    </w:p>
    <w:p w14:paraId="6D3F7652" w14:textId="77777777" w:rsidR="009D2C76" w:rsidRDefault="009D2C76" w:rsidP="009D2C76">
      <w:pPr>
        <w:rPr>
          <w:rFonts w:cs="Times New Roman"/>
        </w:rPr>
      </w:pPr>
      <w:r w:rsidRPr="00C94E3D">
        <w:rPr>
          <w:rFonts w:cs="Times New Roman"/>
        </w:rPr>
        <w:t>The objective of this project is to create a resilient Human Action Recognition (HAR) system by using key point detection</w:t>
      </w:r>
      <w:r>
        <w:rPr>
          <w:rFonts w:cs="Times New Roman"/>
        </w:rPr>
        <w:t xml:space="preserve"> based on </w:t>
      </w:r>
      <w:r w:rsidRPr="009C13F3">
        <w:rPr>
          <w:rFonts w:cs="Times New Roman"/>
        </w:rPr>
        <w:t>Alpha Pose</w:t>
      </w:r>
      <w:r>
        <w:rPr>
          <w:rFonts w:cs="Times New Roman"/>
        </w:rPr>
        <w:t xml:space="preserve"> model</w:t>
      </w:r>
      <w:r w:rsidRPr="00C94E3D">
        <w:rPr>
          <w:rFonts w:cs="Times New Roman"/>
        </w:rPr>
        <w:t xml:space="preserve"> and the MobileNetV2 deep learning architecture. This system will precisely recognize and categorize human motions from </w:t>
      </w:r>
      <w:r>
        <w:rPr>
          <w:rFonts w:cs="Times New Roman"/>
        </w:rPr>
        <w:t xml:space="preserve">images </w:t>
      </w:r>
      <w:r w:rsidRPr="00C94E3D">
        <w:rPr>
          <w:rFonts w:cs="Times New Roman"/>
        </w:rPr>
        <w:t xml:space="preserve">by using </w:t>
      </w:r>
      <w:r>
        <w:rPr>
          <w:rFonts w:cs="Times New Roman"/>
        </w:rPr>
        <w:t xml:space="preserve">alpha pose </w:t>
      </w:r>
      <w:r w:rsidRPr="00C94E3D">
        <w:rPr>
          <w:rFonts w:cs="Times New Roman"/>
        </w:rPr>
        <w:t>to monitor and analyse human body movements and MobileNetV2 for efficient and effective extraction and classification of features. The project aims to attain a high level of precision in recognizing actions in real-time, while also ensuring computing efficiency.</w:t>
      </w:r>
    </w:p>
    <w:p w14:paraId="36AB2751" w14:textId="77777777" w:rsidR="009D2C76" w:rsidRPr="00180714" w:rsidRDefault="009D2C76" w:rsidP="009D2C76">
      <w:pPr>
        <w:rPr>
          <w:rFonts w:cs="Times New Roman"/>
          <w:b/>
          <w:bCs/>
        </w:rPr>
      </w:pPr>
      <w:r w:rsidRPr="00180714">
        <w:rPr>
          <w:rFonts w:cs="Times New Roman"/>
          <w:b/>
          <w:bCs/>
        </w:rPr>
        <w:t>Research questions:</w:t>
      </w:r>
    </w:p>
    <w:p w14:paraId="5F102E42" w14:textId="77777777" w:rsidR="009D2C76" w:rsidRPr="00E7560B" w:rsidRDefault="009D2C76" w:rsidP="009D2C76">
      <w:pPr>
        <w:pStyle w:val="ListParagraph"/>
        <w:numPr>
          <w:ilvl w:val="0"/>
          <w:numId w:val="1"/>
        </w:numPr>
        <w:suppressAutoHyphens w:val="0"/>
        <w:spacing w:line="259" w:lineRule="auto"/>
        <w:rPr>
          <w:rFonts w:cs="Times New Roman"/>
        </w:rPr>
      </w:pPr>
      <w:r w:rsidRPr="00E7560B">
        <w:rPr>
          <w:rFonts w:cs="Times New Roman"/>
        </w:rPr>
        <w:t>How can key point detection accuracy be optimized when integrated with MobileNetV2 for human action recognition?</w:t>
      </w:r>
    </w:p>
    <w:p w14:paraId="0ACB8008" w14:textId="77777777" w:rsidR="009D2C76" w:rsidRPr="00E7560B" w:rsidRDefault="009D2C76" w:rsidP="009D2C76">
      <w:pPr>
        <w:pStyle w:val="ListParagraph"/>
        <w:numPr>
          <w:ilvl w:val="0"/>
          <w:numId w:val="1"/>
        </w:numPr>
        <w:suppressAutoHyphens w:val="0"/>
        <w:spacing w:line="259" w:lineRule="auto"/>
        <w:rPr>
          <w:rFonts w:cs="Times New Roman"/>
        </w:rPr>
      </w:pPr>
      <w:r w:rsidRPr="00E7560B">
        <w:rPr>
          <w:rFonts w:cs="Times New Roman"/>
        </w:rPr>
        <w:t>How does the integration of temporal information from key point sequences improve the action recognition capabilities of a MobileNetV2-based model?</w:t>
      </w:r>
    </w:p>
    <w:p w14:paraId="3BFB7585" w14:textId="77777777" w:rsidR="009D2C76" w:rsidRPr="00180714" w:rsidRDefault="009D2C76" w:rsidP="009D2C76">
      <w:pPr>
        <w:rPr>
          <w:rFonts w:cs="Times New Roman"/>
          <w:b/>
          <w:bCs/>
        </w:rPr>
      </w:pPr>
      <w:r w:rsidRPr="00180714">
        <w:rPr>
          <w:rFonts w:cs="Times New Roman"/>
          <w:b/>
          <w:bCs/>
        </w:rPr>
        <w:t>Objectives of project:</w:t>
      </w:r>
    </w:p>
    <w:p w14:paraId="38D83526" w14:textId="77777777" w:rsidR="009D2C76" w:rsidRPr="00344674" w:rsidRDefault="009D2C76" w:rsidP="009D2C76">
      <w:pPr>
        <w:pStyle w:val="ListParagraph"/>
        <w:numPr>
          <w:ilvl w:val="0"/>
          <w:numId w:val="3"/>
        </w:numPr>
        <w:suppressAutoHyphens w:val="0"/>
        <w:spacing w:line="259" w:lineRule="auto"/>
        <w:rPr>
          <w:rFonts w:cs="Times New Roman"/>
        </w:rPr>
      </w:pPr>
      <w:r w:rsidRPr="00941968">
        <w:rPr>
          <w:rFonts w:cs="Times New Roman"/>
        </w:rPr>
        <w:t>Perform an extensive examination of the existing literature on Human Action Recognition (HAR), with a specific emphasis on identifying crucial points and exploring deep learning models, namely MobileNetV2.</w:t>
      </w:r>
      <w:r>
        <w:rPr>
          <w:rFonts w:cs="Times New Roman"/>
        </w:rPr>
        <w:t xml:space="preserve"> </w:t>
      </w:r>
      <w:r w:rsidRPr="00344674">
        <w:rPr>
          <w:rFonts w:cs="Times New Roman"/>
        </w:rPr>
        <w:t>Examine current progress, emphasize areas of study that need more investigation, and provide a solid theoretical basis.</w:t>
      </w:r>
    </w:p>
    <w:p w14:paraId="597BD7BB" w14:textId="77777777" w:rsidR="009D2C76" w:rsidRPr="00941968" w:rsidRDefault="009D2C76" w:rsidP="009D2C76">
      <w:pPr>
        <w:pStyle w:val="ListParagraph"/>
        <w:numPr>
          <w:ilvl w:val="0"/>
          <w:numId w:val="3"/>
        </w:numPr>
        <w:suppressAutoHyphens w:val="0"/>
        <w:spacing w:line="259" w:lineRule="auto"/>
        <w:rPr>
          <w:rFonts w:cs="Times New Roman"/>
        </w:rPr>
      </w:pPr>
      <w:r w:rsidRPr="00941968">
        <w:rPr>
          <w:rFonts w:cs="Times New Roman"/>
        </w:rPr>
        <w:t xml:space="preserve">Create a </w:t>
      </w:r>
      <w:r>
        <w:rPr>
          <w:rFonts w:cs="Times New Roman"/>
        </w:rPr>
        <w:t xml:space="preserve">python </w:t>
      </w:r>
      <w:r w:rsidRPr="00941968">
        <w:rPr>
          <w:rFonts w:cs="Times New Roman"/>
        </w:rPr>
        <w:t xml:space="preserve">framework for key point identification by using </w:t>
      </w:r>
      <w:r>
        <w:rPr>
          <w:rFonts w:cs="Times New Roman"/>
        </w:rPr>
        <w:t xml:space="preserve">pretrained alpha pose </w:t>
      </w:r>
      <w:r w:rsidRPr="00941968">
        <w:rPr>
          <w:rFonts w:cs="Times New Roman"/>
        </w:rPr>
        <w:t>algorithm to accurately identify crucial moments in human motions</w:t>
      </w:r>
      <w:r>
        <w:rPr>
          <w:rFonts w:cs="Times New Roman"/>
        </w:rPr>
        <w:t xml:space="preserve"> and store the temporal data.</w:t>
      </w:r>
    </w:p>
    <w:p w14:paraId="7F101478" w14:textId="77777777" w:rsidR="009D2C76" w:rsidRPr="00941968" w:rsidRDefault="009D2C76" w:rsidP="009D2C76">
      <w:pPr>
        <w:pStyle w:val="ListParagraph"/>
        <w:numPr>
          <w:ilvl w:val="0"/>
          <w:numId w:val="3"/>
        </w:numPr>
        <w:suppressAutoHyphens w:val="0"/>
        <w:spacing w:line="259" w:lineRule="auto"/>
        <w:rPr>
          <w:rFonts w:cs="Times New Roman"/>
        </w:rPr>
      </w:pPr>
      <w:r w:rsidRPr="00941968">
        <w:rPr>
          <w:rFonts w:cs="Times New Roman"/>
        </w:rPr>
        <w:t>Integrate the MobileNetV2 model into the</w:t>
      </w:r>
      <w:r>
        <w:rPr>
          <w:rFonts w:cs="Times New Roman"/>
        </w:rPr>
        <w:t xml:space="preserve"> alpha pose</w:t>
      </w:r>
      <w:r w:rsidRPr="00941968">
        <w:rPr>
          <w:rFonts w:cs="Times New Roman"/>
        </w:rPr>
        <w:t xml:space="preserve"> key point detection framework to provide accurate activity categorization for action identification.</w:t>
      </w:r>
    </w:p>
    <w:p w14:paraId="26EE433F" w14:textId="77777777" w:rsidR="009D2C76" w:rsidRPr="00941968" w:rsidRDefault="009D2C76" w:rsidP="009D2C76">
      <w:pPr>
        <w:pStyle w:val="ListParagraph"/>
        <w:numPr>
          <w:ilvl w:val="0"/>
          <w:numId w:val="3"/>
        </w:numPr>
        <w:suppressAutoHyphens w:val="0"/>
        <w:spacing w:line="259" w:lineRule="auto"/>
        <w:rPr>
          <w:rFonts w:cs="Times New Roman"/>
        </w:rPr>
      </w:pPr>
      <w:r w:rsidRPr="00941968">
        <w:rPr>
          <w:rFonts w:cs="Times New Roman"/>
        </w:rPr>
        <w:t xml:space="preserve">Assess the performance of </w:t>
      </w:r>
      <w:r>
        <w:rPr>
          <w:rFonts w:cs="Times New Roman"/>
        </w:rPr>
        <w:t xml:space="preserve">Key point detection and </w:t>
      </w:r>
      <w:r w:rsidRPr="00941968">
        <w:rPr>
          <w:rFonts w:cs="Times New Roman"/>
        </w:rPr>
        <w:t>MobileNetV2 in comparison to other models.</w:t>
      </w:r>
    </w:p>
    <w:p w14:paraId="1D9680E9" w14:textId="77777777" w:rsidR="009D2C76" w:rsidRDefault="009D2C76" w:rsidP="009D2C76">
      <w:pPr>
        <w:pStyle w:val="ListParagraph"/>
        <w:numPr>
          <w:ilvl w:val="0"/>
          <w:numId w:val="3"/>
        </w:numPr>
        <w:suppressAutoHyphens w:val="0"/>
        <w:spacing w:line="259" w:lineRule="auto"/>
        <w:rPr>
          <w:rFonts w:cs="Times New Roman"/>
        </w:rPr>
      </w:pPr>
      <w:r w:rsidRPr="00941968">
        <w:rPr>
          <w:rFonts w:cs="Times New Roman"/>
        </w:rPr>
        <w:t>Provide an elaborate report including the study methodology, experimental setting, findings, and conclusions.</w:t>
      </w:r>
    </w:p>
    <w:p w14:paraId="31DC26E3" w14:textId="77777777" w:rsidR="009D2C76" w:rsidRPr="00941968" w:rsidRDefault="009D2C76" w:rsidP="009D2C76">
      <w:pPr>
        <w:pStyle w:val="ListParagraph"/>
        <w:suppressAutoHyphens w:val="0"/>
        <w:spacing w:line="259" w:lineRule="auto"/>
        <w:rPr>
          <w:rFonts w:cs="Times New Roman"/>
        </w:rPr>
      </w:pPr>
    </w:p>
    <w:p w14:paraId="65CCADCD" w14:textId="77777777" w:rsidR="009D2C76" w:rsidRPr="00A61964" w:rsidRDefault="009D2C76" w:rsidP="009D2C76">
      <w:pPr>
        <w:suppressAutoHyphens w:val="0"/>
        <w:spacing w:line="259" w:lineRule="auto"/>
        <w:rPr>
          <w:rFonts w:cs="Times New Roman"/>
          <w:b/>
          <w:bCs/>
        </w:rPr>
      </w:pPr>
      <w:r w:rsidRPr="00A61964">
        <w:rPr>
          <w:rFonts w:cs="Times New Roman"/>
          <w:b/>
          <w:bCs/>
        </w:rPr>
        <w:t>Background</w:t>
      </w:r>
    </w:p>
    <w:p w14:paraId="78347B6B" w14:textId="77777777" w:rsidR="009D2C76" w:rsidRPr="00941968" w:rsidRDefault="009D2C76" w:rsidP="009D2C76">
      <w:pPr>
        <w:rPr>
          <w:rFonts w:cs="Times New Roman"/>
        </w:rPr>
      </w:pPr>
    </w:p>
    <w:p w14:paraId="106FB1EF" w14:textId="77777777" w:rsidR="009D2C76" w:rsidRDefault="009D2C76" w:rsidP="009D2C76">
      <w:pPr>
        <w:rPr>
          <w:rFonts w:cs="Times New Roman"/>
        </w:rPr>
      </w:pPr>
      <w:r w:rsidRPr="00941968">
        <w:rPr>
          <w:rFonts w:cs="Times New Roman"/>
        </w:rPr>
        <w:t>Human Action Recognition (HAR) seeks to automatically analyse and identify actions from video sequences. The need for automated human behaviour interpretation has driven significant interest in HAR for applications like video indexing, biometrics, surveillance, and security.</w:t>
      </w:r>
      <w:r>
        <w:rPr>
          <w:rFonts w:cs="Times New Roman"/>
        </w:rPr>
        <w:t xml:space="preserve"> </w:t>
      </w:r>
      <w:r w:rsidRPr="00941968">
        <w:rPr>
          <w:rFonts w:cs="Times New Roman"/>
        </w:rPr>
        <w:t>Zhu et al. (2018) proposed a semi-supervised deep learning method using DLSTM on labelled and unlabelled data, employing smartphone inertial sensors to analyse local relationships. They achieved cutting-edge results on the UCI dataset using a DNN.</w:t>
      </w:r>
      <w:r>
        <w:rPr>
          <w:rFonts w:cs="Times New Roman"/>
        </w:rPr>
        <w:t xml:space="preserve"> </w:t>
      </w:r>
      <w:r w:rsidRPr="00941968">
        <w:rPr>
          <w:rFonts w:cs="Times New Roman"/>
        </w:rPr>
        <w:t xml:space="preserve">Chelli and </w:t>
      </w:r>
      <w:proofErr w:type="spellStart"/>
      <w:r w:rsidRPr="00941968">
        <w:rPr>
          <w:rFonts w:cs="Times New Roman"/>
        </w:rPr>
        <w:t>Pätzold</w:t>
      </w:r>
      <w:proofErr w:type="spellEnd"/>
      <w:r w:rsidRPr="00941968">
        <w:rPr>
          <w:rFonts w:cs="Times New Roman"/>
        </w:rPr>
        <w:t xml:space="preserve"> (2019) developed a system to detect seven actions, including falls, using acceleration and angular velocity data from cell phones. Their system achieved accuracies up to 97.7% with EBT, with perfect fall detection by QSVM and EBT.</w:t>
      </w:r>
      <w:r>
        <w:rPr>
          <w:rFonts w:cs="Times New Roman"/>
        </w:rPr>
        <w:t xml:space="preserve"> </w:t>
      </w:r>
      <w:r w:rsidRPr="00941968">
        <w:rPr>
          <w:rFonts w:cs="Times New Roman"/>
        </w:rPr>
        <w:t>Mohan et al. (2019) introduced a technique using PCA and CNN to detect abnormal behaviours in public spaces, achieving superior results on datasets like UCSD and UMN, with an 89% precision rate for identifying illicit activities via CCTV.</w:t>
      </w:r>
      <w:r>
        <w:rPr>
          <w:rFonts w:cs="Times New Roman"/>
        </w:rPr>
        <w:t xml:space="preserve"> </w:t>
      </w:r>
      <w:r w:rsidRPr="00941968">
        <w:rPr>
          <w:rFonts w:cs="Times New Roman"/>
        </w:rPr>
        <w:t>Xia and Li (2021) utilized a pre-trained VGG-16 model with a temporal attention mechanism and LSTM to detect abnormal activities in video frames, outperforming existing methods.</w:t>
      </w:r>
    </w:p>
    <w:p w14:paraId="2809CD41" w14:textId="77777777" w:rsidR="009D2C76" w:rsidRDefault="009D2C76" w:rsidP="009D2C76">
      <w:pPr>
        <w:rPr>
          <w:rFonts w:cs="Times New Roman"/>
        </w:rPr>
      </w:pPr>
    </w:p>
    <w:p w14:paraId="1B140FA1" w14:textId="77777777" w:rsidR="009D2C76" w:rsidRPr="00941968" w:rsidRDefault="009D2C76" w:rsidP="009D2C76">
      <w:pPr>
        <w:rPr>
          <w:rFonts w:cs="Times New Roman"/>
        </w:rPr>
      </w:pPr>
      <w:r w:rsidRPr="008B7E81">
        <w:rPr>
          <w:rFonts w:cs="Times New Roman"/>
          <w:b/>
          <w:bCs/>
        </w:rPr>
        <w:t>Data Management Plan</w:t>
      </w:r>
    </w:p>
    <w:p w14:paraId="6BA8653C" w14:textId="77777777" w:rsidR="009D2C76" w:rsidRPr="008B7E81" w:rsidRDefault="009D2C76" w:rsidP="009D2C76">
      <w:pPr>
        <w:rPr>
          <w:rFonts w:cs="Times New Roman"/>
          <w:b/>
          <w:bCs/>
        </w:rPr>
      </w:pPr>
      <w:r w:rsidRPr="008B7E81">
        <w:rPr>
          <w:rFonts w:cs="Times New Roman"/>
          <w:b/>
          <w:bCs/>
        </w:rPr>
        <w:t>About dataset:</w:t>
      </w:r>
    </w:p>
    <w:p w14:paraId="36408F28" w14:textId="77777777" w:rsidR="009D2C76" w:rsidRDefault="009D2C76" w:rsidP="009D2C76">
      <w:pPr>
        <w:rPr>
          <w:rFonts w:cs="Times New Roman"/>
        </w:rPr>
      </w:pPr>
      <w:r w:rsidRPr="00C36F94">
        <w:rPr>
          <w:rFonts w:cs="Times New Roman"/>
        </w:rPr>
        <w:t>Human Action Recognition (HAR) seeks to comprehend human behaviour and provide a categorical designation to each action. Due to its diverse variety of applications, computer vision has been garnering growing interest in the industry. The collection contains 15 distinct categories of Human Activities.</w:t>
      </w:r>
      <w:r>
        <w:rPr>
          <w:rFonts w:cs="Times New Roman"/>
        </w:rPr>
        <w:t xml:space="preserve"> </w:t>
      </w:r>
      <w:r w:rsidRPr="00C36F94">
        <w:rPr>
          <w:rFonts w:cs="Times New Roman"/>
        </w:rPr>
        <w:t>The dataset consists of around 12,000 labelled photos, which includes the validation images.</w:t>
      </w:r>
      <w:r>
        <w:rPr>
          <w:rFonts w:cs="Times New Roman"/>
        </w:rPr>
        <w:t xml:space="preserve"> </w:t>
      </w:r>
      <w:r w:rsidRPr="00C36F94">
        <w:rPr>
          <w:rFonts w:cs="Times New Roman"/>
        </w:rPr>
        <w:t>Each photograph is assigned to a single human activity category and is stored in a separate folder according to its labelled class.</w:t>
      </w:r>
    </w:p>
    <w:p w14:paraId="65C0BBC9" w14:textId="77777777" w:rsidR="009D2C76" w:rsidRDefault="009D2C76" w:rsidP="009D2C76">
      <w:r>
        <w:lastRenderedPageBreak/>
        <w:t>The dataset contains images of various people doing 15 different activities, like sleeping, talking, etc. The shape and size of the image are different from each other, necessitating reshaping for the algorithm. The dataset in total has a size of 350 MB, and each image is between 10 kb and 25 kb, depending on its quality.</w:t>
      </w:r>
    </w:p>
    <w:p w14:paraId="2DF0E816" w14:textId="77777777" w:rsidR="009D2C76" w:rsidRDefault="009D2C76" w:rsidP="009D2C76">
      <w:pPr>
        <w:rPr>
          <w:rFonts w:cs="Times New Roman"/>
        </w:rPr>
      </w:pPr>
      <w:r>
        <w:rPr>
          <w:rFonts w:cs="Times New Roman"/>
        </w:rPr>
        <w:t>The data is downloaded from Kaggle and is publicly available for download and using in research projects.</w:t>
      </w:r>
    </w:p>
    <w:p w14:paraId="0E045436" w14:textId="77777777" w:rsidR="009D2C76" w:rsidRDefault="009D2C76" w:rsidP="009D2C76">
      <w:pPr>
        <w:rPr>
          <w:rFonts w:cs="Times New Roman"/>
        </w:rPr>
      </w:pPr>
      <w:r>
        <w:rPr>
          <w:rFonts w:cs="Times New Roman"/>
        </w:rPr>
        <w:t xml:space="preserve">Link: </w:t>
      </w:r>
      <w:hyperlink r:id="rId5" w:history="1">
        <w:r w:rsidRPr="00F35B02">
          <w:rPr>
            <w:rStyle w:val="Hyperlink"/>
            <w:rFonts w:cs="Times New Roman"/>
          </w:rPr>
          <w:t>https://www.kaggle.com/datasets/meetnagadia/human-action-recognition-har-dataset/data</w:t>
        </w:r>
      </w:hyperlink>
    </w:p>
    <w:p w14:paraId="571F4247" w14:textId="77777777" w:rsidR="009D2C76" w:rsidRDefault="009D2C76" w:rsidP="009D2C76">
      <w:pPr>
        <w:rPr>
          <w:rFonts w:cs="Times New Roman"/>
        </w:rPr>
      </w:pPr>
    </w:p>
    <w:p w14:paraId="653E9381" w14:textId="77777777" w:rsidR="009D2C76" w:rsidRDefault="009D2C76" w:rsidP="009D2C76">
      <w:pPr>
        <w:keepNext/>
      </w:pPr>
      <w:r>
        <w:rPr>
          <w:noProof/>
        </w:rPr>
        <w:drawing>
          <wp:inline distT="0" distB="0" distL="0" distR="0" wp14:anchorId="79A68E69" wp14:editId="05B256FF">
            <wp:extent cx="3401997" cy="1159933"/>
            <wp:effectExtent l="0" t="0" r="8255" b="2540"/>
            <wp:docPr id="1180126482" name="Picture 1" descr="A person riding a bi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26482" name="Picture 1" descr="A person riding a bicyc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2431" cy="1170310"/>
                    </a:xfrm>
                    <a:prstGeom prst="rect">
                      <a:avLst/>
                    </a:prstGeom>
                    <a:noFill/>
                    <a:ln>
                      <a:noFill/>
                    </a:ln>
                  </pic:spPr>
                </pic:pic>
              </a:graphicData>
            </a:graphic>
          </wp:inline>
        </w:drawing>
      </w:r>
      <w:r w:rsidRPr="000906DB">
        <w:t xml:space="preserve"> </w:t>
      </w:r>
      <w:r>
        <w:rPr>
          <w:noProof/>
        </w:rPr>
        <w:drawing>
          <wp:inline distT="0" distB="0" distL="0" distR="0" wp14:anchorId="25C02A10" wp14:editId="581A6ED8">
            <wp:extent cx="1856898" cy="1236133"/>
            <wp:effectExtent l="0" t="0" r="0" b="2540"/>
            <wp:docPr id="1855718962" name="Picture 2" descr="A person holding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18962" name="Picture 2" descr="A person holding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4424" cy="1254457"/>
                    </a:xfrm>
                    <a:prstGeom prst="rect">
                      <a:avLst/>
                    </a:prstGeom>
                    <a:noFill/>
                    <a:ln>
                      <a:noFill/>
                    </a:ln>
                  </pic:spPr>
                </pic:pic>
              </a:graphicData>
            </a:graphic>
          </wp:inline>
        </w:drawing>
      </w:r>
    </w:p>
    <w:p w14:paraId="2CADA36A" w14:textId="77777777" w:rsidR="009D2C76" w:rsidRDefault="009D2C76" w:rsidP="009D2C76">
      <w:pPr>
        <w:pStyle w:val="Caption"/>
        <w:spacing w:after="0"/>
        <w:rPr>
          <w:rFonts w:cs="Times New Roman"/>
        </w:rPr>
      </w:pPr>
      <w:r>
        <w:t xml:space="preserve">Figure </w:t>
      </w:r>
      <w:r>
        <w:fldChar w:fldCharType="begin"/>
      </w:r>
      <w:r>
        <w:instrText xml:space="preserve"> SEQ Figure \* ARABIC </w:instrText>
      </w:r>
      <w:r>
        <w:fldChar w:fldCharType="separate"/>
      </w:r>
      <w:r>
        <w:rPr>
          <w:noProof/>
        </w:rPr>
        <w:t>1</w:t>
      </w:r>
      <w:r>
        <w:fldChar w:fldCharType="end"/>
      </w:r>
      <w:r>
        <w:t>: Sample images.</w:t>
      </w:r>
    </w:p>
    <w:p w14:paraId="1C62F466" w14:textId="77777777" w:rsidR="009D2C76" w:rsidRPr="00A61964" w:rsidRDefault="009D2C76" w:rsidP="009D2C76">
      <w:pPr>
        <w:rPr>
          <w:rFonts w:cs="Times New Roman"/>
          <w:b/>
          <w:bCs/>
        </w:rPr>
      </w:pPr>
      <w:r w:rsidRPr="00A61964">
        <w:rPr>
          <w:rFonts w:cs="Times New Roman"/>
          <w:b/>
          <w:bCs/>
        </w:rPr>
        <w:t>Document control:</w:t>
      </w:r>
    </w:p>
    <w:p w14:paraId="1B46AD32" w14:textId="77777777" w:rsidR="009D2C76" w:rsidRDefault="009D2C76" w:rsidP="009D2C76">
      <w:pPr>
        <w:rPr>
          <w:rFonts w:cs="Times New Roman"/>
        </w:rPr>
      </w:pPr>
      <w:r>
        <w:rPr>
          <w:rFonts w:cs="Times New Roman"/>
        </w:rPr>
        <w:t>GitHub Link:</w:t>
      </w:r>
    </w:p>
    <w:p w14:paraId="016F1D3A" w14:textId="77777777" w:rsidR="009D2C76" w:rsidRDefault="009D2C76" w:rsidP="009D2C76">
      <w:pPr>
        <w:rPr>
          <w:rFonts w:cs="Times New Roman"/>
        </w:rPr>
      </w:pPr>
    </w:p>
    <w:p w14:paraId="1EC0E72E" w14:textId="77777777" w:rsidR="009D2C76" w:rsidRPr="005508B9" w:rsidRDefault="009D2C76" w:rsidP="009D2C76">
      <w:pPr>
        <w:rPr>
          <w:rFonts w:cs="Times New Roman"/>
        </w:rPr>
      </w:pPr>
      <w:r w:rsidRPr="005508B9">
        <w:rPr>
          <w:rFonts w:cs="Times New Roman"/>
        </w:rPr>
        <w:t>I will be using the above GitHub link for updating and version-controlling the documents. The repository will contain all the documents and code related to the project. The updating frequency will be once a week; the whole code and documentation will be updated, and the records will also be logged in Herts logbook. I will store the second copy of the code and documentation on my personal storage drive. I will also add my supervisor as a viewer to the GitHub repository, enabling him to monitor the progress of the work. Additionally, I will maintain the repository's public access for other collaborators.</w:t>
      </w:r>
    </w:p>
    <w:p w14:paraId="69719086" w14:textId="77777777" w:rsidR="009D2C76" w:rsidRDefault="009D2C76" w:rsidP="009D2C76">
      <w:pPr>
        <w:rPr>
          <w:rFonts w:cs="Times New Roman"/>
        </w:rPr>
      </w:pPr>
      <w:r w:rsidRPr="005508B9">
        <w:rPr>
          <w:rFonts w:cs="Times New Roman"/>
        </w:rPr>
        <w:t>The readme file will contain important information about who the code is written for, the libraries it requires for execution, and other requirements.</w:t>
      </w:r>
    </w:p>
    <w:p w14:paraId="44C24E97" w14:textId="77777777" w:rsidR="009D2C76" w:rsidRDefault="009D2C76" w:rsidP="009D2C76">
      <w:pPr>
        <w:rPr>
          <w:rFonts w:cs="Times New Roman"/>
        </w:rPr>
      </w:pPr>
    </w:p>
    <w:p w14:paraId="6D4DDA35" w14:textId="77777777" w:rsidR="009D2C76" w:rsidRDefault="009D2C76" w:rsidP="009D2C76">
      <w:pPr>
        <w:rPr>
          <w:rFonts w:cs="Times New Roman"/>
          <w:b/>
          <w:bCs/>
        </w:rPr>
      </w:pPr>
      <w:r w:rsidRPr="005508B9">
        <w:rPr>
          <w:rFonts w:cs="Times New Roman"/>
          <w:b/>
          <w:bCs/>
        </w:rPr>
        <w:t>Ethical requirements</w:t>
      </w:r>
    </w:p>
    <w:p w14:paraId="5EB91DE9" w14:textId="77777777" w:rsidR="009D2C76" w:rsidRPr="005508B9" w:rsidRDefault="009D2C76" w:rsidP="009D2C76">
      <w:pPr>
        <w:rPr>
          <w:rFonts w:cs="Times New Roman"/>
          <w:b/>
          <w:bCs/>
        </w:rPr>
      </w:pPr>
      <w:r>
        <w:rPr>
          <w:rFonts w:cs="Times New Roman"/>
          <w:b/>
          <w:bCs/>
        </w:rPr>
        <w:t xml:space="preserve">Link to license: </w:t>
      </w:r>
      <w:hyperlink r:id="rId8" w:history="1">
        <w:r w:rsidRPr="00637A00">
          <w:rPr>
            <w:rStyle w:val="Hyperlink"/>
            <w:rFonts w:cs="Times New Roman"/>
            <w:b/>
            <w:bCs/>
          </w:rPr>
          <w:t>https://opendatacommons.org/licenses/odbl/1-0/</w:t>
        </w:r>
      </w:hyperlink>
      <w:r>
        <w:rPr>
          <w:rFonts w:cs="Times New Roman"/>
          <w:b/>
          <w:bCs/>
        </w:rPr>
        <w:t xml:space="preserve"> </w:t>
      </w:r>
    </w:p>
    <w:p w14:paraId="7EBD5AD1" w14:textId="77777777" w:rsidR="009D2C76" w:rsidRPr="005508B9" w:rsidRDefault="009D2C76" w:rsidP="009D2C76">
      <w:pPr>
        <w:pStyle w:val="ListParagraph"/>
        <w:numPr>
          <w:ilvl w:val="0"/>
          <w:numId w:val="2"/>
        </w:numPr>
        <w:rPr>
          <w:rFonts w:cs="Times New Roman"/>
        </w:rPr>
      </w:pPr>
      <w:r w:rsidRPr="005508B9">
        <w:rPr>
          <w:rFonts w:cs="Times New Roman"/>
        </w:rPr>
        <w:t>The data complies with GDPR standards, ensuring that all personal data is handled in accordance with the EU's stringent data protection regulations.</w:t>
      </w:r>
    </w:p>
    <w:p w14:paraId="415208B3" w14:textId="77777777" w:rsidR="009D2C76" w:rsidRPr="005508B9" w:rsidRDefault="009D2C76" w:rsidP="009D2C76">
      <w:pPr>
        <w:pStyle w:val="ListParagraph"/>
        <w:numPr>
          <w:ilvl w:val="0"/>
          <w:numId w:val="2"/>
        </w:numPr>
        <w:rPr>
          <w:rFonts w:cs="Times New Roman"/>
        </w:rPr>
      </w:pPr>
      <w:r w:rsidRPr="005508B9">
        <w:rPr>
          <w:rFonts w:cs="Times New Roman"/>
        </w:rPr>
        <w:t>The project adheres to the University of Hertfordshire's ethical guidelines, guaranteeing that all research activities are conducted with integrity and respect for ethical principles.</w:t>
      </w:r>
    </w:p>
    <w:p w14:paraId="03248FC6" w14:textId="77777777" w:rsidR="009D2C76" w:rsidRPr="005508B9" w:rsidRDefault="009D2C76" w:rsidP="009D2C76">
      <w:pPr>
        <w:pStyle w:val="ListParagraph"/>
        <w:numPr>
          <w:ilvl w:val="0"/>
          <w:numId w:val="2"/>
        </w:numPr>
        <w:rPr>
          <w:rFonts w:cs="Times New Roman"/>
        </w:rPr>
      </w:pPr>
      <w:r w:rsidRPr="005508B9">
        <w:rPr>
          <w:rFonts w:cs="Times New Roman"/>
        </w:rPr>
        <w:t xml:space="preserve">We have obtained permission to utilize the data for </w:t>
      </w:r>
      <w:r>
        <w:rPr>
          <w:rFonts w:cs="Times New Roman"/>
        </w:rPr>
        <w:t xml:space="preserve">my </w:t>
      </w:r>
      <w:r w:rsidRPr="005508B9">
        <w:rPr>
          <w:rFonts w:cs="Times New Roman"/>
        </w:rPr>
        <w:t>intended research purposes, ensuring that our use of the data is authorized and appropriate.</w:t>
      </w:r>
    </w:p>
    <w:p w14:paraId="2CAC631E" w14:textId="77777777" w:rsidR="009D2C76" w:rsidRPr="00344674" w:rsidRDefault="009D2C76" w:rsidP="009D2C76">
      <w:pPr>
        <w:pStyle w:val="ListParagraph"/>
        <w:numPr>
          <w:ilvl w:val="0"/>
          <w:numId w:val="2"/>
        </w:numPr>
        <w:rPr>
          <w:rFonts w:cs="Times New Roman"/>
        </w:rPr>
      </w:pPr>
      <w:r w:rsidRPr="005508B9">
        <w:rPr>
          <w:rFonts w:cs="Times New Roman"/>
        </w:rPr>
        <w:t>There is a strong assurance that the data was gathered ethically by the original collectors, ensuring that the methods of data collection, collation, and creation met ethical standards</w:t>
      </w:r>
      <w:r>
        <w:rPr>
          <w:rFonts w:cs="Times New Roman"/>
        </w:rPr>
        <w:t>.</w:t>
      </w:r>
    </w:p>
    <w:p w14:paraId="6C63349D" w14:textId="77777777" w:rsidR="009D2C76" w:rsidRDefault="009D2C76" w:rsidP="009D2C76">
      <w:pPr>
        <w:rPr>
          <w:rFonts w:cs="Times New Roman"/>
        </w:rPr>
      </w:pPr>
    </w:p>
    <w:p w14:paraId="34E65D27" w14:textId="77777777" w:rsidR="009D2C76" w:rsidRDefault="009D2C76" w:rsidP="009D2C76">
      <w:pPr>
        <w:rPr>
          <w:rFonts w:cs="Times New Roman"/>
          <w:b/>
          <w:bCs/>
        </w:rPr>
      </w:pPr>
      <w:r>
        <w:rPr>
          <w:rFonts w:cs="Times New Roman"/>
          <w:b/>
          <w:bCs/>
        </w:rPr>
        <w:t>Project plan</w:t>
      </w:r>
    </w:p>
    <w:p w14:paraId="04906D39" w14:textId="77777777" w:rsidR="009D2C76" w:rsidRDefault="009D2C76" w:rsidP="009D2C76">
      <w:pPr>
        <w:rPr>
          <w:rFonts w:cs="Times New Roman"/>
          <w:b/>
          <w:bCs/>
        </w:rPr>
      </w:pPr>
      <w:r>
        <w:rPr>
          <w:rFonts w:cs="Times New Roman"/>
          <w:b/>
          <w:bCs/>
        </w:rPr>
        <w:t>Ghant Chart</w:t>
      </w:r>
    </w:p>
    <w:p w14:paraId="33BAE532" w14:textId="77777777" w:rsidR="009D2C76" w:rsidRDefault="009D2C76" w:rsidP="009D2C76">
      <w:pPr>
        <w:pStyle w:val="Caption"/>
        <w:keepNext/>
        <w:spacing w:after="0"/>
      </w:pPr>
      <w:r>
        <w:t xml:space="preserve">Table </w:t>
      </w:r>
      <w:r>
        <w:fldChar w:fldCharType="begin"/>
      </w:r>
      <w:r>
        <w:instrText xml:space="preserve"> SEQ Table \* ARABIC </w:instrText>
      </w:r>
      <w:r>
        <w:fldChar w:fldCharType="separate"/>
      </w:r>
      <w:r>
        <w:rPr>
          <w:noProof/>
        </w:rPr>
        <w:t>1</w:t>
      </w:r>
      <w:r>
        <w:fldChar w:fldCharType="end"/>
      </w:r>
      <w:r>
        <w:t>: Ghant Chart</w:t>
      </w:r>
    </w:p>
    <w:p w14:paraId="23F77F90" w14:textId="77777777" w:rsidR="009D2C76" w:rsidRDefault="009D2C76" w:rsidP="009D2C76">
      <w:pPr>
        <w:jc w:val="center"/>
      </w:pPr>
      <w:r w:rsidRPr="00FE557C">
        <w:rPr>
          <w:noProof/>
        </w:rPr>
        <w:drawing>
          <wp:inline distT="0" distB="0" distL="0" distR="0" wp14:anchorId="091B35CE" wp14:editId="73EBD170">
            <wp:extent cx="4457134" cy="1945082"/>
            <wp:effectExtent l="0" t="0" r="635" b="0"/>
            <wp:docPr id="783139249" name="Picture 1" descr="A blue and white calendar with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39249" name="Picture 1" descr="A blue and white calendar with a graph&#10;&#10;Description automatically generated with medium confidence"/>
                    <pic:cNvPicPr/>
                  </pic:nvPicPr>
                  <pic:blipFill>
                    <a:blip r:embed="rId9"/>
                    <a:stretch>
                      <a:fillRect/>
                    </a:stretch>
                  </pic:blipFill>
                  <pic:spPr>
                    <a:xfrm>
                      <a:off x="0" y="0"/>
                      <a:ext cx="4476438" cy="1953506"/>
                    </a:xfrm>
                    <a:prstGeom prst="rect">
                      <a:avLst/>
                    </a:prstGeom>
                  </pic:spPr>
                </pic:pic>
              </a:graphicData>
            </a:graphic>
          </wp:inline>
        </w:drawing>
      </w:r>
    </w:p>
    <w:p w14:paraId="68E58D54" w14:textId="77777777" w:rsidR="009D2C76" w:rsidRDefault="009D2C76" w:rsidP="009D2C76">
      <w:r>
        <w:lastRenderedPageBreak/>
        <w:t>The project is divided into 9 tasks, which are planned to be achieved in a span of 3 months. These tasks aim to achieve the objectives of the project and keep track of it.</w:t>
      </w:r>
    </w:p>
    <w:p w14:paraId="496BBD6F" w14:textId="77777777" w:rsidR="009D2C76" w:rsidRPr="00941968" w:rsidRDefault="009D2C76" w:rsidP="009D2C76">
      <w:pPr>
        <w:rPr>
          <w:b/>
          <w:bCs/>
        </w:rPr>
      </w:pPr>
    </w:p>
    <w:p w14:paraId="454F3712" w14:textId="77777777" w:rsidR="009D2C76" w:rsidRPr="00941968" w:rsidRDefault="009D2C76" w:rsidP="009D2C76">
      <w:pPr>
        <w:pStyle w:val="ListParagraph"/>
        <w:numPr>
          <w:ilvl w:val="0"/>
          <w:numId w:val="4"/>
        </w:numPr>
      </w:pPr>
      <w:r w:rsidRPr="00941968">
        <w:t>PDM submission: Initial draft due by first week of July, final document by June 14th, a critical milestone.</w:t>
      </w:r>
    </w:p>
    <w:p w14:paraId="0B008F06" w14:textId="77777777" w:rsidR="009D2C76" w:rsidRPr="00941968" w:rsidRDefault="009D2C76" w:rsidP="009D2C76">
      <w:pPr>
        <w:pStyle w:val="ListParagraph"/>
        <w:numPr>
          <w:ilvl w:val="0"/>
          <w:numId w:val="4"/>
        </w:numPr>
      </w:pPr>
      <w:r w:rsidRPr="00941968">
        <w:t>Ethics quiz: Preparation and attendance scheduled over 4 to 5 days.</w:t>
      </w:r>
    </w:p>
    <w:p w14:paraId="2F7B98B8" w14:textId="77777777" w:rsidR="009D2C76" w:rsidRPr="00941968" w:rsidRDefault="009D2C76" w:rsidP="009D2C76">
      <w:pPr>
        <w:pStyle w:val="ListParagraph"/>
        <w:numPr>
          <w:ilvl w:val="0"/>
          <w:numId w:val="4"/>
        </w:numPr>
      </w:pPr>
      <w:r w:rsidRPr="00941968">
        <w:t>Literature review: Focus on human action recognition papers, define search criteria, identify gaps in research.</w:t>
      </w:r>
    </w:p>
    <w:p w14:paraId="339EA5E2" w14:textId="77777777" w:rsidR="009D2C76" w:rsidRPr="00941968" w:rsidRDefault="009D2C76" w:rsidP="009D2C76">
      <w:pPr>
        <w:pStyle w:val="ListParagraph"/>
        <w:numPr>
          <w:ilvl w:val="0"/>
          <w:numId w:val="4"/>
        </w:numPr>
      </w:pPr>
      <w:r w:rsidRPr="00941968">
        <w:t>Data collection: Download datasets from provided links.</w:t>
      </w:r>
    </w:p>
    <w:p w14:paraId="684E9D2D" w14:textId="77777777" w:rsidR="009D2C76" w:rsidRPr="00941968" w:rsidRDefault="009D2C76" w:rsidP="009D2C76">
      <w:pPr>
        <w:pStyle w:val="ListParagraph"/>
        <w:numPr>
          <w:ilvl w:val="0"/>
          <w:numId w:val="4"/>
        </w:numPr>
      </w:pPr>
      <w:r w:rsidRPr="00941968">
        <w:t>EDA: Analyse image data, including histogram intensity analysis and dataset balance checks.</w:t>
      </w:r>
    </w:p>
    <w:p w14:paraId="2AF0AB87" w14:textId="77777777" w:rsidR="009D2C76" w:rsidRPr="00941968" w:rsidRDefault="009D2C76" w:rsidP="009D2C76">
      <w:pPr>
        <w:pStyle w:val="ListParagraph"/>
        <w:numPr>
          <w:ilvl w:val="0"/>
          <w:numId w:val="4"/>
        </w:numPr>
      </w:pPr>
      <w:r w:rsidRPr="00941968">
        <w:t>Data preprocessing: Improve image quality based on EDA insights, balance dataset, adjust brightness, apply augmentation.</w:t>
      </w:r>
    </w:p>
    <w:p w14:paraId="6DF12E43" w14:textId="77777777" w:rsidR="009D2C76" w:rsidRPr="00941968" w:rsidRDefault="009D2C76" w:rsidP="009D2C76">
      <w:pPr>
        <w:pStyle w:val="ListParagraph"/>
        <w:numPr>
          <w:ilvl w:val="0"/>
          <w:numId w:val="4"/>
        </w:numPr>
      </w:pPr>
      <w:r w:rsidRPr="00941968">
        <w:t>Model development: Create and train model using pre-processed dataset, evaluate using various metrics.</w:t>
      </w:r>
    </w:p>
    <w:p w14:paraId="5888A079" w14:textId="77777777" w:rsidR="009D2C76" w:rsidRPr="00941968" w:rsidRDefault="009D2C76" w:rsidP="009D2C76">
      <w:pPr>
        <w:pStyle w:val="ListParagraph"/>
        <w:numPr>
          <w:ilvl w:val="0"/>
          <w:numId w:val="4"/>
        </w:numPr>
      </w:pPr>
      <w:r w:rsidRPr="00941968">
        <w:t>Model testing: Compare models under different conditions (e.g., without key point detection, varying weights) to select best performing model.</w:t>
      </w:r>
    </w:p>
    <w:p w14:paraId="0C811D99" w14:textId="77777777" w:rsidR="009D2C76" w:rsidRDefault="009D2C76" w:rsidP="009D2C76">
      <w:pPr>
        <w:pStyle w:val="ListParagraph"/>
        <w:numPr>
          <w:ilvl w:val="0"/>
          <w:numId w:val="4"/>
        </w:numPr>
      </w:pPr>
      <w:r w:rsidRPr="00941968">
        <w:t>Report writing: Document project findings, including methodology, results, and conclusions.</w:t>
      </w:r>
    </w:p>
    <w:p w14:paraId="50592FAD" w14:textId="77777777" w:rsidR="009D2C76" w:rsidRDefault="009D2C76" w:rsidP="009D2C76"/>
    <w:p w14:paraId="0886E96D" w14:textId="77777777" w:rsidR="009D2C76" w:rsidRDefault="009D2C76" w:rsidP="009D2C76"/>
    <w:p w14:paraId="3AB5AB74" w14:textId="77777777" w:rsidR="009D2C76" w:rsidRDefault="009D2C76" w:rsidP="009D2C76">
      <w:pPr>
        <w:rPr>
          <w:b/>
          <w:bCs/>
        </w:rPr>
      </w:pPr>
      <w:r w:rsidRPr="00CB7499">
        <w:rPr>
          <w:b/>
          <w:bCs/>
        </w:rPr>
        <w:t xml:space="preserve">Reference </w:t>
      </w:r>
    </w:p>
    <w:p w14:paraId="667F4519" w14:textId="77777777" w:rsidR="009D2C76" w:rsidRDefault="009D2C76" w:rsidP="009D2C76">
      <w:pPr>
        <w:rPr>
          <w:b/>
          <w:bCs/>
        </w:rPr>
      </w:pPr>
    </w:p>
    <w:p w14:paraId="3B8AC69F" w14:textId="77777777" w:rsidR="009D2C76" w:rsidRDefault="009D2C76" w:rsidP="009D2C76">
      <w:r w:rsidRPr="00CB7499">
        <w:t>Xia, L. and Li, Z., 2021. A new method of abnormal behaviour detection using LSTM network with temporal attention mechanism. The Journal of Supercomputing, 77(4), pp.3223-3241.</w:t>
      </w:r>
    </w:p>
    <w:p w14:paraId="55F282E0" w14:textId="77777777" w:rsidR="009D2C76" w:rsidRDefault="009D2C76" w:rsidP="009D2C76">
      <w:r>
        <w:t xml:space="preserve">Link: </w:t>
      </w:r>
      <w:hyperlink r:id="rId10" w:history="1">
        <w:r w:rsidRPr="00EC6F2E">
          <w:rPr>
            <w:rStyle w:val="Hyperlink"/>
          </w:rPr>
          <w:t>https://link.springer.com/article/10.1007/s11227-020-03391-y</w:t>
        </w:r>
      </w:hyperlink>
      <w:r>
        <w:t xml:space="preserve"> </w:t>
      </w:r>
    </w:p>
    <w:p w14:paraId="53939F4B" w14:textId="77777777" w:rsidR="009D2C76" w:rsidRDefault="009D2C76" w:rsidP="009D2C76">
      <w:r w:rsidRPr="00CB7499">
        <w:t>Mohan, A., Choksi, M. and Zaveri, M.A., 2019, July. Anomaly and activity recognition using machine learning approach for video-based surveillance. In 2019 10th international conference on computing, communication and networking technologies (ICCCNT) (pp. 1-6). IEEE.</w:t>
      </w:r>
    </w:p>
    <w:p w14:paraId="6152EADE" w14:textId="77777777" w:rsidR="009D2C76" w:rsidRDefault="009D2C76" w:rsidP="009D2C76">
      <w:r>
        <w:t xml:space="preserve">Link: </w:t>
      </w:r>
      <w:hyperlink r:id="rId11" w:history="1">
        <w:r w:rsidRPr="00EC6F2E">
          <w:rPr>
            <w:rStyle w:val="Hyperlink"/>
          </w:rPr>
          <w:t>https://ieeexplore.ieee.org/abstract/document/8944396</w:t>
        </w:r>
      </w:hyperlink>
      <w:r>
        <w:t xml:space="preserve"> </w:t>
      </w:r>
    </w:p>
    <w:p w14:paraId="450932B2" w14:textId="77777777" w:rsidR="009D2C76" w:rsidRDefault="009D2C76" w:rsidP="009D2C76">
      <w:r w:rsidRPr="00CB7499">
        <w:t xml:space="preserve">Chelli, A. and </w:t>
      </w:r>
      <w:proofErr w:type="spellStart"/>
      <w:r w:rsidRPr="00CB7499">
        <w:t>Pätzold</w:t>
      </w:r>
      <w:proofErr w:type="spellEnd"/>
      <w:r w:rsidRPr="00CB7499">
        <w:t>, M., 2019. A machine learning approach for fall detection and daily living activity recognition. IEEE Access, 7, pp.38670-38687.</w:t>
      </w:r>
    </w:p>
    <w:p w14:paraId="0CEAADA9" w14:textId="77777777" w:rsidR="009D2C76" w:rsidRDefault="009D2C76" w:rsidP="009D2C76">
      <w:r>
        <w:t xml:space="preserve">Link: </w:t>
      </w:r>
      <w:hyperlink r:id="rId12" w:history="1">
        <w:r w:rsidRPr="00EC6F2E">
          <w:rPr>
            <w:rStyle w:val="Hyperlink"/>
          </w:rPr>
          <w:t>https://ieeexplore.ieee.org/abstract/document/8672567</w:t>
        </w:r>
      </w:hyperlink>
      <w:r>
        <w:t xml:space="preserve"> </w:t>
      </w:r>
    </w:p>
    <w:p w14:paraId="2214DB74" w14:textId="77777777" w:rsidR="009D2C76" w:rsidRDefault="009D2C76" w:rsidP="009D2C76">
      <w:r w:rsidRPr="00CB7499">
        <w:t>Zhu, Q., Chen, Z. and Soh, Y.C., 2018. A novel semi supervised deep learning method for human activity recognition. IEEE Transactions on Industrial Informatics, 15(7), pp.3821-3830.</w:t>
      </w:r>
    </w:p>
    <w:p w14:paraId="087A991E" w14:textId="1533A751" w:rsidR="00590A33" w:rsidRDefault="009D2C76" w:rsidP="009D2C76">
      <w:r>
        <w:t xml:space="preserve">Link: </w:t>
      </w:r>
      <w:hyperlink r:id="rId13" w:history="1">
        <w:r w:rsidRPr="00EC6F2E">
          <w:rPr>
            <w:rStyle w:val="Hyperlink"/>
          </w:rPr>
          <w:t>https://ieeexplore.ieee.org/abstract/document/8586957</w:t>
        </w:r>
      </w:hyperlink>
    </w:p>
    <w:sectPr w:rsidR="00590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D6EB5"/>
    <w:multiLevelType w:val="hybridMultilevel"/>
    <w:tmpl w:val="FA622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EE1BE9"/>
    <w:multiLevelType w:val="hybridMultilevel"/>
    <w:tmpl w:val="D7C67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974282"/>
    <w:multiLevelType w:val="hybridMultilevel"/>
    <w:tmpl w:val="4A703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CD67AB"/>
    <w:multiLevelType w:val="hybridMultilevel"/>
    <w:tmpl w:val="CB7AA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0029401">
    <w:abstractNumId w:val="2"/>
  </w:num>
  <w:num w:numId="2" w16cid:durableId="1945379589">
    <w:abstractNumId w:val="0"/>
  </w:num>
  <w:num w:numId="3" w16cid:durableId="1059279759">
    <w:abstractNumId w:val="3"/>
  </w:num>
  <w:num w:numId="4" w16cid:durableId="1557005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33"/>
    <w:rsid w:val="00106840"/>
    <w:rsid w:val="00590A33"/>
    <w:rsid w:val="009D2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6EAE"/>
  <w15:chartTrackingRefBased/>
  <w15:docId w15:val="{0B4CFDAC-48BB-4991-AC61-BDA5A3F2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76"/>
    <w:pPr>
      <w:suppressAutoHyphens/>
      <w:spacing w:after="0" w:line="240" w:lineRule="auto"/>
      <w:jc w:val="both"/>
    </w:pPr>
    <w:rPr>
      <w:rFonts w:ascii="Times New Roman" w:eastAsia="Roboto" w:hAnsi="Times New Roman" w:cs="Droid Sans Devanagari"/>
      <w:szCs w:val="24"/>
      <w:lang w:val="en-GB"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C76"/>
    <w:pPr>
      <w:ind w:left="720"/>
      <w:contextualSpacing/>
    </w:pPr>
  </w:style>
  <w:style w:type="paragraph" w:styleId="Caption">
    <w:name w:val="caption"/>
    <w:basedOn w:val="Normal"/>
    <w:next w:val="Normal"/>
    <w:uiPriority w:val="35"/>
    <w:unhideWhenUsed/>
    <w:qFormat/>
    <w:rsid w:val="009D2C76"/>
    <w:pPr>
      <w:spacing w:after="200"/>
    </w:pPr>
    <w:rPr>
      <w:rFonts w:cs="Mangal"/>
      <w:i/>
      <w:iCs/>
      <w:color w:val="44546A" w:themeColor="text2"/>
      <w:sz w:val="18"/>
      <w:szCs w:val="16"/>
    </w:rPr>
  </w:style>
  <w:style w:type="character" w:styleId="Hyperlink">
    <w:name w:val="Hyperlink"/>
    <w:basedOn w:val="DefaultParagraphFont"/>
    <w:uiPriority w:val="99"/>
    <w:unhideWhenUsed/>
    <w:rsid w:val="009D2C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commons.org/licenses/odbl/1-0/" TargetMode="External"/><Relationship Id="rId13" Type="http://schemas.openxmlformats.org/officeDocument/2006/relationships/hyperlink" Target="https://ieeexplore.ieee.org/abstract/document/8586957"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ieeexplore.ieee.org/abstract/document/86725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eeexplore.ieee.org/abstract/document/8944396" TargetMode="External"/><Relationship Id="rId5" Type="http://schemas.openxmlformats.org/officeDocument/2006/relationships/hyperlink" Target="https://www.kaggle.com/datasets/meetnagadia/human-action-recognition-har-dataset/data" TargetMode="External"/><Relationship Id="rId15" Type="http://schemas.openxmlformats.org/officeDocument/2006/relationships/theme" Target="theme/theme1.xml"/><Relationship Id="rId10" Type="http://schemas.openxmlformats.org/officeDocument/2006/relationships/hyperlink" Target="https://link.springer.com/article/10.1007/s11227-020-03391-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1248</Words>
  <Characters>7117</Characters>
  <Application>Microsoft Office Word</Application>
  <DocSecurity>0</DocSecurity>
  <Lines>59</Lines>
  <Paragraphs>16</Paragraphs>
  <ScaleCrop>false</ScaleCrop>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TURAKA PavanTeja</dc:creator>
  <cp:keywords/>
  <dc:description/>
  <cp:lastModifiedBy>TURAKA PavanTeja</cp:lastModifiedBy>
  <cp:revision>2</cp:revision>
  <dcterms:created xsi:type="dcterms:W3CDTF">2024-07-02T19:37:00Z</dcterms:created>
  <dcterms:modified xsi:type="dcterms:W3CDTF">2024-07-02T19:37:00Z</dcterms:modified>
</cp:coreProperties>
</file>