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  <w:cantSplit w:val="true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spacing w:before="0" w:after="40"/>
              <w:rPr>
                <w:rFonts w:ascii="Arial" w:hAnsi="Arial" w:cs="Arial"/>
              </w:rPr>
            </w:pPr>
            <w:r>
              <w:rPr>
                <w:highlight w:val="yellow"/>
              </w:rPr>
              <w:t>[DD Month YYYY]</w:t>
            </w:r>
          </w:p>
        </w:tc>
      </w:tr>
      <w:tr w:rsidR="000708AF" w:rsidRPr="009E313A" w14:paraId="590B6113" w14:textId="77777777" w:rsidTr="007D2414">
        <w:trPr>
          <w:jc w:val="center"/>
          <w:cantSplit w:val="true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spacing w:before="0" w:after="40"/>
              <w:rPr>
                <w:rFonts w:ascii="Arial" w:hAnsi="Arial" w:cs="Arial"/>
              </w:rPr>
            </w:pPr>
            <w:r>
              <w:rPr>
                <w:highlight w:val="yellow"/>
              </w:rPr>
              <w:t>[Team ID]</w:t>
            </w:r>
          </w:p>
        </w:tc>
      </w:tr>
      <w:tr w:rsidR="000708AF" w:rsidRPr="009E313A" w14:paraId="44337B49" w14:textId="77777777" w:rsidTr="007D2414">
        <w:trPr>
          <w:jc w:val="center"/>
          <w:cantSplit w:val="true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spacing w:before="0" w:after="40"/>
              <w:rPr>
                <w:rFonts w:ascii="Arial" w:hAnsi="Arial" w:cs="Arial"/>
              </w:rPr>
            </w:pPr>
            <w:r>
              <w:t>Automated Network Request Management in ServiceNow</w:t>
            </w:r>
          </w:p>
        </w:tc>
      </w:tr>
      <w:tr w:rsidR="005B2106" w:rsidRPr="009E313A" w14:paraId="64738A3C" w14:textId="77777777" w:rsidTr="007D2414">
        <w:trPr>
          <w:jc w:val="center"/>
          <w:cantSplit w:val="true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152"/>
        <w:gridCol w:w="1944"/>
        <w:gridCol w:w="1152"/>
        <w:gridCol w:w="5616"/>
        <w:gridCol w:w="1007"/>
        <w:gridCol w:w="1080"/>
        <w:gridCol w:w="1872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Sprint</w:t>
            </w:r>
          </w:p>
        </w:tc>
        <w:tc>
          <w:tcPr>
            <w:tcW w:type="dxa" w:w="194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type="dxa" w:w="115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User Story Number</w:t>
            </w:r>
          </w:p>
        </w:tc>
        <w:tc>
          <w:tcPr>
            <w:tcW w:type="dxa" w:w="561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User Story / Task</w:t>
            </w:r>
          </w:p>
        </w:tc>
        <w:tc>
          <w:tcPr>
            <w:tcW w:type="dxa" w:w="100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Story Points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7"/>
              </w:rPr>
              <w:t>Team Members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Catalog Item Setup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requester, I can find the Network Request item in the Service Catalog under the Network category.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Catalog Item Setup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USN-2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requester, I can enter Requested For, Mobile Number, Type of Connection, Total Amount, Mode of Payment and Address and submit the request.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Catalog Item Setup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USN-3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requester, my Email and User Name are filled automatically from the Requester Information variable set.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Catalog Item Setup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USN-4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requester, I see the 'Enter your existing id' field only when I choose an Existing connection.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Data Model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USN-5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administrator, each network request is stored in the Database Tables (u_database_table) table.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Data Model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USN-6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approver, I can see the approval records that belong to a Database Tables record.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Flow Automation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USN-7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administrator, the Network Request Automation flow starts automatically when the Network Request item is requested and retrieves the catalog variables.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Flow Automation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USN-8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administrator, the flow creates a Database Tables record from the submitted catalog values.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Notification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USN-9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requester, I am notified that my request has been received and is pending approval.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Approval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USN-10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approver, I receive an approval request for every new network request.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Approval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USN-11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an administrator, the request status is updated to Approved or Rejected according to the decision.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Fulfilment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USN-12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a Network Team member, I can work on and close the catalog task for the request.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Testing &amp; Evidence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USN-13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the project team, we test the end-to-end process and capture evidence for each test case.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Sprint-3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7"/>
              </w:rPr>
              <w:t>Documentation &amp; Demo</w:t>
            </w:r>
          </w:p>
        </w:tc>
        <w:tc>
          <w:tcPr>
            <w:tcW w:type="dxa" w:w="1152"/>
          </w:tcPr>
          <w:p>
            <w:pPr>
              <w:spacing w:before="0" w:after="40"/>
            </w:pPr>
            <w:r>
              <w:rPr>
                <w:sz w:val="17"/>
              </w:rPr>
              <w:t>USN-14</w:t>
            </w:r>
          </w:p>
        </w:tc>
        <w:tc>
          <w:tcPr>
            <w:tcW w:type="dxa" w:w="5616"/>
          </w:tcPr>
          <w:p>
            <w:pPr>
              <w:spacing w:before="0" w:after="40"/>
            </w:pPr>
            <w:r>
              <w:rPr>
                <w:sz w:val="17"/>
              </w:rPr>
              <w:t>As the project team, we prepare documentation, a demonstration video and a GitHub submission.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7"/>
                <w:highlight w:val="yellow"/>
              </w:rPr>
              <w:t>[Name(s)]</w:t>
            </w:r>
          </w:p>
        </w:tc>
      </w:tr>
    </w:tbl>
    <w:p/>
    <w:p>
      <w:r>
        <w:rPr>
          <w:i/>
          <w:sz w:val="18"/>
        </w:rPr>
        <w:t>Story points use the Fibonacci scale from 'Planning logic.docx' (1 very easy, 2 normal, 3 moderate, 5 difficult). They are the team's estimates, reconstructed for documentation; adjust them if your sprint records differ.</w:t>
      </w:r>
    </w:p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keepNext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96"/>
        <w:gridCol w:w="1296"/>
        <w:gridCol w:w="1296"/>
        <w:gridCol w:w="1872"/>
        <w:gridCol w:w="2015"/>
        <w:gridCol w:w="2448"/>
        <w:gridCol w:w="2160"/>
      </w:tblGrid>
      <w:tr>
        <w:trPr>
          <w:tblHeader w:val="true"/>
          <w:cantSplit w:val="true"/>
        </w:trPr>
        <w:tc>
          <w:tcPr>
            <w:tcW w:type="dxa" w:w="129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Total Story Points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Sprint Start Date</w:t>
            </w:r>
          </w:p>
        </w:tc>
        <w:tc>
          <w:tcPr>
            <w:tcW w:type="dxa" w:w="201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Sprint End Date (Planned)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Story Points Completed (as on Planned End Date)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8"/>
              </w:rPr>
              <w:t>Sprint Release Date (Actual)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Sprint-1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[N days]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[Start date]</w:t>
            </w:r>
          </w:p>
        </w:tc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[Planned end date]</w:t>
            </w:r>
          </w:p>
        </w:tc>
        <w:tc>
          <w:tcPr>
            <w:tcW w:type="dxa" w:w="2448"/>
          </w:tcPr>
          <w:p>
            <w:pPr>
              <w:spacing w:before="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[Actual release date]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Sprint-2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[N days]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[Start date]</w:t>
            </w:r>
          </w:p>
        </w:tc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[Planned end date]</w:t>
            </w:r>
          </w:p>
        </w:tc>
        <w:tc>
          <w:tcPr>
            <w:tcW w:type="dxa" w:w="2448"/>
          </w:tcPr>
          <w:p>
            <w:pPr>
              <w:spacing w:before="0" w:after="40"/>
            </w:pPr>
            <w:r>
              <w:rPr>
                <w:sz w:val="18"/>
              </w:rPr>
              <w:t>11 (USN-8 carried over)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[Actual release date]</w:t>
            </w:r>
          </w:p>
        </w:tc>
      </w:tr>
      <w:tr>
        <w:trPr>
          <w:cantSplit w:val="true"/>
        </w:trPr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Sprint-3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[N days]</w:t>
            </w:r>
          </w:p>
        </w:tc>
        <w:tc>
          <w:tcPr>
            <w:tcW w:type="dxa" w:w="1872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[Start date]</w:t>
            </w:r>
          </w:p>
        </w:tc>
        <w:tc>
          <w:tcPr>
            <w:tcW w:type="dxa" w:w="2016"/>
          </w:tcPr>
          <w:p>
            <w:pPr>
              <w:spacing w:before="0" w:after="40"/>
            </w:pPr>
            <w:r>
              <w:rPr>
                <w:sz w:val="18"/>
                <w:highlight w:val="yellow"/>
              </w:rPr>
              <w:t>[Planned end date]</w:t>
            </w:r>
          </w:p>
        </w:tc>
        <w:tc>
          <w:tcPr>
            <w:tcW w:type="dxa" w:w="2448"/>
          </w:tcPr>
          <w:p>
            <w:pPr>
              <w:spacing w:before="0" w:after="40"/>
            </w:pPr>
            <w:r>
              <w:rPr>
                <w:sz w:val="18"/>
              </w:rPr>
              <w:t>2 (in progress)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8"/>
              </w:rPr>
              <w:t>In progress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Velocity for this project:</w:t>
      </w:r>
      <w:r>
        <w:t xml:space="preserve"> total backlog = 36 story points over 3 sprints. Story points completed: Sprint-1 = 14 of 14; Sprint-2 = 11 of 14 (USN-8 is carried over because its acceptance criterion fails — Create Record mapping defect BG-03).</w:t>
      </w:r>
    </w:p>
    <w:p>
      <w:r>
        <w:t xml:space="preserve">Velocity = Total story points completed / Number of completed sprints = (14 + 11) / 2 = </w:t>
      </w:r>
      <w:r>
        <w:rPr>
          <w:b/>
        </w:rPr>
        <w:t>12.5 story points per sprint</w:t>
      </w:r>
      <w:r>
        <w:t>.</w:t>
      </w:r>
    </w:p>
    <w:p>
      <w:r>
        <w:t>Average velocity per day: AV = Velocity / D = 12.5 / D story points per day, where D is the sprint duration in days (sprint dates were not recorded).</w:t>
      </w:r>
    </w:p>
    <w:p>
      <w:r>
        <w:t>Sprint-3 is in progress: USN-12 (catalog task closure, 2 SP) is complete; USN-8 (carry-over), USN-13 (testing and evidence) and USN-14 (documentation, demo and GitHub) are open.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keepNext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/>
    <w:p>
      <w:pPr>
        <w:keepNext/>
      </w:pPr>
      <w:r>
        <w:rPr>
          <w:b/>
        </w:rPr>
        <w:t>Burndown chart — Automated Network Request Management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055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1: Story points remaining by sprint (ideal vs actual)</w:t>
      </w: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keepNext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