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2"/>
          <w:szCs w:val="32"/>
        </w:rPr>
        <w:t xml:space="preserve">goGig Intelligent Media Processing Pipeline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Backend + AI Engineering Take-Home Assignment Submission</w:t>
      </w:r>
    </w:p>
    <w:p>
      <w:pPr>
        <w:spacing w:after="40"/>
      </w:pPr>
      <w:r>
        <w:rPr>
          <w:b/>
          <w:bCs/>
        </w:rPr>
        <w:t xml:space="preserve">Pavan Kumar HP</w:t>
      </w:r>
    </w:p>
    <w:p>
      <w:pPr>
        <w:spacing w:after="120"/>
      </w:pPr>
      <w:r>
        <w:t xml:space="preserve">Final-year BE, AI &amp; Machine Learning, Vivekananda College of Engineering and Technology, Puttur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Submission Links</w:t>
      </w:r>
    </w:p>
    <w:p>
      <w:pPr>
        <w:spacing w:after="120"/>
      </w:pPr>
      <w:r>
        <w:rPr>
          <w:b/>
          <w:bCs/>
        </w:rPr>
        <w:t xml:space="preserve">Git Repository: </w:t>
      </w:r>
      <w:hyperlink w:history="1" r:id="rIdvaqp4b9sr0pn1hflr25cd">
        <w:r>
          <w:rPr>
            <w:rStyle w:val="Hyperlink"/>
            <w:color w:val="0563C1"/>
            <w:u w:val="single"/>
          </w:rPr>
          <w:t xml:space="preserve">https://github.com/pavan-kumar171/gogig-media-pipeline</w:t>
        </w:r>
      </w:hyperlink>
    </w:p>
    <w:p>
      <w:pPr>
        <w:spacing w:after="120"/>
      </w:pPr>
      <w:r>
        <w:rPr>
          <w:b/>
          <w:bCs/>
        </w:rPr>
        <w:t xml:space="preserve">Live Hosted Demo: </w:t>
      </w:r>
      <w:hyperlink w:history="1" r:id="rId8qzt2sqlbtbm8rukmnu5f">
        <w:r>
          <w:rPr>
            <w:rStyle w:val="Hyperlink"/>
            <w:color w:val="0563C1"/>
            <w:u w:val="single"/>
          </w:rPr>
          <w:t xml:space="preserve">https://gogig-media-pipeline.onrender.com</w:t>
        </w:r>
      </w:hyperlink>
    </w:p>
    <w:p>
      <w:pPr>
        <w:spacing w:after="120"/>
      </w:pPr>
      <w:r>
        <w:rPr>
          <w:b/>
          <w:bCs/>
        </w:rPr>
        <w:t xml:space="preserve">Live API Docs (Swagger UI): </w:t>
      </w:r>
      <w:hyperlink w:history="1" r:id="rIdwathvsai0kbt56gkkmxav">
        <w:r>
          <w:rPr>
            <w:rStyle w:val="Hyperlink"/>
            <w:color w:val="0563C1"/>
            <w:u w:val="single"/>
          </w:rPr>
          <w:t xml:space="preserve">https://gogig-media-pipeline.onrender.com/docs</w:t>
        </w:r>
      </w:hyperlink>
    </w:p>
    <w:p>
      <w:pPr>
        <w:spacing w:after="120"/>
      </w:pPr>
      <w:r>
        <w:rPr>
          <w:i/>
          <w:iCs/>
          <w:sz w:val="20"/>
          <w:szCs w:val="20"/>
        </w:rPr>
        <w:t xml:space="preserve">Note: the live demo runs on Render's free tier. It may take 30-60 seconds to respond to the first request after a period of inactivity (free-tier services spin down when idle) - this is a hosting-tier characteristic, not an application bug.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Overview</w:t>
      </w:r>
    </w:p>
    <w:p>
      <w:pPr>
        <w:spacing w:after="120"/>
      </w:pPr>
      <w:r>
        <w:t xml:space="preserve">An async backend that accepts uploaded vehicle images, queues them for background analysis, and reports structured, confidence-scored findings on common field-photo problems: blur, poor lighting, duplicates, screenshots, tampering signs, and invalid plate format.</w:t>
      </w:r>
    </w:p>
    <w:p>
      <w:pPr>
        <w:spacing w:after="120"/>
      </w:pPr>
      <w:r>
        <w:t xml:space="preserve">Stack: FastAPI + Celery + Redis + PostgreSQL + OpenCV + Tesseract OCR. Fully containerized with Docker Compose for local development (4 services: api, worker, postgres, redis).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Architecture Summary</w:t>
      </w:r>
    </w:p>
    <w:p>
      <w:pPr>
        <w:spacing w:after="120"/>
      </w:pPr>
      <w:r>
        <w:t xml:space="preserve">Client uploads an image -&gt; FastAPI validates and stores it, writes a job row (status=pending), enqueues a Celery task, and returns immediately with a job_id. A separate worker process picks up the task, runs 7 independent analysis checks, and writes results back to Postgres. The client polls /status and /results. Full architecture diagram, data model, and design-decision rationale are in the README (see repo).</w:t>
      </w:r>
    </w:p>
    <w:p>
      <w:pPr>
        <w:spacing w:after="120"/>
      </w:pPr>
      <w:r>
        <w:t xml:space="preserve">7 analysis checks implemented (assignment required 4):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blur_detection - variance of Laplacian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brightness_analysis - low-light / overexposure detection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dimension_validation - minimum resolution check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duplicate_detection - perceptual hashing (pHash) against all prior uploads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screenshot_detection - aspect ratio + missing camera EXIF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suspicious_editing_heuristic - EXIF Software tag vs known editing tools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plate_format_validation - Tesseract OCR + Indian plate regex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AI Usage Disclosure (Summary)</w:t>
      </w:r>
    </w:p>
    <w:p>
      <w:pPr>
        <w:spacing w:after="120"/>
      </w:pPr>
      <w:r>
        <w:t xml:space="preserve">Built collaborating with Claude (Anthropic) for scaffolding, heuristic drafts, and documentation. Full disclosure with a specific caught-and-fixed bug (a screenshot-detection false positive on standard 4:3 camera photos, found only by running the pipeline end-to-end and inspecting live output, not by reading code) is in the README's "AI Usage Disclosure" section - this is the most detailed part of the submission and is recommended reading before the interview round.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Sample Live API Response</w:t>
      </w:r>
    </w:p>
    <w:p>
      <w:pPr>
        <w:spacing w:after="120"/>
      </w:pPr>
      <w:r>
        <w:t xml:space="preserve">Captured directly from the deployed server (not local), via /api/v1/jobs/{job_id}/results, for a real uploaded screenshot image: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"job_id": "54a9a7da-725b-4112-935a-c80052909c70",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"status": "completed",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"overall_confidence": 0.694,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"has_issues":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"checks":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 "check_name": "blur_detection", "passed": false,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"message": "Image appears blurry (sharpness score 23.3, threshold 100.0)"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 "check_name": "screenshot_detection", "passed": false,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"message": "Image resembles a screenshot ... (screen-like aspect ratio + no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camera metadata)",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"details": { "aspect_ratio": 0.562, "ratio_matches_screen":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"has_camera_metadata": false }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{ "check_name": "plate_format_validation", "passed": false,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"message": "No text matching Indian plate format found in image"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// full 7-check response in repo README and via /docs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Note: the uploaded test image was itself a Windows screenshot (EXIF Software tag = "Windows 11") - the system's screenshot_detection heuristic correctly flagged it using only aspect ratio and missing camera metadata, with no external ML model.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Key Trade-offs (Summary)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Whole-frame OCR instead of plate-region detection - documented limitation, not hidden.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overall_confidence is an unweighted mean across checks, not a calibrated probability.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disk storage instead of S3 - abstracted behind an interface for easy swap-out.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Hosted demo runs API + worker in one container (free-tier constraint) vs. two separate containers in docker-compose.yml locally - documented in entrypoint.sh and README.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list of trade-offs, scalability concerns, and what I'd improve with more time is in the README.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"Duplicate" means visually near-identical (perceptual hash match), not byte-identical.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Indian vehicle plate format only, matched as [A-Z]{2}[0-9]{1,2}[A-Z]{1,3}[0-9]{4}.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file per upload request (no batch upload endpoint).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detected issue (blurry, duplicate, etc.) is a successful analysis, not a failure state - has_issues is separate from status.</w:t>
      </w:r>
    </w:p>
    <w:p>
      <w:pPr>
        <w:spacing w:before="200"/>
      </w:pPr>
      <w:r>
        <w:rPr>
          <w:i/>
          <w:iCs/>
          <w:color w:val="555555"/>
        </w:rPr>
        <w:t xml:space="preserve">Full details for all sections above (architecture diagrams, complete AI disclosure, running instructions, all trade-offs) are in README.md in the repository linked above.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aqp4b9sr0pn1hflr25cd" Type="http://schemas.openxmlformats.org/officeDocument/2006/relationships/hyperlink" Target="https://github.com/pavan-kumar171/gogig-media-pipeline" TargetMode="External"/><Relationship Id="rId8qzt2sqlbtbm8rukmnu5f" Type="http://schemas.openxmlformats.org/officeDocument/2006/relationships/hyperlink" Target="https://gogig-media-pipeline.onrender.com" TargetMode="External"/><Relationship Id="rIdwathvsai0kbt56gkkmxav" Type="http://schemas.openxmlformats.org/officeDocument/2006/relationships/hyperlink" Target="https://gogig-media-pipeline.onrender.com/doc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2026-07-20T19:32:00.679Z</dcterms:created>
  <dcterms:modified xsi:type="dcterms:W3CDTF">2026-07-20T19:32:00.695Z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