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6CC0" w14:textId="5169DB37" w:rsidR="00C5385E" w:rsidRDefault="00F1370E" w:rsidP="00F1370E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SQL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A3CA147" w14:textId="4FD90245" w:rsidR="00F1370E" w:rsidRDefault="00F1370E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is a database language which is </w:t>
      </w:r>
      <w:proofErr w:type="gramStart"/>
      <w:r w:rsidR="006B41C2">
        <w:rPr>
          <w:sz w:val="36"/>
          <w:szCs w:val="36"/>
          <w:lang w:val="en-US"/>
        </w:rPr>
        <w:t xml:space="preserve">introduced </w:t>
      </w:r>
      <w:r w:rsidR="009D5DBD">
        <w:rPr>
          <w:sz w:val="36"/>
          <w:szCs w:val="36"/>
          <w:lang w:val="en-US"/>
        </w:rPr>
        <w:t xml:space="preserve"> by</w:t>
      </w:r>
      <w:proofErr w:type="gramEnd"/>
      <w:r w:rsidR="009D5DBD">
        <w:rPr>
          <w:sz w:val="36"/>
          <w:szCs w:val="36"/>
          <w:lang w:val="en-US"/>
        </w:rPr>
        <w:t xml:space="preserve"> </w:t>
      </w:r>
      <w:proofErr w:type="spellStart"/>
      <w:r w:rsidR="009D5DBD">
        <w:rPr>
          <w:sz w:val="36"/>
          <w:szCs w:val="36"/>
          <w:lang w:val="en-US"/>
        </w:rPr>
        <w:t>ibm</w:t>
      </w:r>
      <w:proofErr w:type="spellEnd"/>
      <w:r w:rsidR="009D5DBD">
        <w:rPr>
          <w:sz w:val="36"/>
          <w:szCs w:val="36"/>
          <w:lang w:val="en-US"/>
        </w:rPr>
        <w:t xml:space="preserve"> to communicate with database. </w:t>
      </w:r>
    </w:p>
    <w:p w14:paraId="20E01B4F" w14:textId="4B08243E" w:rsidR="006B41C2" w:rsidRDefault="006B41C2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not case sensitive. Which means you can give </w:t>
      </w:r>
      <w:r w:rsidR="003225F5">
        <w:rPr>
          <w:sz w:val="36"/>
          <w:szCs w:val="36"/>
          <w:lang w:val="en-US"/>
        </w:rPr>
        <w:t xml:space="preserve">uppercase case / lower case / combination of both. </w:t>
      </w:r>
    </w:p>
    <w:p w14:paraId="020909E3" w14:textId="49491B64" w:rsidR="003225F5" w:rsidRDefault="003225F5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Industry </w:t>
      </w:r>
      <w:proofErr w:type="gramStart"/>
      <w:r>
        <w:rPr>
          <w:sz w:val="36"/>
          <w:szCs w:val="36"/>
          <w:lang w:val="en-US"/>
        </w:rPr>
        <w:t>recommended :</w:t>
      </w:r>
      <w:proofErr w:type="gramEnd"/>
      <w:r>
        <w:rPr>
          <w:sz w:val="36"/>
          <w:szCs w:val="36"/>
          <w:lang w:val="en-US"/>
        </w:rPr>
        <w:t xml:space="preserve"> </w:t>
      </w:r>
      <w:r w:rsidR="00124F80">
        <w:rPr>
          <w:sz w:val="36"/>
          <w:szCs w:val="36"/>
          <w:lang w:val="en-US"/>
        </w:rPr>
        <w:t xml:space="preserve">write </w:t>
      </w:r>
      <w:r>
        <w:rPr>
          <w:sz w:val="36"/>
          <w:szCs w:val="36"/>
          <w:lang w:val="en-US"/>
        </w:rPr>
        <w:t xml:space="preserve"> the </w:t>
      </w:r>
      <w:r w:rsidR="00124F80">
        <w:rPr>
          <w:sz w:val="36"/>
          <w:szCs w:val="36"/>
          <w:lang w:val="en-US"/>
        </w:rPr>
        <w:t>SQL</w:t>
      </w:r>
      <w:r>
        <w:rPr>
          <w:sz w:val="36"/>
          <w:szCs w:val="36"/>
          <w:lang w:val="en-US"/>
        </w:rPr>
        <w:t xml:space="preserve"> queries in the upper case. </w:t>
      </w:r>
    </w:p>
    <w:p w14:paraId="5449403A" w14:textId="77777777" w:rsidR="00E166A1" w:rsidRDefault="00E166A1" w:rsidP="00F1370E">
      <w:pPr>
        <w:jc w:val="both"/>
        <w:rPr>
          <w:sz w:val="36"/>
          <w:szCs w:val="36"/>
          <w:lang w:val="en-US"/>
        </w:rPr>
      </w:pPr>
    </w:p>
    <w:p w14:paraId="5EAAA2CF" w14:textId="77777777" w:rsidR="0077743C" w:rsidRDefault="0077743C" w:rsidP="00F1370E">
      <w:pPr>
        <w:jc w:val="both"/>
        <w:rPr>
          <w:sz w:val="36"/>
          <w:szCs w:val="36"/>
          <w:lang w:val="en-US"/>
        </w:rPr>
      </w:pPr>
    </w:p>
    <w:p w14:paraId="72D6FEB5" w14:textId="69723D68" w:rsidR="00370B13" w:rsidRDefault="00370B13" w:rsidP="00F1370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commands are mainly categorized into 5 types they are</w:t>
      </w:r>
    </w:p>
    <w:p w14:paraId="634B2221" w14:textId="36595876" w:rsidR="00370B13" w:rsidRDefault="002222A4" w:rsidP="005837C6">
      <w:pPr>
        <w:pStyle w:val="ListParagraph"/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F146C3D" wp14:editId="3BB86835">
            <wp:extent cx="8690610" cy="779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77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F50D" w14:textId="2C72D6C0" w:rsidR="00A36D84" w:rsidRDefault="00A36D84" w:rsidP="0091619A">
      <w:pPr>
        <w:jc w:val="both"/>
        <w:rPr>
          <w:sz w:val="36"/>
          <w:szCs w:val="36"/>
          <w:lang w:val="en-US"/>
        </w:rPr>
      </w:pPr>
    </w:p>
    <w:p w14:paraId="17286A8B" w14:textId="77777777" w:rsidR="0091619A" w:rsidRDefault="0091619A" w:rsidP="0091619A">
      <w:pPr>
        <w:jc w:val="both"/>
        <w:rPr>
          <w:sz w:val="36"/>
          <w:szCs w:val="36"/>
          <w:lang w:val="en-US"/>
        </w:rPr>
      </w:pPr>
    </w:p>
    <w:p w14:paraId="060A99F2" w14:textId="717F0E41" w:rsidR="0091619A" w:rsidRDefault="0091619A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DDL </w:t>
      </w:r>
    </w:p>
    <w:p w14:paraId="7164A5FD" w14:textId="77777777" w:rsidR="003D33A0" w:rsidRDefault="0091619A" w:rsidP="0091619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CREATE :</w:t>
      </w:r>
      <w:proofErr w:type="gramEnd"/>
      <w:r>
        <w:rPr>
          <w:sz w:val="36"/>
          <w:szCs w:val="36"/>
          <w:lang w:val="en-US"/>
        </w:rPr>
        <w:t xml:space="preserve"> this command is used to a </w:t>
      </w:r>
      <w:r w:rsidR="00C608EE">
        <w:rPr>
          <w:sz w:val="36"/>
          <w:szCs w:val="36"/>
          <w:lang w:val="en-US"/>
        </w:rPr>
        <w:t xml:space="preserve">new database object such as tables, views , synonymous , </w:t>
      </w:r>
      <w:r w:rsidR="00F24E75">
        <w:rPr>
          <w:sz w:val="36"/>
          <w:szCs w:val="36"/>
          <w:lang w:val="en-US"/>
        </w:rPr>
        <w:t>sequences</w:t>
      </w:r>
      <w:r w:rsidR="003D33A0">
        <w:rPr>
          <w:sz w:val="36"/>
          <w:szCs w:val="36"/>
          <w:lang w:val="en-US"/>
        </w:rPr>
        <w:t xml:space="preserve">, </w:t>
      </w:r>
      <w:r w:rsidR="00F24E75">
        <w:rPr>
          <w:sz w:val="36"/>
          <w:szCs w:val="36"/>
          <w:lang w:val="en-US"/>
        </w:rPr>
        <w:t>procedures , functions</w:t>
      </w:r>
      <w:r w:rsidR="003D33A0">
        <w:rPr>
          <w:sz w:val="36"/>
          <w:szCs w:val="36"/>
          <w:lang w:val="en-US"/>
        </w:rPr>
        <w:t xml:space="preserve"> ,etc..</w:t>
      </w:r>
    </w:p>
    <w:p w14:paraId="7E3106E6" w14:textId="73B4927C" w:rsidR="0091619A" w:rsidRPr="0091619A" w:rsidRDefault="00F24E75" w:rsidP="009161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91619A" w:rsidRPr="0091619A" w:rsidSect="0091619A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C0AD8"/>
    <w:multiLevelType w:val="hybridMultilevel"/>
    <w:tmpl w:val="848A2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D6"/>
    <w:rsid w:val="00124F80"/>
    <w:rsid w:val="002222A4"/>
    <w:rsid w:val="003225F5"/>
    <w:rsid w:val="00370B13"/>
    <w:rsid w:val="003D33A0"/>
    <w:rsid w:val="003E0E00"/>
    <w:rsid w:val="004A7AD6"/>
    <w:rsid w:val="00555DD4"/>
    <w:rsid w:val="005837C6"/>
    <w:rsid w:val="006B41C2"/>
    <w:rsid w:val="0077743C"/>
    <w:rsid w:val="007D5F46"/>
    <w:rsid w:val="008A49C7"/>
    <w:rsid w:val="0091619A"/>
    <w:rsid w:val="009D5DBD"/>
    <w:rsid w:val="00A36D84"/>
    <w:rsid w:val="00B3307C"/>
    <w:rsid w:val="00C5385E"/>
    <w:rsid w:val="00C608EE"/>
    <w:rsid w:val="00E166A1"/>
    <w:rsid w:val="00F1370E"/>
    <w:rsid w:val="00F2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7632"/>
  <w15:chartTrackingRefBased/>
  <w15:docId w15:val="{E4F89AE0-B288-4CCB-8530-C760E36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17</cp:revision>
  <dcterms:created xsi:type="dcterms:W3CDTF">2024-08-07T03:01:00Z</dcterms:created>
  <dcterms:modified xsi:type="dcterms:W3CDTF">2024-08-07T03:52:00Z</dcterms:modified>
</cp:coreProperties>
</file>