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1928" w14:textId="77777777" w:rsidR="00605342" w:rsidRPr="00605342" w:rsidRDefault="00605342" w:rsidP="0060534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342">
        <w:rPr>
          <w:rFonts w:cstheme="minorHAnsi"/>
          <w:noProof/>
          <w:sz w:val="36"/>
          <w:szCs w:val="36"/>
        </w:rPr>
        <w:drawing>
          <wp:inline distT="0" distB="0" distL="0" distR="0" wp14:anchorId="4F0F5DFF" wp14:editId="1B95E864">
            <wp:extent cx="7306945" cy="9093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9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EF8A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</w:p>
    <w:p w14:paraId="17B08370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What is a VO (Value Object)?</w:t>
      </w:r>
    </w:p>
    <w:p w14:paraId="69AF0E5E" w14:textId="77777777" w:rsidR="00605342" w:rsidRPr="00605342" w:rsidRDefault="00605342" w:rsidP="006053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A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VO (Value Object)</w:t>
      </w:r>
      <w:r w:rsidRPr="00605342">
        <w:rPr>
          <w:rFonts w:asciiTheme="minorHAnsi" w:hAnsiTheme="minorHAnsi" w:cstheme="minorHAnsi"/>
          <w:sz w:val="36"/>
          <w:szCs w:val="36"/>
        </w:rPr>
        <w:t xml:space="preserve"> is a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simple Java class</w:t>
      </w:r>
      <w:r w:rsidRPr="00605342">
        <w:rPr>
          <w:rFonts w:asciiTheme="minorHAnsi" w:hAnsiTheme="minorHAnsi" w:cstheme="minorHAnsi"/>
          <w:sz w:val="36"/>
          <w:szCs w:val="36"/>
        </w:rPr>
        <w:t xml:space="preserve"> that is mainly used to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hold data temporarily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7BC70C34" w14:textId="77777777" w:rsidR="00605342" w:rsidRPr="00605342" w:rsidRDefault="00605342" w:rsidP="006053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It usually contains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variables (fields)</w:t>
      </w:r>
      <w:r w:rsidRPr="00605342">
        <w:rPr>
          <w:rFonts w:asciiTheme="minorHAnsi" w:hAnsiTheme="minorHAnsi" w:cstheme="minorHAnsi"/>
          <w:sz w:val="36"/>
          <w:szCs w:val="36"/>
        </w:rPr>
        <w:t xml:space="preserve"> with their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getters and setters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1E2C21DA" w14:textId="77777777" w:rsidR="00605342" w:rsidRPr="00605342" w:rsidRDefault="00605342" w:rsidP="006053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It does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not</w:t>
      </w:r>
      <w:r w:rsidRPr="00605342">
        <w:rPr>
          <w:rFonts w:asciiTheme="minorHAnsi" w:hAnsiTheme="minorHAnsi" w:cstheme="minorHAnsi"/>
          <w:sz w:val="36"/>
          <w:szCs w:val="36"/>
        </w:rPr>
        <w:t xml:space="preserve"> contain business logic (calculations or processing).</w:t>
      </w:r>
    </w:p>
    <w:p w14:paraId="1E1B5E85" w14:textId="77777777" w:rsidR="00605342" w:rsidRPr="00605342" w:rsidRDefault="00605342" w:rsidP="006053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Think of VO as a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data carrier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between different layers of your application.</w:t>
      </w:r>
    </w:p>
    <w:p w14:paraId="1B05E23F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3A57BE97">
          <v:rect id="_x0000_i1025" style="width:0;height:1.5pt" o:hralign="center" o:hrstd="t" o:hr="t" fillcolor="#a0a0a0" stroked="f"/>
        </w:pict>
      </w:r>
    </w:p>
    <w:p w14:paraId="4BC53AC4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Where is VO used?</w:t>
      </w:r>
    </w:p>
    <w:p w14:paraId="686C4DAA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In a typical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Spring Boot web application</w:t>
      </w:r>
      <w:r w:rsidRPr="00605342">
        <w:rPr>
          <w:rFonts w:asciiTheme="minorHAnsi" w:hAnsiTheme="minorHAnsi" w:cstheme="minorHAnsi"/>
          <w:sz w:val="36"/>
          <w:szCs w:val="36"/>
        </w:rPr>
        <w:t>, the flow of data is like this:</w:t>
      </w:r>
    </w:p>
    <w:p w14:paraId="1DEC5225" w14:textId="77777777" w:rsidR="00605342" w:rsidRPr="00605342" w:rsidRDefault="00605342" w:rsidP="0060534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UI (Frontend / Client)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sends data (example: form submission, JSON request).</w:t>
      </w:r>
    </w:p>
    <w:p w14:paraId="0E1811B0" w14:textId="77777777" w:rsidR="00605342" w:rsidRPr="00605342" w:rsidRDefault="00605342" w:rsidP="0060534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receives that data and maps it to a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VO object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4C6B41E9" w14:textId="77777777" w:rsidR="00605342" w:rsidRPr="00605342" w:rsidRDefault="00605342" w:rsidP="0060534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lastRenderedPageBreak/>
        <w:t>Service Layer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receives the VO object from the Controller, then performs business logic.</w:t>
      </w:r>
    </w:p>
    <w:p w14:paraId="49CC7198" w14:textId="77777777" w:rsidR="00605342" w:rsidRPr="00605342" w:rsidRDefault="00605342" w:rsidP="0060534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(Later) → this data may be passed to DAO/Repository layer to save into DB.</w:t>
      </w:r>
    </w:p>
    <w:p w14:paraId="432EA7EA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5337784D">
          <v:rect id="_x0000_i1026" style="width:0;height:1.5pt" o:hralign="center" o:hrstd="t" o:hr="t" fillcolor="#a0a0a0" stroked="f"/>
        </w:pict>
      </w:r>
    </w:p>
    <w:p w14:paraId="6FEC91B9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The Flow in Detail</w:t>
      </w:r>
    </w:p>
    <w:p w14:paraId="619F5E9D" w14:textId="77777777" w:rsidR="00605342" w:rsidRPr="00605342" w:rsidRDefault="00605342" w:rsidP="0060534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1.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Data comes from UI</w:t>
      </w:r>
    </w:p>
    <w:p w14:paraId="39FDA958" w14:textId="77777777" w:rsidR="00605342" w:rsidRPr="00605342" w:rsidRDefault="00605342" w:rsidP="0060534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Suppose the UI (like Angular/React or even Postman) sends a JSON request:</w:t>
      </w:r>
    </w:p>
    <w:p w14:paraId="5356558E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321D1874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605342"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 w:rsidRPr="0060534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60534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213FFB40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605342">
        <w:rPr>
          <w:rStyle w:val="hljs-attr"/>
          <w:rFonts w:asciiTheme="minorHAnsi" w:hAnsiTheme="minorHAnsi" w:cstheme="minorHAnsi"/>
          <w:sz w:val="36"/>
          <w:szCs w:val="36"/>
        </w:rPr>
        <w:t>"email"</w:t>
      </w:r>
      <w:r w:rsidRPr="0060534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string"/>
          <w:rFonts w:asciiTheme="minorHAnsi" w:hAnsiTheme="minorHAnsi" w:cstheme="minorHAnsi"/>
          <w:sz w:val="36"/>
          <w:szCs w:val="36"/>
        </w:rPr>
        <w:t>"pavan@gmail.com"</w:t>
      </w:r>
      <w:r w:rsidRPr="00605342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2E968950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605342">
        <w:rPr>
          <w:rStyle w:val="hljs-attr"/>
          <w:rFonts w:asciiTheme="minorHAnsi" w:hAnsiTheme="minorHAnsi" w:cstheme="minorHAnsi"/>
          <w:sz w:val="36"/>
          <w:szCs w:val="36"/>
        </w:rPr>
        <w:t>"age"</w:t>
      </w:r>
      <w:r w:rsidRPr="00605342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number"/>
          <w:rFonts w:asciiTheme="minorHAnsi" w:hAnsiTheme="minorHAnsi" w:cstheme="minorHAnsi"/>
          <w:sz w:val="36"/>
          <w:szCs w:val="36"/>
        </w:rPr>
        <w:t>25</w:t>
      </w:r>
    </w:p>
    <w:p w14:paraId="601E8B57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0ED47B2D" w14:textId="77777777" w:rsidR="00605342" w:rsidRPr="00605342" w:rsidRDefault="00605342" w:rsidP="0060534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2.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Controller receives the data</w:t>
      </w:r>
    </w:p>
    <w:p w14:paraId="08861669" w14:textId="77777777" w:rsidR="00605342" w:rsidRPr="00605342" w:rsidRDefault="00605342" w:rsidP="0060534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In Spring Boot, we write a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Controller class</w:t>
      </w:r>
      <w:r w:rsidRPr="00605342">
        <w:rPr>
          <w:rFonts w:asciiTheme="minorHAnsi" w:hAnsiTheme="minorHAnsi" w:cstheme="minorHAnsi"/>
          <w:sz w:val="36"/>
          <w:szCs w:val="36"/>
        </w:rPr>
        <w:t xml:space="preserve"> with a method.</w:t>
      </w:r>
    </w:p>
    <w:p w14:paraId="1B16824E" w14:textId="77777777" w:rsidR="00605342" w:rsidRPr="00605342" w:rsidRDefault="00605342" w:rsidP="0060534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That method receives the data using an annotation: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@RequestBody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49919ABD" w14:textId="77777777" w:rsidR="00605342" w:rsidRPr="00605342" w:rsidRDefault="00605342" w:rsidP="0060534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Spring Boot automatically maps the incoming JSON data into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VO object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71EA2B89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👉</w:t>
      </w:r>
      <w:r w:rsidRPr="00605342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F950FAB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5486F859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meta"/>
          <w:rFonts w:asciiTheme="minorHAnsi" w:hAnsiTheme="minorHAnsi" w:cstheme="minorHAnsi"/>
          <w:sz w:val="36"/>
          <w:szCs w:val="36"/>
        </w:rPr>
        <w:t>@RequestMapping("/user")</w:t>
      </w:r>
    </w:p>
    <w:p w14:paraId="58F25761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UserController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40F1767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201AB3A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meta"/>
          <w:rFonts w:asciiTheme="minorHAnsi" w:hAnsiTheme="minorHAnsi" w:cstheme="minorHAnsi"/>
          <w:sz w:val="36"/>
          <w:szCs w:val="36"/>
        </w:rPr>
        <w:t>@PostMapping("/save")</w:t>
      </w:r>
    </w:p>
    <w:p w14:paraId="05129DA0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saveUser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) {</w:t>
      </w:r>
    </w:p>
    <w:p w14:paraId="3635B687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proofErr w:type="spellStart"/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 xml:space="preserve"> now contains the data from UI (via JSON)</w:t>
      </w:r>
    </w:p>
    <w:p w14:paraId="45A823BF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string"/>
          <w:rFonts w:asciiTheme="minorHAnsi" w:hAnsiTheme="minorHAnsi" w:cstheme="minorHAnsi"/>
          <w:sz w:val="36"/>
          <w:szCs w:val="36"/>
        </w:rPr>
        <w:t>"User saved: "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userVO.getName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5E7033E5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183CC69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845810F" w14:textId="77777777" w:rsidR="00605342" w:rsidRPr="00605342" w:rsidRDefault="00605342" w:rsidP="0060534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3.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How the mapping happens internally</w:t>
      </w:r>
    </w:p>
    <w:p w14:paraId="6D74D6AB" w14:textId="77777777" w:rsidR="00605342" w:rsidRPr="00605342" w:rsidRDefault="00605342" w:rsidP="0060534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The JSON keys (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605342">
        <w:rPr>
          <w:rFonts w:asciiTheme="minorHAnsi" w:hAnsiTheme="minorHAnsi" w:cstheme="minorHAnsi"/>
          <w:sz w:val="36"/>
          <w:szCs w:val="36"/>
        </w:rPr>
        <w:t xml:space="preserve">, 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email</w:t>
      </w:r>
      <w:r w:rsidRPr="00605342">
        <w:rPr>
          <w:rFonts w:asciiTheme="minorHAnsi" w:hAnsiTheme="minorHAnsi" w:cstheme="minorHAnsi"/>
          <w:sz w:val="36"/>
          <w:szCs w:val="36"/>
        </w:rPr>
        <w:t xml:space="preserve">, 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age</w:t>
      </w:r>
      <w:r w:rsidRPr="00605342">
        <w:rPr>
          <w:rFonts w:asciiTheme="minorHAnsi" w:hAnsiTheme="minorHAnsi" w:cstheme="minorHAnsi"/>
          <w:sz w:val="36"/>
          <w:szCs w:val="36"/>
        </w:rPr>
        <w:t xml:space="preserve">) are matched with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fields in VO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365C3D22" w14:textId="77777777" w:rsidR="00605342" w:rsidRPr="00605342" w:rsidRDefault="00605342" w:rsidP="0060534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Spring uses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setters of VO</w:t>
      </w:r>
      <w:r w:rsidRPr="00605342">
        <w:rPr>
          <w:rFonts w:asciiTheme="minorHAnsi" w:hAnsiTheme="minorHAnsi" w:cstheme="minorHAnsi"/>
          <w:sz w:val="36"/>
          <w:szCs w:val="36"/>
        </w:rPr>
        <w:t xml:space="preserve"> to insert values:</w:t>
      </w:r>
    </w:p>
    <w:p w14:paraId="0BA2011E" w14:textId="77777777" w:rsidR="00605342" w:rsidRPr="00605342" w:rsidRDefault="00605342" w:rsidP="00605342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JSON 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"name": "Pavan"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userVO.setName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("Pavan")</w:t>
      </w:r>
    </w:p>
    <w:p w14:paraId="6111A57A" w14:textId="77777777" w:rsidR="00605342" w:rsidRPr="00605342" w:rsidRDefault="00605342" w:rsidP="00605342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JSON 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"email": "pavan@gmail.com"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userVO.setEmail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("pavan@gmail.com")</w:t>
      </w:r>
    </w:p>
    <w:p w14:paraId="7D062164" w14:textId="77777777" w:rsidR="00605342" w:rsidRPr="00605342" w:rsidRDefault="00605342" w:rsidP="00605342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JSON 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"age": 25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userVO.setAge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(25)</w:t>
      </w:r>
    </w:p>
    <w:p w14:paraId="6F3C04FE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So, by the time your controller method runs, you can already get values using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userVO.getName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605342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userVO.getEmail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605342">
        <w:rPr>
          <w:rFonts w:asciiTheme="minorHAnsi" w:hAnsiTheme="minorHAnsi" w:cstheme="minorHAnsi"/>
          <w:sz w:val="36"/>
          <w:szCs w:val="36"/>
        </w:rPr>
        <w:t>, etc.</w:t>
      </w:r>
    </w:p>
    <w:p w14:paraId="6C98744A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120F0CD3">
          <v:rect id="_x0000_i1027" style="width:0;height:1.5pt" o:hralign="center" o:hrstd="t" o:hr="t" fillcolor="#a0a0a0" stroked="f"/>
        </w:pict>
      </w:r>
    </w:p>
    <w:p w14:paraId="2FB22A01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4.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VO definition</w:t>
      </w:r>
    </w:p>
    <w:p w14:paraId="61022A39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B1ABFF3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String name;</w:t>
      </w:r>
    </w:p>
    <w:p w14:paraId="3C428EB1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String email;</w:t>
      </w:r>
    </w:p>
    <w:p w14:paraId="6068E5BB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age;</w:t>
      </w:r>
    </w:p>
    <w:p w14:paraId="33421113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895CD17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>// Getters &amp; Setters</w:t>
      </w:r>
    </w:p>
    <w:p w14:paraId="75E98DE5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getName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name; }</w:t>
      </w:r>
    </w:p>
    <w:p w14:paraId="1BF58048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setName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605342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.name = name; }</w:t>
      </w:r>
    </w:p>
    <w:p w14:paraId="344707D3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403EFF0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getEmail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email; }</w:t>
      </w:r>
    </w:p>
    <w:p w14:paraId="46188C33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setEmail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String email)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proofErr w:type="spellStart"/>
      <w:r w:rsidRPr="00605342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.email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= email; }</w:t>
      </w:r>
    </w:p>
    <w:p w14:paraId="36C75B57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907F824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getAge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age; }</w:t>
      </w:r>
    </w:p>
    <w:p w14:paraId="61C74741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setAge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age) { </w:t>
      </w:r>
      <w:proofErr w:type="spellStart"/>
      <w:r w:rsidRPr="00605342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.age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= age; }</w:t>
      </w:r>
    </w:p>
    <w:p w14:paraId="35058213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F5BD73D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666BAEE0">
          <v:rect id="_x0000_i1028" style="width:0;height:1.5pt" o:hralign="center" o:hrstd="t" o:hr="t" fillcolor="#a0a0a0" stroked="f"/>
        </w:pict>
      </w:r>
    </w:p>
    <w:p w14:paraId="715D0BCF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5.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VO sent to Service Layer</w:t>
      </w:r>
    </w:p>
    <w:p w14:paraId="199AFD70" w14:textId="77777777" w:rsidR="00605342" w:rsidRPr="00605342" w:rsidRDefault="00605342" w:rsidP="0060534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After the controller gets the VO object, it usually sends it to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Service Layer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69F96144" w14:textId="77777777" w:rsidR="00605342" w:rsidRPr="00605342" w:rsidRDefault="00605342" w:rsidP="0060534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Example:</w:t>
      </w:r>
    </w:p>
    <w:p w14:paraId="1F1554A8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105D7A8A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meta"/>
          <w:rFonts w:asciiTheme="minorHAnsi" w:hAnsiTheme="minorHAnsi" w:cstheme="minorHAnsi"/>
          <w:sz w:val="36"/>
          <w:szCs w:val="36"/>
        </w:rPr>
        <w:t>@RequestMapping("/user")</w:t>
      </w:r>
    </w:p>
    <w:p w14:paraId="6D32BAE0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UserController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E380CCC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74FDDD4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UserService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userService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DFDE130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FB4B9BD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>// constructor injection</w:t>
      </w:r>
    </w:p>
    <w:p w14:paraId="5346768E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UserController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UserService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userService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13EF8D5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605342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.userService</w:t>
      </w:r>
      <w:proofErr w:type="spellEnd"/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userService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7DCD5A6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DFD2C13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490CEF6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meta"/>
          <w:rFonts w:asciiTheme="minorHAnsi" w:hAnsiTheme="minorHAnsi" w:cstheme="minorHAnsi"/>
          <w:sz w:val="36"/>
          <w:szCs w:val="36"/>
        </w:rPr>
        <w:t>@PostMapping("/save")</w:t>
      </w:r>
    </w:p>
    <w:p w14:paraId="62608929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saveUser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) {</w:t>
      </w:r>
    </w:p>
    <w:p w14:paraId="2C7AC2E9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>// send VO to service layer</w:t>
      </w:r>
    </w:p>
    <w:p w14:paraId="7C943663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userService.saveUser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CF77AAF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D2A7C32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1EB3DDE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meta"/>
          <w:rFonts w:asciiTheme="minorHAnsi" w:hAnsiTheme="minorHAnsi" w:cstheme="minorHAnsi"/>
          <w:sz w:val="36"/>
          <w:szCs w:val="36"/>
        </w:rPr>
        <w:t>@Service</w:t>
      </w:r>
    </w:p>
    <w:p w14:paraId="38B12DDD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UserService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0394451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FFE976A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saveUser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5039BFE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>// Business logic happens here</w:t>
      </w:r>
    </w:p>
    <w:p w14:paraId="06844960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>// Example: save user to DB (not shown now)</w:t>
      </w:r>
    </w:p>
    <w:p w14:paraId="1BFFA325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string"/>
          <w:rFonts w:asciiTheme="minorHAnsi" w:hAnsiTheme="minorHAnsi" w:cstheme="minorHAnsi"/>
          <w:sz w:val="36"/>
          <w:szCs w:val="36"/>
        </w:rPr>
        <w:t>"User saved with name: "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userVO.getName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39228FEB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7DF7FD2A" w14:textId="77777777" w:rsidR="00605342" w:rsidRPr="00605342" w:rsidRDefault="00605342" w:rsidP="0060534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DB82972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4C20B85E">
          <v:rect id="_x0000_i1029" style="width:0;height:1.5pt" o:hralign="center" o:hrstd="t" o:hr="t" fillcolor="#a0a0a0" stroked="f"/>
        </w:pict>
      </w:r>
    </w:p>
    <w:p w14:paraId="0D1AD78E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Summary (Self-Explanatory Notes)</w:t>
      </w:r>
    </w:p>
    <w:p w14:paraId="59CC0D98" w14:textId="77777777" w:rsidR="00605342" w:rsidRPr="00605342" w:rsidRDefault="00605342" w:rsidP="0060534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lastRenderedPageBreak/>
        <w:t>VO is a data carrier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– it just holds values with getters and setters.</w:t>
      </w:r>
    </w:p>
    <w:p w14:paraId="0432641A" w14:textId="77777777" w:rsidR="00605342" w:rsidRPr="00605342" w:rsidRDefault="00605342" w:rsidP="0060534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UI → Controller → Service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VO travels along this path.</w:t>
      </w:r>
    </w:p>
    <w:p w14:paraId="1C36F1CB" w14:textId="77777777" w:rsidR="00605342" w:rsidRPr="00605342" w:rsidRDefault="00605342" w:rsidP="0060534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When data comes from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UI</w:t>
      </w:r>
      <w:r w:rsidRPr="00605342">
        <w:rPr>
          <w:rFonts w:asciiTheme="minorHAnsi" w:hAnsiTheme="minorHAnsi" w:cstheme="minorHAnsi"/>
          <w:sz w:val="36"/>
          <w:szCs w:val="36"/>
        </w:rPr>
        <w:t xml:space="preserve">,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@RequestBody annotation</w:t>
      </w:r>
      <w:r w:rsidRPr="00605342">
        <w:rPr>
          <w:rFonts w:asciiTheme="minorHAnsi" w:hAnsiTheme="minorHAnsi" w:cstheme="minorHAnsi"/>
          <w:sz w:val="36"/>
          <w:szCs w:val="36"/>
        </w:rPr>
        <w:t xml:space="preserve"> tells Spring Boot to:</w:t>
      </w:r>
    </w:p>
    <w:p w14:paraId="02E6C301" w14:textId="77777777" w:rsidR="00605342" w:rsidRPr="00605342" w:rsidRDefault="00605342" w:rsidP="00605342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Read the incoming JSON.</w:t>
      </w:r>
    </w:p>
    <w:p w14:paraId="69D3B110" w14:textId="77777777" w:rsidR="00605342" w:rsidRPr="00605342" w:rsidRDefault="00605342" w:rsidP="00605342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Match JSON fields with VO fields.</w:t>
      </w:r>
    </w:p>
    <w:p w14:paraId="793C9963" w14:textId="77777777" w:rsidR="00605342" w:rsidRPr="00605342" w:rsidRDefault="00605342" w:rsidP="00605342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Call VO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setters</w:t>
      </w:r>
      <w:r w:rsidRPr="00605342">
        <w:rPr>
          <w:rFonts w:asciiTheme="minorHAnsi" w:hAnsiTheme="minorHAnsi" w:cstheme="minorHAnsi"/>
          <w:sz w:val="36"/>
          <w:szCs w:val="36"/>
        </w:rPr>
        <w:t xml:space="preserve"> to set the values.</w:t>
      </w:r>
    </w:p>
    <w:p w14:paraId="24D5755C" w14:textId="77777777" w:rsidR="00605342" w:rsidRPr="00605342" w:rsidRDefault="00605342" w:rsidP="0060534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From Controller, VO is passed to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Service Layer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where business logic is applied.</w:t>
      </w:r>
    </w:p>
    <w:p w14:paraId="2C0410C8" w14:textId="77777777" w:rsidR="00605342" w:rsidRPr="00605342" w:rsidRDefault="00605342" w:rsidP="0060534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Using VO makes the code clean, organized, and easy to maintain.</w:t>
      </w:r>
    </w:p>
    <w:p w14:paraId="330491A3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1E4DC4B1">
          <v:rect id="_x0000_i1030" style="width:0;height:1.5pt" o:hralign="center" o:hrstd="t" o:hr="t" fillcolor="#a0a0a0" stroked="f"/>
        </w:pict>
      </w:r>
    </w:p>
    <w:p w14:paraId="5153F0E8" w14:textId="77777777" w:rsidR="00605342" w:rsidRPr="00605342" w:rsidRDefault="00605342" w:rsidP="00605342">
      <w:pPr>
        <w:pStyle w:val="NormalWeb"/>
        <w:rPr>
          <w:rStyle w:val="Strong"/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2.  Application Service Layer</w:t>
      </w:r>
    </w:p>
    <w:p w14:paraId="1C4DD431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What It Does (Step by Step)</w:t>
      </w:r>
    </w:p>
    <w:p w14:paraId="70D22275" w14:textId="77777777" w:rsidR="00605342" w:rsidRPr="00605342" w:rsidRDefault="00605342" w:rsidP="006053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Receives VO from Controller</w:t>
      </w:r>
    </w:p>
    <w:p w14:paraId="4880C75B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When the Controller gets data from UI, it is mapped to a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VO (Value Object)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0F6CDAC8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This VO is passed to the Application Service Layer.</w:t>
      </w:r>
    </w:p>
    <w:p w14:paraId="5E11F3A3" w14:textId="77777777" w:rsidR="00605342" w:rsidRPr="00605342" w:rsidRDefault="00605342" w:rsidP="006053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Does Initial / Partial Processing</w:t>
      </w:r>
    </w:p>
    <w:p w14:paraId="71BC8AE7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Before deep business logic, the Application Service Layer performs some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basic tasks</w:t>
      </w:r>
      <w:r w:rsidRPr="00605342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6929C630" w14:textId="77777777" w:rsidR="00605342" w:rsidRPr="00605342" w:rsidRDefault="00605342" w:rsidP="00605342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Input validation</w:t>
      </w:r>
      <w:r w:rsidRPr="00605342">
        <w:rPr>
          <w:rFonts w:asciiTheme="minorHAnsi" w:hAnsiTheme="minorHAnsi" w:cstheme="minorHAnsi"/>
          <w:sz w:val="36"/>
          <w:szCs w:val="36"/>
        </w:rPr>
        <w:t xml:space="preserve"> (e.g., checking if fields are empty, format of email, mobile number, etc.).</w:t>
      </w:r>
    </w:p>
    <w:p w14:paraId="02A50C76" w14:textId="77777777" w:rsidR="00605342" w:rsidRPr="00605342" w:rsidRDefault="00605342" w:rsidP="00605342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Simple transformations</w:t>
      </w:r>
      <w:r w:rsidRPr="00605342">
        <w:rPr>
          <w:rFonts w:asciiTheme="minorHAnsi" w:hAnsiTheme="minorHAnsi" w:cstheme="minorHAnsi"/>
          <w:sz w:val="36"/>
          <w:szCs w:val="36"/>
        </w:rPr>
        <w:t xml:space="preserve"> (e.g., trimming strings, formatting dates).</w:t>
      </w:r>
    </w:p>
    <w:p w14:paraId="10DBC95C" w14:textId="77777777" w:rsidR="00605342" w:rsidRPr="00605342" w:rsidRDefault="00605342" w:rsidP="00605342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Applying security checks</w:t>
      </w:r>
      <w:r w:rsidRPr="00605342">
        <w:rPr>
          <w:rFonts w:asciiTheme="minorHAnsi" w:hAnsiTheme="minorHAnsi" w:cstheme="minorHAnsi"/>
          <w:sz w:val="36"/>
          <w:szCs w:val="36"/>
        </w:rPr>
        <w:t xml:space="preserve"> (e.g., user roles, permissions).</w:t>
      </w:r>
    </w:p>
    <w:p w14:paraId="5AC894A1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These are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lightweight checks</w:t>
      </w:r>
      <w:r w:rsidRPr="00605342">
        <w:rPr>
          <w:rFonts w:asciiTheme="minorHAnsi" w:hAnsiTheme="minorHAnsi" w:cstheme="minorHAnsi"/>
          <w:sz w:val="36"/>
          <w:szCs w:val="36"/>
        </w:rPr>
        <w:t xml:space="preserve"> done before sending data for heavy business logic.</w:t>
      </w:r>
    </w:p>
    <w:p w14:paraId="5BFADCE6" w14:textId="77777777" w:rsidR="00605342" w:rsidRPr="00605342" w:rsidRDefault="00605342" w:rsidP="006053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Converts VO → BO</w:t>
      </w:r>
    </w:p>
    <w:p w14:paraId="41F9396C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After validation, the VO (which is UI-friendly) is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converted into BO (Business Object)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111CC439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Reason:</w:t>
      </w:r>
    </w:p>
    <w:p w14:paraId="17A065F9" w14:textId="77777777" w:rsidR="00605342" w:rsidRPr="00605342" w:rsidRDefault="00605342" w:rsidP="00605342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VO is designed for data transfer from UI → Controller (simple structure).</w:t>
      </w:r>
    </w:p>
    <w:p w14:paraId="7F74BBD3" w14:textId="77777777" w:rsidR="00605342" w:rsidRPr="00605342" w:rsidRDefault="00605342" w:rsidP="00605342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BO is designed to carry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 xml:space="preserve">business-related attributes and </w:t>
      </w:r>
      <w:proofErr w:type="spellStart"/>
      <w:r w:rsidRPr="00605342">
        <w:rPr>
          <w:rStyle w:val="Strong"/>
          <w:rFonts w:asciiTheme="minorHAnsi" w:hAnsiTheme="minorHAnsi" w:cstheme="minorHAnsi"/>
          <w:sz w:val="36"/>
          <w:szCs w:val="36"/>
        </w:rPr>
        <w:t>behavior</w:t>
      </w:r>
      <w:proofErr w:type="spellEnd"/>
      <w:r w:rsidRPr="00605342">
        <w:rPr>
          <w:rFonts w:asciiTheme="minorHAnsi" w:hAnsiTheme="minorHAnsi" w:cstheme="minorHAnsi"/>
          <w:sz w:val="36"/>
          <w:szCs w:val="36"/>
        </w:rPr>
        <w:t xml:space="preserve"> (logic-ready).</w:t>
      </w:r>
    </w:p>
    <w:p w14:paraId="3C567A99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Example:</w:t>
      </w:r>
    </w:p>
    <w:p w14:paraId="5CAA1D9E" w14:textId="77777777" w:rsidR="00605342" w:rsidRPr="00605342" w:rsidRDefault="00605342" w:rsidP="00605342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VO: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UserVO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{ name</w:t>
      </w:r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, email, password }</w:t>
      </w:r>
    </w:p>
    <w:p w14:paraId="053F0EAB" w14:textId="77777777" w:rsidR="00605342" w:rsidRPr="00605342" w:rsidRDefault="00605342" w:rsidP="00605342">
      <w:pPr>
        <w:pStyle w:val="NormalWeb"/>
        <w:numPr>
          <w:ilvl w:val="2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BO: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UserBO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{ name</w:t>
      </w:r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, email, password,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isEligibleForLoan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(),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calculateCreditScore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 }</w:t>
      </w:r>
    </w:p>
    <w:p w14:paraId="5F22688C" w14:textId="77777777" w:rsidR="00605342" w:rsidRPr="00605342" w:rsidRDefault="00605342" w:rsidP="006053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 xml:space="preserve">Hands Over </w:t>
      </w:r>
      <w:proofErr w:type="gramStart"/>
      <w:r w:rsidRPr="00605342">
        <w:rPr>
          <w:rStyle w:val="Strong"/>
          <w:rFonts w:asciiTheme="minorHAnsi" w:hAnsiTheme="minorHAnsi" w:cstheme="minorHAnsi"/>
          <w:sz w:val="36"/>
          <w:szCs w:val="36"/>
        </w:rPr>
        <w:t>BO to BO</w:t>
      </w:r>
      <w:proofErr w:type="gramEnd"/>
      <w:r w:rsidRPr="00605342">
        <w:rPr>
          <w:rStyle w:val="Strong"/>
          <w:rFonts w:asciiTheme="minorHAnsi" w:hAnsiTheme="minorHAnsi" w:cstheme="minorHAnsi"/>
          <w:sz w:val="36"/>
          <w:szCs w:val="36"/>
        </w:rPr>
        <w:t xml:space="preserve"> Layer</w:t>
      </w:r>
    </w:p>
    <w:p w14:paraId="4611A610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Once VO is converted into BO,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Application Service Layer passes this BO to the BO Layer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2E1CA089" w14:textId="77777777" w:rsidR="00605342" w:rsidRPr="00605342" w:rsidRDefault="00605342" w:rsidP="00605342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 BO Layer will now apply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core business rules</w:t>
      </w:r>
      <w:r w:rsidRPr="00605342">
        <w:rPr>
          <w:rFonts w:asciiTheme="minorHAnsi" w:hAnsiTheme="minorHAnsi" w:cstheme="minorHAnsi"/>
          <w:sz w:val="36"/>
          <w:szCs w:val="36"/>
        </w:rPr>
        <w:t xml:space="preserve"> (like interest calculation, tax rules, eligibility criteria).</w:t>
      </w:r>
    </w:p>
    <w:p w14:paraId="1B4770C1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EBD4C72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F2A6AF5" w14:textId="77777777" w:rsidR="00605342" w:rsidRPr="00605342" w:rsidRDefault="00605342" w:rsidP="0060534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📌</w:t>
      </w:r>
      <w:r w:rsidRPr="00605342">
        <w:rPr>
          <w:rFonts w:asciiTheme="minorHAnsi" w:hAnsiTheme="minorHAnsi" w:cstheme="minorHAnsi"/>
          <w:sz w:val="36"/>
          <w:szCs w:val="36"/>
        </w:rPr>
        <w:t xml:space="preserve"> BO Layer (Business Object Layer)</w:t>
      </w:r>
    </w:p>
    <w:p w14:paraId="79562605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BO Layer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is the place where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real business logic</w:t>
      </w:r>
      <w:r w:rsidRPr="00605342">
        <w:rPr>
          <w:rFonts w:asciiTheme="minorHAnsi" w:hAnsiTheme="minorHAnsi" w:cstheme="minorHAnsi"/>
          <w:sz w:val="36"/>
          <w:szCs w:val="36"/>
        </w:rPr>
        <w:t xml:space="preserve"> of the application lives.</w:t>
      </w:r>
      <w:r w:rsidRPr="00605342">
        <w:rPr>
          <w:rFonts w:asciiTheme="minorHAnsi" w:hAnsiTheme="minorHAnsi" w:cstheme="minorHAnsi"/>
          <w:sz w:val="36"/>
          <w:szCs w:val="36"/>
        </w:rPr>
        <w:br/>
        <w:t xml:space="preserve">While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Application Service Layer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only does partial checks and conversions,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BO Layer</w:t>
      </w:r>
      <w:r w:rsidRPr="00605342">
        <w:rPr>
          <w:rFonts w:asciiTheme="minorHAnsi" w:hAnsiTheme="minorHAnsi" w:cstheme="minorHAnsi"/>
          <w:sz w:val="36"/>
          <w:szCs w:val="36"/>
        </w:rPr>
        <w:t xml:space="preserve"> is responsible for executing the actual business rules that define how the system works.</w:t>
      </w:r>
    </w:p>
    <w:p w14:paraId="78FD9908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lastRenderedPageBreak/>
        <w:pict w14:anchorId="287F8C46">
          <v:rect id="_x0000_i1031" style="width:0;height:1.5pt" o:hralign="center" o:hrstd="t" o:hr="t" fillcolor="#a0a0a0" stroked="f"/>
        </w:pict>
      </w:r>
    </w:p>
    <w:p w14:paraId="33E4B4A1" w14:textId="77777777" w:rsidR="00605342" w:rsidRPr="00605342" w:rsidRDefault="00605342" w:rsidP="006053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🔹</w:t>
      </w:r>
      <w:r w:rsidRPr="00605342">
        <w:rPr>
          <w:rFonts w:asciiTheme="minorHAnsi" w:hAnsiTheme="minorHAnsi" w:cstheme="minorHAnsi"/>
          <w:sz w:val="36"/>
          <w:szCs w:val="36"/>
        </w:rPr>
        <w:t xml:space="preserve"> What It Does (Step by Step)</w:t>
      </w:r>
    </w:p>
    <w:p w14:paraId="67F24D8B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1. Receives BO from Application Service Layer</w:t>
      </w:r>
    </w:p>
    <w:p w14:paraId="5595AB28" w14:textId="77777777" w:rsidR="00605342" w:rsidRPr="00605342" w:rsidRDefault="00605342" w:rsidP="0060534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 Application Service Layer has already converted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VO → BO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69D3F951" w14:textId="77777777" w:rsidR="00605342" w:rsidRPr="00605342" w:rsidRDefault="00605342" w:rsidP="0060534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This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BO (structured for business logic)</w:t>
      </w:r>
      <w:r w:rsidRPr="00605342">
        <w:rPr>
          <w:rFonts w:asciiTheme="minorHAnsi" w:hAnsiTheme="minorHAnsi" w:cstheme="minorHAnsi"/>
          <w:sz w:val="36"/>
          <w:szCs w:val="36"/>
        </w:rPr>
        <w:t xml:space="preserve"> is passed to the BO Layer.</w:t>
      </w:r>
    </w:p>
    <w:p w14:paraId="041085D3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40352854">
          <v:rect id="_x0000_i1032" style="width:0;height:1.5pt" o:hralign="center" o:hrstd="t" o:hr="t" fillcolor="#a0a0a0" stroked="f"/>
        </w:pict>
      </w:r>
    </w:p>
    <w:p w14:paraId="08EAAAA0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2. Applies Core Business Rules / Logic</w:t>
      </w:r>
    </w:p>
    <w:p w14:paraId="2DA06DBB" w14:textId="77777777" w:rsidR="00605342" w:rsidRPr="00605342" w:rsidRDefault="00605342" w:rsidP="006053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 BO Layer contains methods and functions that implement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business policies, calculations, and decision-making rules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7E9E5BD9" w14:textId="77777777" w:rsidR="00605342" w:rsidRPr="00605342" w:rsidRDefault="00605342" w:rsidP="006053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Examples:</w:t>
      </w:r>
    </w:p>
    <w:p w14:paraId="1C368786" w14:textId="77777777" w:rsidR="00605342" w:rsidRPr="00605342" w:rsidRDefault="00605342" w:rsidP="00605342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Banking System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Calculate interest, check minimum balance, apply transaction charges.</w:t>
      </w:r>
    </w:p>
    <w:p w14:paraId="72F9E489" w14:textId="77777777" w:rsidR="00605342" w:rsidRPr="00605342" w:rsidRDefault="00605342" w:rsidP="00605342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E-commerce System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Apply discount rules, calculate shipping costs, validate coupon codes.</w:t>
      </w:r>
    </w:p>
    <w:p w14:paraId="77C15932" w14:textId="77777777" w:rsidR="00605342" w:rsidRPr="00605342" w:rsidRDefault="00605342" w:rsidP="00605342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Healthcare System</w:t>
      </w:r>
      <w:r w:rsidRPr="00605342">
        <w:rPr>
          <w:rFonts w:asciiTheme="minorHAnsi" w:hAnsiTheme="minorHAnsi" w:cstheme="minorHAnsi"/>
          <w:sz w:val="36"/>
          <w:szCs w:val="36"/>
        </w:rPr>
        <w:t xml:space="preserve"> → Verify patient eligibility for insurance, calculate treatment cost, generate reports.</w:t>
      </w:r>
    </w:p>
    <w:p w14:paraId="4F87D610" w14:textId="77777777" w:rsidR="00605342" w:rsidRPr="00605342" w:rsidRDefault="00605342" w:rsidP="006053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These rules are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heart of the system</w:t>
      </w:r>
      <w:r w:rsidRPr="00605342">
        <w:rPr>
          <w:rFonts w:asciiTheme="minorHAnsi" w:hAnsiTheme="minorHAnsi" w:cstheme="minorHAnsi"/>
          <w:sz w:val="36"/>
          <w:szCs w:val="36"/>
        </w:rPr>
        <w:t xml:space="preserve"> because they directly represent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business requirements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292C0A3E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5259029E">
          <v:rect id="_x0000_i1033" style="width:0;height:1.5pt" o:hralign="center" o:hrstd="t" o:hr="t" fillcolor="#a0a0a0" stroked="f"/>
        </w:pict>
      </w:r>
    </w:p>
    <w:p w14:paraId="1991AB9E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3. Uses Utility Layer if Required</w:t>
      </w:r>
    </w:p>
    <w:p w14:paraId="04717DA1" w14:textId="77777777" w:rsidR="00605342" w:rsidRPr="00605342" w:rsidRDefault="00605342" w:rsidP="0060534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If, during processing, the BO Layer needs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helper functions</w:t>
      </w:r>
      <w:r w:rsidRPr="00605342">
        <w:rPr>
          <w:rFonts w:asciiTheme="minorHAnsi" w:hAnsiTheme="minorHAnsi" w:cstheme="minorHAnsi"/>
          <w:sz w:val="36"/>
          <w:szCs w:val="36"/>
        </w:rPr>
        <w:t xml:space="preserve"> (that are not core business rules but supporting functions),</w:t>
      </w:r>
      <w:r w:rsidRPr="00605342">
        <w:rPr>
          <w:rFonts w:asciiTheme="minorHAnsi" w:hAnsiTheme="minorHAnsi" w:cstheme="minorHAnsi"/>
          <w:sz w:val="36"/>
          <w:szCs w:val="36"/>
        </w:rPr>
        <w:br/>
        <w:t xml:space="preserve">it calls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Utility Layer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10ED49EE" w14:textId="77777777" w:rsidR="00605342" w:rsidRPr="00605342" w:rsidRDefault="00605342" w:rsidP="0060534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Examples:</w:t>
      </w:r>
    </w:p>
    <w:p w14:paraId="7A39EB07" w14:textId="77777777" w:rsidR="00605342" w:rsidRPr="00605342" w:rsidRDefault="00605342" w:rsidP="0060534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Date formatting (</w:t>
      </w:r>
      <w:proofErr w:type="spellStart"/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DateUtil.formatDate</w:t>
      </w:r>
      <w:proofErr w:type="spellEnd"/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605342">
        <w:rPr>
          <w:rFonts w:asciiTheme="minorHAnsi" w:hAnsiTheme="minorHAnsi" w:cstheme="minorHAnsi"/>
          <w:sz w:val="36"/>
          <w:szCs w:val="36"/>
        </w:rPr>
        <w:t>).</w:t>
      </w:r>
    </w:p>
    <w:p w14:paraId="1AFA54E5" w14:textId="77777777" w:rsidR="00605342" w:rsidRPr="00605342" w:rsidRDefault="00605342" w:rsidP="0060534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Generating OTP (</w:t>
      </w:r>
      <w:proofErr w:type="spellStart"/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>OtpUtil.generateOtp</w:t>
      </w:r>
      <w:proofErr w:type="spellEnd"/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605342">
        <w:rPr>
          <w:rFonts w:asciiTheme="minorHAnsi" w:hAnsiTheme="minorHAnsi" w:cstheme="minorHAnsi"/>
          <w:sz w:val="36"/>
          <w:szCs w:val="36"/>
        </w:rPr>
        <w:t>).</w:t>
      </w:r>
    </w:p>
    <w:p w14:paraId="109797A8" w14:textId="77777777" w:rsidR="00605342" w:rsidRPr="00605342" w:rsidRDefault="00605342" w:rsidP="0060534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Encryption/Decryption for sensitive data.</w:t>
      </w:r>
    </w:p>
    <w:p w14:paraId="22A1BFEE" w14:textId="77777777" w:rsidR="00605342" w:rsidRPr="00605342" w:rsidRDefault="00605342" w:rsidP="00605342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Logging and auditing.</w:t>
      </w:r>
    </w:p>
    <w:p w14:paraId="324CD445" w14:textId="77777777" w:rsidR="00605342" w:rsidRPr="00605342" w:rsidRDefault="00605342" w:rsidP="0060534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This ensures the BO Layer focuses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only on business rules</w:t>
      </w:r>
      <w:r w:rsidRPr="00605342">
        <w:rPr>
          <w:rFonts w:asciiTheme="minorHAnsi" w:hAnsiTheme="minorHAnsi" w:cstheme="minorHAnsi"/>
          <w:sz w:val="36"/>
          <w:szCs w:val="36"/>
        </w:rPr>
        <w:t>, while technical/helper logic is reused from Utility Layer.</w:t>
      </w:r>
    </w:p>
    <w:p w14:paraId="4878277E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3BC65B03">
          <v:rect id="_x0000_i1034" style="width:0;height:1.5pt" o:hralign="center" o:hrstd="t" o:hr="t" fillcolor="#a0a0a0" stroked="f"/>
        </w:pict>
      </w:r>
    </w:p>
    <w:p w14:paraId="448FF11A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 xml:space="preserve">4. Encapsulates Business </w:t>
      </w:r>
      <w:proofErr w:type="spellStart"/>
      <w:r w:rsidRPr="00605342">
        <w:rPr>
          <w:rStyle w:val="Strong"/>
          <w:rFonts w:asciiTheme="minorHAnsi" w:hAnsiTheme="minorHAnsi" w:cstheme="minorHAnsi"/>
          <w:sz w:val="36"/>
          <w:szCs w:val="36"/>
        </w:rPr>
        <w:t>Behavior</w:t>
      </w:r>
      <w:proofErr w:type="spellEnd"/>
    </w:p>
    <w:p w14:paraId="6121549A" w14:textId="77777777" w:rsidR="00605342" w:rsidRPr="00605342" w:rsidRDefault="00605342" w:rsidP="0060534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A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BO (Business Object)</w:t>
      </w:r>
      <w:r w:rsidRPr="00605342">
        <w:rPr>
          <w:rFonts w:asciiTheme="minorHAnsi" w:hAnsiTheme="minorHAnsi" w:cstheme="minorHAnsi"/>
          <w:sz w:val="36"/>
          <w:szCs w:val="36"/>
        </w:rPr>
        <w:t xml:space="preserve"> is not just data;</w:t>
      </w:r>
      <w:r w:rsidRPr="00605342">
        <w:rPr>
          <w:rFonts w:asciiTheme="minorHAnsi" w:hAnsiTheme="minorHAnsi" w:cstheme="minorHAnsi"/>
          <w:sz w:val="36"/>
          <w:szCs w:val="36"/>
        </w:rPr>
        <w:br/>
        <w:t xml:space="preserve">it also has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methods (functions)</w:t>
      </w:r>
      <w:r w:rsidRPr="00605342">
        <w:rPr>
          <w:rFonts w:asciiTheme="minorHAnsi" w:hAnsiTheme="minorHAnsi" w:cstheme="minorHAnsi"/>
          <w:sz w:val="36"/>
          <w:szCs w:val="36"/>
        </w:rPr>
        <w:t xml:space="preserve"> that perform operations related to that data.</w:t>
      </w:r>
    </w:p>
    <w:p w14:paraId="56B76FD6" w14:textId="77777777" w:rsidR="00605342" w:rsidRPr="00605342" w:rsidRDefault="00605342" w:rsidP="0060534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Example:</w:t>
      </w:r>
    </w:p>
    <w:p w14:paraId="564A410E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LoanBO</w:t>
      </w:r>
      <w:proofErr w:type="spellEnd"/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9AE8788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05342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principal;</w:t>
      </w:r>
    </w:p>
    <w:p w14:paraId="37925741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05342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rate;</w:t>
      </w:r>
    </w:p>
    <w:p w14:paraId="042A335B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05342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duration;</w:t>
      </w:r>
    </w:p>
    <w:p w14:paraId="6200DC42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60EC4A4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  </w:t>
      </w:r>
      <w:r w:rsidRPr="00605342">
        <w:rPr>
          <w:rStyle w:val="hljs-comment"/>
          <w:rFonts w:asciiTheme="minorHAnsi" w:hAnsiTheme="minorHAnsi" w:cstheme="minorHAnsi"/>
          <w:sz w:val="36"/>
          <w:szCs w:val="36"/>
        </w:rPr>
        <w:t>// Business Rule: Calculate EMI</w:t>
      </w:r>
    </w:p>
    <w:p w14:paraId="0F9A9A4D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05342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calculateEMI</w:t>
      </w:r>
      <w:proofErr w:type="spell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91E43D4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(principal * rate * duration) / </w:t>
      </w:r>
      <w:r w:rsidRPr="00605342">
        <w:rPr>
          <w:rStyle w:val="hljs-number"/>
          <w:rFonts w:asciiTheme="minorHAnsi" w:hAnsiTheme="minorHAnsi" w:cstheme="minorHAnsi"/>
          <w:sz w:val="36"/>
          <w:szCs w:val="36"/>
        </w:rPr>
        <w:t>100</w:t>
      </w: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591CFD45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82D376D" w14:textId="77777777" w:rsidR="00605342" w:rsidRPr="00605342" w:rsidRDefault="00605342" w:rsidP="00605342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0534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09B43801" w14:textId="77777777" w:rsidR="00605342" w:rsidRPr="00605342" w:rsidRDefault="00605342" w:rsidP="0060534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Notice how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rule for EMI calculation lives inside BO itself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61D524F3" w14:textId="77777777" w:rsidR="00605342" w:rsidRPr="00605342" w:rsidRDefault="00605342" w:rsidP="00605342">
      <w:pPr>
        <w:rPr>
          <w:rFonts w:cstheme="minorHAnsi"/>
          <w:sz w:val="36"/>
          <w:szCs w:val="36"/>
        </w:rPr>
      </w:pPr>
      <w:r w:rsidRPr="00605342">
        <w:rPr>
          <w:rFonts w:cstheme="minorHAnsi"/>
          <w:sz w:val="36"/>
          <w:szCs w:val="36"/>
        </w:rPr>
        <w:pict w14:anchorId="439E6658">
          <v:rect id="_x0000_i1035" style="width:0;height:1.5pt" o:hralign="center" o:hrstd="t" o:hr="t" fillcolor="#a0a0a0" stroked="f"/>
        </w:pict>
      </w:r>
    </w:p>
    <w:p w14:paraId="48F76D05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5. Returns the Processed BO back to Application Service Layer</w:t>
      </w:r>
    </w:p>
    <w:p w14:paraId="571E447D" w14:textId="77777777" w:rsidR="00605342" w:rsidRPr="00605342" w:rsidRDefault="00605342" w:rsidP="00605342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After applying rules (and using Utility Layer if needed),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updated BO</w:t>
      </w:r>
      <w:r w:rsidRPr="00605342">
        <w:rPr>
          <w:rFonts w:asciiTheme="minorHAnsi" w:hAnsiTheme="minorHAnsi" w:cstheme="minorHAnsi"/>
          <w:sz w:val="36"/>
          <w:szCs w:val="36"/>
        </w:rPr>
        <w:t xml:space="preserve"> (with calculated values, decisions, or statuses) is returned to Application Service Layer.</w:t>
      </w:r>
    </w:p>
    <w:p w14:paraId="3F3649ED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0BECCC3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2C20924" w14:textId="77777777" w:rsidR="00605342" w:rsidRPr="00605342" w:rsidRDefault="00605342" w:rsidP="0060534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📌</w:t>
      </w:r>
      <w:r w:rsidRPr="00605342">
        <w:rPr>
          <w:rFonts w:asciiTheme="minorHAnsi" w:hAnsiTheme="minorHAnsi" w:cstheme="minorHAnsi"/>
          <w:sz w:val="36"/>
          <w:szCs w:val="36"/>
        </w:rPr>
        <w:t xml:space="preserve"> Flow: BO → Application Layer → Entity → Repository</w:t>
      </w:r>
    </w:p>
    <w:p w14:paraId="78E57BAC" w14:textId="77777777" w:rsidR="00605342" w:rsidRPr="00605342" w:rsidRDefault="00605342" w:rsidP="0060534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BO Layer → Application Service Layer</w:t>
      </w:r>
    </w:p>
    <w:p w14:paraId="16C66E46" w14:textId="77777777" w:rsidR="00605342" w:rsidRPr="00605342" w:rsidRDefault="00605342" w:rsidP="0060534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BO Layer finishes business logic (e.g., calculates EMI, applies discounts, etc.).</w:t>
      </w:r>
    </w:p>
    <w:p w14:paraId="55811F69" w14:textId="77777777" w:rsidR="00605342" w:rsidRPr="00605342" w:rsidRDefault="00605342" w:rsidP="0060534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It gives back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processed BO</w:t>
      </w:r>
      <w:r w:rsidRPr="00605342">
        <w:rPr>
          <w:rFonts w:asciiTheme="minorHAnsi" w:hAnsiTheme="minorHAnsi" w:cstheme="minorHAnsi"/>
          <w:sz w:val="36"/>
          <w:szCs w:val="36"/>
        </w:rPr>
        <w:t xml:space="preserve"> to the Application Service Layer.</w:t>
      </w:r>
    </w:p>
    <w:p w14:paraId="559EF0E2" w14:textId="77777777" w:rsidR="00605342" w:rsidRPr="00605342" w:rsidRDefault="00605342" w:rsidP="0060534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Application Service Layer (Conversion Step)</w:t>
      </w:r>
    </w:p>
    <w:p w14:paraId="4D8C03F7" w14:textId="77777777" w:rsidR="00605342" w:rsidRPr="00605342" w:rsidRDefault="00605342" w:rsidP="0060534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 repository/DAO does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not work with BO</w:t>
      </w:r>
      <w:r w:rsidRPr="00605342">
        <w:rPr>
          <w:rFonts w:asciiTheme="minorHAnsi" w:hAnsiTheme="minorHAnsi" w:cstheme="minorHAnsi"/>
          <w:sz w:val="36"/>
          <w:szCs w:val="36"/>
        </w:rPr>
        <w:t xml:space="preserve">, it works with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Entity/Model objects</w:t>
      </w:r>
      <w:r w:rsidRPr="00605342">
        <w:rPr>
          <w:rFonts w:asciiTheme="minorHAnsi" w:hAnsiTheme="minorHAnsi" w:cstheme="minorHAnsi"/>
          <w:sz w:val="36"/>
          <w:szCs w:val="36"/>
        </w:rPr>
        <w:t xml:space="preserve"> (because they are mapped to DB tables).</w:t>
      </w:r>
    </w:p>
    <w:p w14:paraId="0F80E9DC" w14:textId="77777777" w:rsidR="00605342" w:rsidRPr="00605342" w:rsidRDefault="00605342" w:rsidP="0060534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So, Application Layer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converts BO → Entity (Model class object)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5F984934" w14:textId="77777777" w:rsidR="00605342" w:rsidRPr="00605342" w:rsidRDefault="00605342" w:rsidP="00605342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Example:</w:t>
      </w:r>
    </w:p>
    <w:p w14:paraId="703D3724" w14:textId="77777777" w:rsidR="00605342" w:rsidRPr="00605342" w:rsidRDefault="00605342" w:rsidP="00605342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605342">
        <w:rPr>
          <w:rStyle w:val="hljs-type"/>
          <w:rFonts w:asciiTheme="minorHAnsi" w:hAnsiTheme="minorHAnsi" w:cstheme="minorHAnsi"/>
          <w:sz w:val="36"/>
          <w:szCs w:val="36"/>
        </w:rPr>
        <w:t>LoanEntity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variable"/>
          <w:rFonts w:asciiTheme="minorHAnsi" w:hAnsiTheme="minorHAnsi" w:cstheme="minorHAnsi"/>
          <w:sz w:val="36"/>
          <w:szCs w:val="36"/>
        </w:rPr>
        <w:t>entity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05342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05342">
        <w:rPr>
          <w:rStyle w:val="hljs-title"/>
          <w:rFonts w:asciiTheme="minorHAnsi" w:hAnsiTheme="minorHAnsi" w:cstheme="minorHAnsi"/>
          <w:sz w:val="36"/>
          <w:szCs w:val="36"/>
        </w:rPr>
        <w:t>LoanEntity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7794574" w14:textId="77777777" w:rsidR="00605342" w:rsidRPr="00605342" w:rsidRDefault="00605342" w:rsidP="00605342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entity.setPrincipal</w:t>
      </w:r>
      <w:proofErr w:type="spellEnd"/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loanBO.getPrincipal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026A6A35" w14:textId="77777777" w:rsidR="00605342" w:rsidRPr="00605342" w:rsidRDefault="00605342" w:rsidP="00605342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entity.setRate</w:t>
      </w:r>
      <w:proofErr w:type="spellEnd"/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loanBO.getRate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4779187E" w14:textId="77777777" w:rsidR="00605342" w:rsidRPr="00605342" w:rsidRDefault="00605342" w:rsidP="00605342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entity.setDuration</w:t>
      </w:r>
      <w:proofErr w:type="spellEnd"/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loanBO.getDuration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0BAD7E2F" w14:textId="77777777" w:rsidR="00605342" w:rsidRPr="00605342" w:rsidRDefault="00605342" w:rsidP="00605342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entity.setEmi</w:t>
      </w:r>
      <w:proofErr w:type="spellEnd"/>
      <w:proofErr w:type="gram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loanBO.getCalculatedEmi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19CE847A" w14:textId="77777777" w:rsidR="00605342" w:rsidRPr="00605342" w:rsidRDefault="00605342" w:rsidP="0060534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Application Layer → Repository/DAO Layer</w:t>
      </w:r>
    </w:p>
    <w:p w14:paraId="22BD0707" w14:textId="77777777" w:rsidR="00605342" w:rsidRPr="00605342" w:rsidRDefault="00605342" w:rsidP="0060534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Now,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Entity object</w:t>
      </w:r>
      <w:r w:rsidRPr="00605342">
        <w:rPr>
          <w:rFonts w:asciiTheme="minorHAnsi" w:hAnsiTheme="minorHAnsi" w:cstheme="minorHAnsi"/>
          <w:sz w:val="36"/>
          <w:szCs w:val="36"/>
        </w:rPr>
        <w:t xml:space="preserve"> is passed to the Repository/DAO for DB persistence.</w:t>
      </w:r>
    </w:p>
    <w:p w14:paraId="48C34EB1" w14:textId="77777777" w:rsidR="00605342" w:rsidRPr="00605342" w:rsidRDefault="00605342" w:rsidP="0060534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Example:</w:t>
      </w:r>
    </w:p>
    <w:p w14:paraId="07AEAA28" w14:textId="77777777" w:rsidR="00605342" w:rsidRPr="00605342" w:rsidRDefault="00605342" w:rsidP="0060534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loanRepository.save</w:t>
      </w:r>
      <w:proofErr w:type="spellEnd"/>
      <w:r w:rsidRPr="00605342">
        <w:rPr>
          <w:rStyle w:val="HTMLCode"/>
          <w:rFonts w:asciiTheme="minorHAnsi" w:hAnsiTheme="minorHAnsi" w:cstheme="minorHAnsi"/>
          <w:sz w:val="36"/>
          <w:szCs w:val="36"/>
        </w:rPr>
        <w:t>(entity);</w:t>
      </w:r>
    </w:p>
    <w:p w14:paraId="52C26971" w14:textId="77777777" w:rsidR="00605342" w:rsidRPr="00605342" w:rsidRDefault="00605342" w:rsidP="0060534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Repository → Database</w:t>
      </w:r>
    </w:p>
    <w:p w14:paraId="0753F4A3" w14:textId="77777777" w:rsidR="00605342" w:rsidRPr="00605342" w:rsidRDefault="00605342" w:rsidP="0060534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Repository/DAO translates the entity into SQL queries and stores/updates/fetches data in the database.</w:t>
      </w:r>
    </w:p>
    <w:p w14:paraId="3ADCC9DC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338E30D" w14:textId="77777777" w:rsidR="00605342" w:rsidRPr="00605342" w:rsidRDefault="00605342" w:rsidP="0060534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📌</w:t>
      </w:r>
      <w:r w:rsidRPr="00605342">
        <w:rPr>
          <w:rFonts w:asciiTheme="minorHAnsi" w:hAnsiTheme="minorHAnsi" w:cstheme="minorHAnsi"/>
          <w:sz w:val="36"/>
          <w:szCs w:val="36"/>
        </w:rPr>
        <w:t xml:space="preserve"> Data Flow After DB Interaction</w:t>
      </w:r>
    </w:p>
    <w:p w14:paraId="786B334D" w14:textId="77777777" w:rsidR="00605342" w:rsidRPr="00605342" w:rsidRDefault="00605342" w:rsidP="006053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DB → Repository/DAO</w:t>
      </w:r>
    </w:p>
    <w:p w14:paraId="439BF90C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Database only deals with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raw table rows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51AE26BD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JPA/Hibernate automatically maps these rows into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Entity/Model objects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2110F149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="Segoe UI Emoji" w:hAnsi="Segoe UI Emoji" w:cs="Segoe UI Emoji"/>
          <w:sz w:val="36"/>
          <w:szCs w:val="36"/>
        </w:rPr>
        <w:t>✅</w:t>
      </w:r>
      <w:r w:rsidRPr="00605342">
        <w:rPr>
          <w:rFonts w:asciiTheme="minorHAnsi" w:hAnsiTheme="minorHAnsi" w:cstheme="minorHAnsi"/>
          <w:sz w:val="36"/>
          <w:szCs w:val="36"/>
        </w:rPr>
        <w:t xml:space="preserve"> So Repository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always works with Entity objects</w:t>
      </w:r>
      <w:r w:rsidRPr="00605342">
        <w:rPr>
          <w:rFonts w:asciiTheme="minorHAnsi" w:hAnsiTheme="minorHAnsi" w:cstheme="minorHAnsi"/>
          <w:sz w:val="36"/>
          <w:szCs w:val="36"/>
        </w:rPr>
        <w:t>, not DTO or BO.</w:t>
      </w:r>
    </w:p>
    <w:p w14:paraId="22054215" w14:textId="77777777" w:rsidR="00605342" w:rsidRPr="00605342" w:rsidRDefault="00605342" w:rsidP="006053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lastRenderedPageBreak/>
        <w:t>Repository/DAO → Application Layer</w:t>
      </w:r>
    </w:p>
    <w:p w14:paraId="3EC4DAD3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Repository returns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Entity object(s)</w:t>
      </w:r>
      <w:r w:rsidRPr="00605342">
        <w:rPr>
          <w:rFonts w:asciiTheme="minorHAnsi" w:hAnsiTheme="minorHAnsi" w:cstheme="minorHAnsi"/>
          <w:sz w:val="36"/>
          <w:szCs w:val="36"/>
        </w:rPr>
        <w:t xml:space="preserve"> to the Application Service Layer.</w:t>
      </w:r>
    </w:p>
    <w:p w14:paraId="210B9729" w14:textId="77777777" w:rsidR="00605342" w:rsidRPr="00605342" w:rsidRDefault="00605342" w:rsidP="006053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Application Service Layer → DTO Conversion</w:t>
      </w:r>
    </w:p>
    <w:p w14:paraId="54B2D6CF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The Application Layer converts the </w:t>
      </w:r>
      <w:r w:rsidRPr="00605342">
        <w:rPr>
          <w:rStyle w:val="Strong"/>
          <w:rFonts w:asciiTheme="minorHAnsi" w:hAnsiTheme="minorHAnsi" w:cstheme="minorHAnsi"/>
          <w:sz w:val="36"/>
          <w:szCs w:val="36"/>
        </w:rPr>
        <w:t>Entity → DTO</w:t>
      </w:r>
      <w:r w:rsidRPr="00605342">
        <w:rPr>
          <w:rFonts w:asciiTheme="minorHAnsi" w:hAnsiTheme="minorHAnsi" w:cstheme="minorHAnsi"/>
          <w:sz w:val="36"/>
          <w:szCs w:val="36"/>
        </w:rPr>
        <w:t xml:space="preserve"> (because DTO is safe and UI-friendly).</w:t>
      </w:r>
    </w:p>
    <w:p w14:paraId="6BE7B803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Example:</w:t>
      </w:r>
    </w:p>
    <w:p w14:paraId="338B2BC0" w14:textId="77777777" w:rsidR="00605342" w:rsidRPr="00605342" w:rsidRDefault="00605342" w:rsidP="00605342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Entity may contain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passwordHash</w:t>
      </w:r>
      <w:proofErr w:type="spellEnd"/>
      <w:r w:rsidRPr="00605342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createdAt</w:t>
      </w:r>
      <w:proofErr w:type="spellEnd"/>
      <w:r w:rsidRPr="00605342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05342">
        <w:rPr>
          <w:rStyle w:val="HTMLCode"/>
          <w:rFonts w:asciiTheme="minorHAnsi" w:hAnsiTheme="minorHAnsi" w:cstheme="minorHAnsi"/>
          <w:sz w:val="36"/>
          <w:szCs w:val="36"/>
        </w:rPr>
        <w:t>updatedAt</w:t>
      </w:r>
      <w:proofErr w:type="spellEnd"/>
      <w:r w:rsidRPr="00605342">
        <w:rPr>
          <w:rFonts w:asciiTheme="minorHAnsi" w:hAnsiTheme="minorHAnsi" w:cstheme="minorHAnsi"/>
          <w:sz w:val="36"/>
          <w:szCs w:val="36"/>
        </w:rPr>
        <w:t xml:space="preserve"> → but UI doesn’t need them.</w:t>
      </w:r>
    </w:p>
    <w:p w14:paraId="7D1A2483" w14:textId="77777777" w:rsidR="00605342" w:rsidRPr="00605342" w:rsidRDefault="00605342" w:rsidP="00605342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 xml:space="preserve">So, DTO will only have </w:t>
      </w:r>
      <w:r w:rsidRPr="00605342">
        <w:rPr>
          <w:rStyle w:val="HTMLCode"/>
          <w:rFonts w:asciiTheme="minorHAnsi" w:hAnsiTheme="minorHAnsi" w:cstheme="minorHAnsi"/>
          <w:sz w:val="36"/>
          <w:szCs w:val="36"/>
        </w:rPr>
        <w:t>username, email</w:t>
      </w:r>
      <w:r w:rsidRPr="00605342">
        <w:rPr>
          <w:rFonts w:asciiTheme="minorHAnsi" w:hAnsiTheme="minorHAnsi" w:cstheme="minorHAnsi"/>
          <w:sz w:val="36"/>
          <w:szCs w:val="36"/>
        </w:rPr>
        <w:t>.</w:t>
      </w:r>
    </w:p>
    <w:p w14:paraId="6EF7A588" w14:textId="77777777" w:rsidR="00605342" w:rsidRPr="00605342" w:rsidRDefault="00605342" w:rsidP="0060534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Style w:val="Strong"/>
          <w:rFonts w:asciiTheme="minorHAnsi" w:hAnsiTheme="minorHAnsi" w:cstheme="minorHAnsi"/>
          <w:sz w:val="36"/>
          <w:szCs w:val="36"/>
        </w:rPr>
        <w:t>Application Service Layer → Controller → UI</w:t>
      </w:r>
    </w:p>
    <w:p w14:paraId="2D963AA2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The DTO is passed to the Controller.</w:t>
      </w:r>
    </w:p>
    <w:p w14:paraId="775425CD" w14:textId="77777777" w:rsidR="00605342" w:rsidRPr="00605342" w:rsidRDefault="00605342" w:rsidP="0060534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05342">
        <w:rPr>
          <w:rFonts w:asciiTheme="minorHAnsi" w:hAnsiTheme="minorHAnsi" w:cstheme="minorHAnsi"/>
          <w:sz w:val="36"/>
          <w:szCs w:val="36"/>
        </w:rPr>
        <w:t>Controller sends the DTO as JSON/XML to the UI.</w:t>
      </w:r>
    </w:p>
    <w:p w14:paraId="723B1837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01CE1CD" w14:textId="77777777" w:rsidR="00605342" w:rsidRPr="00605342" w:rsidRDefault="00605342" w:rsidP="0060534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7A7585C" w14:textId="77777777" w:rsidR="00C5385E" w:rsidRPr="00605342" w:rsidRDefault="00C5385E">
      <w:pPr>
        <w:rPr>
          <w:rFonts w:cstheme="minorHAnsi"/>
          <w:sz w:val="36"/>
          <w:szCs w:val="36"/>
        </w:rPr>
      </w:pPr>
    </w:p>
    <w:sectPr w:rsidR="00C5385E" w:rsidRPr="0060534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3FF"/>
    <w:multiLevelType w:val="multilevel"/>
    <w:tmpl w:val="A45A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80D"/>
    <w:multiLevelType w:val="multilevel"/>
    <w:tmpl w:val="CB1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45BB"/>
    <w:multiLevelType w:val="multilevel"/>
    <w:tmpl w:val="A0C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E34E8"/>
    <w:multiLevelType w:val="multilevel"/>
    <w:tmpl w:val="F22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868F5"/>
    <w:multiLevelType w:val="multilevel"/>
    <w:tmpl w:val="9248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904FA"/>
    <w:multiLevelType w:val="multilevel"/>
    <w:tmpl w:val="548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D2DA7"/>
    <w:multiLevelType w:val="multilevel"/>
    <w:tmpl w:val="268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96439"/>
    <w:multiLevelType w:val="multilevel"/>
    <w:tmpl w:val="7B2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542C6"/>
    <w:multiLevelType w:val="multilevel"/>
    <w:tmpl w:val="E160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07B88"/>
    <w:multiLevelType w:val="multilevel"/>
    <w:tmpl w:val="C60A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D0B0F"/>
    <w:multiLevelType w:val="multilevel"/>
    <w:tmpl w:val="CB9A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627C3"/>
    <w:multiLevelType w:val="multilevel"/>
    <w:tmpl w:val="59D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16616"/>
    <w:multiLevelType w:val="multilevel"/>
    <w:tmpl w:val="3D2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14E9F"/>
    <w:multiLevelType w:val="multilevel"/>
    <w:tmpl w:val="B9E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E3610"/>
    <w:multiLevelType w:val="multilevel"/>
    <w:tmpl w:val="739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C043C"/>
    <w:multiLevelType w:val="multilevel"/>
    <w:tmpl w:val="3D86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15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DA"/>
    <w:rsid w:val="003E0E00"/>
    <w:rsid w:val="00605342"/>
    <w:rsid w:val="007D5F46"/>
    <w:rsid w:val="008A49C7"/>
    <w:rsid w:val="00B3307C"/>
    <w:rsid w:val="00C5385E"/>
    <w:rsid w:val="00F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D3C36-0737-4FDC-9DEB-FB21CC2E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42"/>
  </w:style>
  <w:style w:type="paragraph" w:styleId="Heading1">
    <w:name w:val="heading 1"/>
    <w:basedOn w:val="Normal"/>
    <w:next w:val="Normal"/>
    <w:link w:val="Heading1Char"/>
    <w:uiPriority w:val="9"/>
    <w:qFormat/>
    <w:rsid w:val="0060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5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3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3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0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53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3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3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605342"/>
  </w:style>
  <w:style w:type="character" w:customStyle="1" w:styleId="hljs-attr">
    <w:name w:val="hljs-attr"/>
    <w:basedOn w:val="DefaultParagraphFont"/>
    <w:rsid w:val="00605342"/>
  </w:style>
  <w:style w:type="character" w:customStyle="1" w:styleId="hljs-string">
    <w:name w:val="hljs-string"/>
    <w:basedOn w:val="DefaultParagraphFont"/>
    <w:rsid w:val="00605342"/>
  </w:style>
  <w:style w:type="character" w:customStyle="1" w:styleId="hljs-number">
    <w:name w:val="hljs-number"/>
    <w:basedOn w:val="DefaultParagraphFont"/>
    <w:rsid w:val="00605342"/>
  </w:style>
  <w:style w:type="character" w:customStyle="1" w:styleId="hljs-meta">
    <w:name w:val="hljs-meta"/>
    <w:basedOn w:val="DefaultParagraphFont"/>
    <w:rsid w:val="00605342"/>
  </w:style>
  <w:style w:type="character" w:customStyle="1" w:styleId="hljs-keyword">
    <w:name w:val="hljs-keyword"/>
    <w:basedOn w:val="DefaultParagraphFont"/>
    <w:rsid w:val="00605342"/>
  </w:style>
  <w:style w:type="character" w:customStyle="1" w:styleId="hljs-title">
    <w:name w:val="hljs-title"/>
    <w:basedOn w:val="DefaultParagraphFont"/>
    <w:rsid w:val="00605342"/>
  </w:style>
  <w:style w:type="character" w:customStyle="1" w:styleId="hljs-params">
    <w:name w:val="hljs-params"/>
    <w:basedOn w:val="DefaultParagraphFont"/>
    <w:rsid w:val="00605342"/>
  </w:style>
  <w:style w:type="character" w:customStyle="1" w:styleId="hljs-comment">
    <w:name w:val="hljs-comment"/>
    <w:basedOn w:val="DefaultParagraphFont"/>
    <w:rsid w:val="00605342"/>
  </w:style>
  <w:style w:type="character" w:customStyle="1" w:styleId="hljs-type">
    <w:name w:val="hljs-type"/>
    <w:basedOn w:val="DefaultParagraphFont"/>
    <w:rsid w:val="00605342"/>
  </w:style>
  <w:style w:type="character" w:customStyle="1" w:styleId="hljs-builtin">
    <w:name w:val="hljs-built_in"/>
    <w:basedOn w:val="DefaultParagraphFont"/>
    <w:rsid w:val="00605342"/>
  </w:style>
  <w:style w:type="character" w:customStyle="1" w:styleId="hljs-variable">
    <w:name w:val="hljs-variable"/>
    <w:basedOn w:val="DefaultParagraphFont"/>
    <w:rsid w:val="00605342"/>
  </w:style>
  <w:style w:type="character" w:customStyle="1" w:styleId="hljs-operator">
    <w:name w:val="hljs-operator"/>
    <w:basedOn w:val="DefaultParagraphFont"/>
    <w:rsid w:val="00605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2025-08-21T11:59:00Z</dcterms:created>
  <dcterms:modified xsi:type="dcterms:W3CDTF">2025-08-21T12:00:00Z</dcterms:modified>
</cp:coreProperties>
</file>