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513B5" w14:textId="77777777" w:rsidR="00C571F3" w:rsidRDefault="00C571F3" w:rsidP="00C571F3">
      <w:pPr>
        <w:pStyle w:val="NormalWeb"/>
        <w:shd w:val="clear" w:color="auto" w:fill="FFFFFF"/>
        <w:spacing w:before="0" w:beforeAutospacing="0"/>
        <w:rPr>
          <w:rFonts w:asciiTheme="minorHAnsi" w:hAnsiTheme="minorHAnsi" w:cstheme="minorHAnsi"/>
          <w:color w:val="2B2A29"/>
          <w:sz w:val="36"/>
          <w:szCs w:val="36"/>
        </w:rPr>
      </w:pPr>
    </w:p>
    <w:p w14:paraId="5471D67A"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Abstract Design Pattern :-</w:t>
      </w:r>
    </w:p>
    <w:p w14:paraId="2E3DEA5A"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 xml:space="preserve"> Abstract Design Pattern provides a way by which we do not need to implement all methods of an interface directly in every class.</w:t>
      </w:r>
    </w:p>
    <w:p w14:paraId="185444FB"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 xml:space="preserve"> First, we create an abstract class that implements the interface.</w:t>
      </w:r>
    </w:p>
    <w:p w14:paraId="73E71331"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 xml:space="preserve"> Inside the abstract class, we can provide implementation for some or all methods of the interface.</w:t>
      </w:r>
    </w:p>
    <w:p w14:paraId="02D83FFB"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 xml:space="preserve"> When another class extends that abstract class, it does not need to override all methods again. It only overrides the required methods.</w:t>
      </w:r>
    </w:p>
    <w:p w14:paraId="3D1B395B"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 xml:space="preserve"> This pattern reduces code redundancy and improves code reusability.</w:t>
      </w:r>
    </w:p>
    <w:p w14:paraId="5874223D"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Map :-</w:t>
      </w:r>
    </w:p>
    <w:p w14:paraId="7A526841"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 xml:space="preserve"> Map is an interface which is present in the java.util package.</w:t>
      </w:r>
    </w:p>
    <w:p w14:paraId="46768D9C"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 xml:space="preserve"> Map does not inherit the Collection interface.</w:t>
      </w:r>
    </w:p>
    <w:p w14:paraId="4D236739"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 xml:space="preserve"> Syntax :</w:t>
      </w:r>
    </w:p>
    <w:p w14:paraId="623BCF78" w14:textId="77777777" w:rsidR="00C571F3" w:rsidRPr="000E1383" w:rsidRDefault="00C571F3" w:rsidP="00C571F3">
      <w:pPr>
        <w:pStyle w:val="NormalWeb"/>
        <w:shd w:val="clear" w:color="auto" w:fill="FFFFFF"/>
        <w:rPr>
          <w:rFonts w:cstheme="minorHAnsi"/>
          <w:color w:val="2B2A29"/>
          <w:sz w:val="36"/>
          <w:szCs w:val="36"/>
        </w:rPr>
      </w:pPr>
      <w:r w:rsidRPr="000E1383">
        <w:rPr>
          <w:rFonts w:cstheme="minorHAnsi"/>
          <w:color w:val="2B2A29"/>
          <w:sz w:val="36"/>
          <w:szCs w:val="36"/>
        </w:rPr>
        <w:t>public interface Map&lt;K,V&gt;</w:t>
      </w:r>
      <w:r w:rsidRPr="000E1383">
        <w:rPr>
          <w:rFonts w:cstheme="minorHAnsi"/>
          <w:color w:val="2B2A29"/>
          <w:sz w:val="36"/>
          <w:szCs w:val="36"/>
        </w:rPr>
        <w:br/>
        <w:t>{</w:t>
      </w:r>
      <w:r w:rsidRPr="000E1383">
        <w:rPr>
          <w:rFonts w:cstheme="minorHAnsi"/>
          <w:color w:val="2B2A29"/>
          <w:sz w:val="36"/>
          <w:szCs w:val="36"/>
        </w:rPr>
        <w:br/>
        <w:t xml:space="preserve">    // ...</w:t>
      </w:r>
      <w:r w:rsidRPr="000E1383">
        <w:rPr>
          <w:rFonts w:cstheme="minorHAnsi"/>
          <w:color w:val="2B2A29"/>
          <w:sz w:val="36"/>
          <w:szCs w:val="36"/>
        </w:rPr>
        <w:br/>
        <w:t>}</w:t>
      </w:r>
    </w:p>
    <w:p w14:paraId="2B931FAA" w14:textId="77777777" w:rsidR="00C571F3" w:rsidRPr="000E1383" w:rsidRDefault="00C571F3" w:rsidP="00C571F3">
      <w:pPr>
        <w:pStyle w:val="NormalWeb"/>
        <w:shd w:val="clear" w:color="auto" w:fill="FFFFFF"/>
        <w:spacing w:before="0" w:beforeAutospacing="0"/>
        <w:rPr>
          <w:rFonts w:cstheme="minorHAnsi"/>
          <w:color w:val="2B2A29"/>
          <w:sz w:val="36"/>
          <w:szCs w:val="36"/>
        </w:rPr>
      </w:pPr>
      <w:r w:rsidRPr="000E1383">
        <w:rPr>
          <w:rFonts w:cstheme="minorHAnsi"/>
          <w:color w:val="2B2A29"/>
          <w:sz w:val="36"/>
          <w:szCs w:val="36"/>
        </w:rPr>
        <w:t xml:space="preserve"> Map was introduced in JDK 1.2 version.</w:t>
      </w:r>
    </w:p>
    <w:p w14:paraId="463273E8" w14:textId="77777777" w:rsidR="00C571F3" w:rsidRPr="00901D3A" w:rsidRDefault="00C571F3" w:rsidP="00C571F3">
      <w:pPr>
        <w:pStyle w:val="NormalWeb"/>
        <w:shd w:val="clear" w:color="auto" w:fill="FFFFFF"/>
        <w:spacing w:before="0" w:beforeAutospacing="0"/>
        <w:rPr>
          <w:rFonts w:asciiTheme="minorHAnsi" w:hAnsiTheme="minorHAnsi" w:cstheme="minorHAnsi"/>
          <w:color w:val="2B2A29"/>
          <w:sz w:val="36"/>
          <w:szCs w:val="36"/>
        </w:rPr>
      </w:pPr>
    </w:p>
    <w:p w14:paraId="18955922" w14:textId="77777777" w:rsidR="00C571F3" w:rsidRPr="00901D3A" w:rsidRDefault="00C571F3" w:rsidP="00C571F3">
      <w:pPr>
        <w:rPr>
          <w:rFonts w:cstheme="minorHAnsi"/>
          <w:color w:val="2B2A29"/>
          <w:sz w:val="36"/>
          <w:szCs w:val="36"/>
          <w:shd w:val="clear" w:color="auto" w:fill="FFFFFF"/>
        </w:rPr>
      </w:pPr>
    </w:p>
    <w:p w14:paraId="34893CA0" w14:textId="77777777" w:rsidR="00C571F3" w:rsidRPr="00A356D7" w:rsidRDefault="00C571F3" w:rsidP="00C571F3">
      <w:pPr>
        <w:rPr>
          <w:rFonts w:cstheme="minorHAnsi"/>
          <w:color w:val="2B2A29"/>
          <w:sz w:val="36"/>
          <w:szCs w:val="36"/>
          <w:shd w:val="clear" w:color="auto" w:fill="FFFFFF"/>
        </w:rPr>
      </w:pPr>
      <w:r w:rsidRPr="00A356D7">
        <w:rPr>
          <w:rFonts w:cstheme="minorHAnsi"/>
          <w:color w:val="2B2A29"/>
          <w:sz w:val="36"/>
          <w:szCs w:val="36"/>
          <w:shd w:val="clear" w:color="auto" w:fill="FFFFFF"/>
        </w:rPr>
        <w:t>Properties of Map :-</w:t>
      </w:r>
    </w:p>
    <w:p w14:paraId="0FE7A6B6" w14:textId="77777777" w:rsidR="00C571F3" w:rsidRPr="00A356D7" w:rsidRDefault="00C571F3" w:rsidP="00C571F3">
      <w:pPr>
        <w:numPr>
          <w:ilvl w:val="0"/>
          <w:numId w:val="1"/>
        </w:numPr>
        <w:rPr>
          <w:rFonts w:cstheme="minorHAnsi"/>
          <w:color w:val="2B2A29"/>
          <w:sz w:val="36"/>
          <w:szCs w:val="36"/>
          <w:shd w:val="clear" w:color="auto" w:fill="FFFFFF"/>
        </w:rPr>
      </w:pPr>
      <w:r w:rsidRPr="00A356D7">
        <w:rPr>
          <w:rFonts w:cstheme="minorHAnsi"/>
          <w:color w:val="2B2A29"/>
          <w:sz w:val="36"/>
          <w:szCs w:val="36"/>
          <w:shd w:val="clear" w:color="auto" w:fill="FFFFFF"/>
        </w:rPr>
        <w:t xml:space="preserve">Map stores data in key-value pairs. Each key-value pair is known as an Entry. </w:t>
      </w:r>
    </w:p>
    <w:p w14:paraId="44F34CC3" w14:textId="77777777" w:rsidR="00C571F3" w:rsidRPr="00A356D7" w:rsidRDefault="00C571F3" w:rsidP="00C571F3">
      <w:pPr>
        <w:numPr>
          <w:ilvl w:val="0"/>
          <w:numId w:val="1"/>
        </w:numPr>
        <w:rPr>
          <w:rFonts w:cstheme="minorHAnsi"/>
          <w:color w:val="2B2A29"/>
          <w:sz w:val="36"/>
          <w:szCs w:val="36"/>
          <w:shd w:val="clear" w:color="auto" w:fill="FFFFFF"/>
        </w:rPr>
      </w:pPr>
      <w:r w:rsidRPr="00A356D7">
        <w:rPr>
          <w:rFonts w:cstheme="minorHAnsi"/>
          <w:color w:val="2B2A29"/>
          <w:sz w:val="36"/>
          <w:szCs w:val="36"/>
          <w:shd w:val="clear" w:color="auto" w:fill="FFFFFF"/>
        </w:rPr>
        <w:t xml:space="preserve">In Map, keys should always be unique, but values can be duplicate. </w:t>
      </w:r>
    </w:p>
    <w:p w14:paraId="44D4BAF8" w14:textId="77777777" w:rsidR="00C571F3" w:rsidRPr="00A356D7" w:rsidRDefault="00C571F3" w:rsidP="00C571F3">
      <w:pPr>
        <w:numPr>
          <w:ilvl w:val="0"/>
          <w:numId w:val="1"/>
        </w:numPr>
        <w:rPr>
          <w:rFonts w:cstheme="minorHAnsi"/>
          <w:color w:val="2B2A29"/>
          <w:sz w:val="36"/>
          <w:szCs w:val="36"/>
          <w:shd w:val="clear" w:color="auto" w:fill="FFFFFF"/>
        </w:rPr>
      </w:pPr>
      <w:r w:rsidRPr="00A356D7">
        <w:rPr>
          <w:rFonts w:cstheme="minorHAnsi"/>
          <w:color w:val="2B2A29"/>
          <w:sz w:val="36"/>
          <w:szCs w:val="36"/>
          <w:shd w:val="clear" w:color="auto" w:fill="FFFFFF"/>
        </w:rPr>
        <w:t xml:space="preserve">Map can store heterogeneous or different types of elements. </w:t>
      </w:r>
    </w:p>
    <w:p w14:paraId="301585AD" w14:textId="77777777" w:rsidR="00C571F3" w:rsidRPr="00A356D7" w:rsidRDefault="00C571F3" w:rsidP="00C571F3">
      <w:pPr>
        <w:numPr>
          <w:ilvl w:val="0"/>
          <w:numId w:val="1"/>
        </w:numPr>
        <w:rPr>
          <w:rFonts w:cstheme="minorHAnsi"/>
          <w:color w:val="2B2A29"/>
          <w:sz w:val="36"/>
          <w:szCs w:val="36"/>
          <w:shd w:val="clear" w:color="auto" w:fill="FFFFFF"/>
        </w:rPr>
      </w:pPr>
      <w:r w:rsidRPr="00A356D7">
        <w:rPr>
          <w:rFonts w:cstheme="minorHAnsi"/>
          <w:color w:val="2B2A29"/>
          <w:sz w:val="36"/>
          <w:szCs w:val="36"/>
          <w:shd w:val="clear" w:color="auto" w:fill="FFFFFF"/>
        </w:rPr>
        <w:t xml:space="preserve">In Map, we can store maximum one null key and multiple null values (depends on implementation class). </w:t>
      </w:r>
    </w:p>
    <w:p w14:paraId="44B5FF8F" w14:textId="77777777" w:rsidR="00C571F3" w:rsidRPr="00A356D7" w:rsidRDefault="00C571F3" w:rsidP="00C571F3">
      <w:pPr>
        <w:numPr>
          <w:ilvl w:val="0"/>
          <w:numId w:val="1"/>
        </w:numPr>
        <w:rPr>
          <w:rFonts w:cstheme="minorHAnsi"/>
          <w:color w:val="2B2A29"/>
          <w:sz w:val="36"/>
          <w:szCs w:val="36"/>
          <w:shd w:val="clear" w:color="auto" w:fill="FFFFFF"/>
        </w:rPr>
      </w:pPr>
      <w:r w:rsidRPr="00A356D7">
        <w:rPr>
          <w:rFonts w:cstheme="minorHAnsi"/>
          <w:color w:val="2B2A29"/>
          <w:sz w:val="36"/>
          <w:szCs w:val="36"/>
          <w:shd w:val="clear" w:color="auto" w:fill="FFFFFF"/>
        </w:rPr>
        <w:t xml:space="preserve">Map does not follow insertion order by default. </w:t>
      </w:r>
    </w:p>
    <w:p w14:paraId="1519F641" w14:textId="77777777" w:rsidR="00C571F3" w:rsidRPr="00A356D7" w:rsidRDefault="00C571F3" w:rsidP="00C571F3">
      <w:pPr>
        <w:numPr>
          <w:ilvl w:val="0"/>
          <w:numId w:val="1"/>
        </w:numPr>
        <w:rPr>
          <w:rFonts w:cstheme="minorHAnsi"/>
          <w:color w:val="2B2A29"/>
          <w:sz w:val="36"/>
          <w:szCs w:val="36"/>
          <w:shd w:val="clear" w:color="auto" w:fill="FFFFFF"/>
        </w:rPr>
      </w:pPr>
      <w:r w:rsidRPr="00A356D7">
        <w:rPr>
          <w:rFonts w:cstheme="minorHAnsi"/>
          <w:color w:val="2B2A29"/>
          <w:sz w:val="36"/>
          <w:szCs w:val="36"/>
          <w:shd w:val="clear" w:color="auto" w:fill="FFFFFF"/>
        </w:rPr>
        <w:t xml:space="preserve">Map does not follow sorting order by default. </w:t>
      </w:r>
    </w:p>
    <w:p w14:paraId="2008E545" w14:textId="77777777" w:rsidR="00C571F3" w:rsidRPr="00A356D7" w:rsidRDefault="00C571F3" w:rsidP="00C571F3">
      <w:pPr>
        <w:numPr>
          <w:ilvl w:val="0"/>
          <w:numId w:val="1"/>
        </w:numPr>
        <w:rPr>
          <w:rFonts w:cstheme="minorHAnsi"/>
          <w:color w:val="2B2A29"/>
          <w:sz w:val="36"/>
          <w:szCs w:val="36"/>
          <w:shd w:val="clear" w:color="auto" w:fill="FFFFFF"/>
        </w:rPr>
      </w:pPr>
      <w:r w:rsidRPr="00A356D7">
        <w:rPr>
          <w:rFonts w:cstheme="minorHAnsi"/>
          <w:color w:val="2B2A29"/>
          <w:sz w:val="36"/>
          <w:szCs w:val="36"/>
          <w:shd w:val="clear" w:color="auto" w:fill="FFFFFF"/>
        </w:rPr>
        <w:t xml:space="preserve">Map is not an index-based data structure. </w:t>
      </w:r>
    </w:p>
    <w:p w14:paraId="105050C0" w14:textId="77777777" w:rsidR="00C571F3" w:rsidRPr="00A356D7" w:rsidRDefault="00C571F3" w:rsidP="00C571F3">
      <w:pPr>
        <w:numPr>
          <w:ilvl w:val="0"/>
          <w:numId w:val="1"/>
        </w:numPr>
        <w:rPr>
          <w:rFonts w:cstheme="minorHAnsi"/>
          <w:color w:val="2B2A29"/>
          <w:sz w:val="36"/>
          <w:szCs w:val="36"/>
          <w:shd w:val="clear" w:color="auto" w:fill="FFFFFF"/>
        </w:rPr>
      </w:pPr>
      <w:r w:rsidRPr="00A356D7">
        <w:rPr>
          <w:rFonts w:cstheme="minorHAnsi"/>
          <w:color w:val="2B2A29"/>
          <w:sz w:val="36"/>
          <w:szCs w:val="36"/>
          <w:shd w:val="clear" w:color="auto" w:fill="FFFFFF"/>
        </w:rPr>
        <w:t xml:space="preserve">Map provides fast searching based on keys. </w:t>
      </w:r>
    </w:p>
    <w:p w14:paraId="74369091" w14:textId="77777777" w:rsidR="00C571F3" w:rsidRPr="00A356D7" w:rsidRDefault="00C571F3" w:rsidP="00C571F3">
      <w:pPr>
        <w:numPr>
          <w:ilvl w:val="0"/>
          <w:numId w:val="1"/>
        </w:numPr>
        <w:rPr>
          <w:rFonts w:cstheme="minorHAnsi"/>
          <w:color w:val="2B2A29"/>
          <w:sz w:val="36"/>
          <w:szCs w:val="36"/>
          <w:shd w:val="clear" w:color="auto" w:fill="FFFFFF"/>
        </w:rPr>
      </w:pPr>
      <w:r w:rsidRPr="00A356D7">
        <w:rPr>
          <w:rFonts w:cstheme="minorHAnsi"/>
          <w:color w:val="2B2A29"/>
          <w:sz w:val="36"/>
          <w:szCs w:val="36"/>
          <w:shd w:val="clear" w:color="auto" w:fill="FFFFFF"/>
        </w:rPr>
        <w:t>Map is widely used for caching, configuration storage, JSON processing, API responses, session management, and database mapping.</w:t>
      </w:r>
    </w:p>
    <w:p w14:paraId="6C54FB11" w14:textId="77777777" w:rsidR="00C571F3" w:rsidRDefault="00C571F3" w:rsidP="00C571F3">
      <w:pPr>
        <w:rPr>
          <w:rFonts w:cstheme="minorHAnsi"/>
          <w:color w:val="2B2A29"/>
          <w:sz w:val="36"/>
          <w:szCs w:val="36"/>
          <w:shd w:val="clear" w:color="auto" w:fill="FFFFFF"/>
        </w:rPr>
      </w:pPr>
    </w:p>
    <w:p w14:paraId="1330A6B3" w14:textId="77777777" w:rsidR="00C571F3" w:rsidRPr="003D1659" w:rsidRDefault="00C571F3" w:rsidP="00C571F3">
      <w:pPr>
        <w:rPr>
          <w:rFonts w:cstheme="minorHAnsi"/>
          <w:color w:val="2B2A29"/>
          <w:sz w:val="36"/>
          <w:szCs w:val="36"/>
          <w:shd w:val="clear" w:color="auto" w:fill="FFFFFF"/>
        </w:rPr>
      </w:pPr>
      <w:r w:rsidRPr="003D1659">
        <w:rPr>
          <w:rFonts w:cstheme="minorHAnsi"/>
          <w:color w:val="2B2A29"/>
          <w:sz w:val="36"/>
          <w:szCs w:val="36"/>
          <w:shd w:val="clear" w:color="auto" w:fill="FFFFFF"/>
        </w:rPr>
        <w:t>Most Used Methods of Map Interface in Real-Time Projects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4"/>
        <w:gridCol w:w="5818"/>
      </w:tblGrid>
      <w:tr w:rsidR="00C571F3" w:rsidRPr="003D1659" w14:paraId="25779E6C" w14:textId="77777777" w:rsidTr="005C3848">
        <w:trPr>
          <w:tblHeader/>
          <w:tblCellSpacing w:w="15" w:type="dxa"/>
        </w:trPr>
        <w:tc>
          <w:tcPr>
            <w:tcW w:w="0" w:type="auto"/>
            <w:vAlign w:val="center"/>
            <w:hideMark/>
          </w:tcPr>
          <w:p w14:paraId="4C77EDAE" w14:textId="77777777" w:rsidR="00C571F3" w:rsidRPr="003D1659" w:rsidRDefault="00C571F3" w:rsidP="005C3848">
            <w:pPr>
              <w:rPr>
                <w:rFonts w:cstheme="minorHAnsi"/>
                <w:b/>
                <w:bCs/>
                <w:color w:val="2B2A29"/>
                <w:sz w:val="36"/>
                <w:szCs w:val="36"/>
                <w:shd w:val="clear" w:color="auto" w:fill="FFFFFF"/>
              </w:rPr>
            </w:pPr>
            <w:r w:rsidRPr="003D1659">
              <w:rPr>
                <w:rFonts w:cstheme="minorHAnsi"/>
                <w:b/>
                <w:bCs/>
                <w:color w:val="2B2A29"/>
                <w:sz w:val="36"/>
                <w:szCs w:val="36"/>
                <w:shd w:val="clear" w:color="auto" w:fill="FFFFFF"/>
              </w:rPr>
              <w:lastRenderedPageBreak/>
              <w:t>Method</w:t>
            </w:r>
          </w:p>
        </w:tc>
        <w:tc>
          <w:tcPr>
            <w:tcW w:w="0" w:type="auto"/>
            <w:vAlign w:val="center"/>
            <w:hideMark/>
          </w:tcPr>
          <w:p w14:paraId="2FE5FF15" w14:textId="77777777" w:rsidR="00C571F3" w:rsidRPr="003D1659" w:rsidRDefault="00C571F3" w:rsidP="005C3848">
            <w:pPr>
              <w:rPr>
                <w:rFonts w:cstheme="minorHAnsi"/>
                <w:b/>
                <w:bCs/>
                <w:color w:val="2B2A29"/>
                <w:sz w:val="36"/>
                <w:szCs w:val="36"/>
                <w:shd w:val="clear" w:color="auto" w:fill="FFFFFF"/>
              </w:rPr>
            </w:pPr>
            <w:r w:rsidRPr="003D1659">
              <w:rPr>
                <w:rFonts w:cstheme="minorHAnsi"/>
                <w:b/>
                <w:bCs/>
                <w:color w:val="2B2A29"/>
                <w:sz w:val="36"/>
                <w:szCs w:val="36"/>
                <w:shd w:val="clear" w:color="auto" w:fill="FFFFFF"/>
              </w:rPr>
              <w:t>Purpose</w:t>
            </w:r>
          </w:p>
        </w:tc>
      </w:tr>
      <w:tr w:rsidR="00C571F3" w:rsidRPr="003D1659" w14:paraId="5F403D11" w14:textId="77777777" w:rsidTr="005C3848">
        <w:trPr>
          <w:tblCellSpacing w:w="15" w:type="dxa"/>
        </w:trPr>
        <w:tc>
          <w:tcPr>
            <w:tcW w:w="0" w:type="auto"/>
            <w:vAlign w:val="center"/>
            <w:hideMark/>
          </w:tcPr>
          <w:p w14:paraId="79056E3F"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put(K key, V value)</w:t>
            </w:r>
          </w:p>
        </w:tc>
        <w:tc>
          <w:tcPr>
            <w:tcW w:w="0" w:type="auto"/>
            <w:vAlign w:val="center"/>
            <w:hideMark/>
          </w:tcPr>
          <w:p w14:paraId="60635EFF"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Inserts key-value pair</w:t>
            </w:r>
          </w:p>
        </w:tc>
      </w:tr>
      <w:tr w:rsidR="00C571F3" w:rsidRPr="003D1659" w14:paraId="1DC72DD4" w14:textId="77777777" w:rsidTr="005C3848">
        <w:trPr>
          <w:tblCellSpacing w:w="15" w:type="dxa"/>
        </w:trPr>
        <w:tc>
          <w:tcPr>
            <w:tcW w:w="0" w:type="auto"/>
            <w:vAlign w:val="center"/>
            <w:hideMark/>
          </w:tcPr>
          <w:p w14:paraId="3E73AC9D"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get(Object key)</w:t>
            </w:r>
          </w:p>
        </w:tc>
        <w:tc>
          <w:tcPr>
            <w:tcW w:w="0" w:type="auto"/>
            <w:vAlign w:val="center"/>
            <w:hideMark/>
          </w:tcPr>
          <w:p w14:paraId="76B1CB0A"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Retrieves value using key</w:t>
            </w:r>
          </w:p>
        </w:tc>
      </w:tr>
      <w:tr w:rsidR="00C571F3" w:rsidRPr="003D1659" w14:paraId="79DF87E6" w14:textId="77777777" w:rsidTr="005C3848">
        <w:trPr>
          <w:tblCellSpacing w:w="15" w:type="dxa"/>
        </w:trPr>
        <w:tc>
          <w:tcPr>
            <w:tcW w:w="0" w:type="auto"/>
            <w:vAlign w:val="center"/>
            <w:hideMark/>
          </w:tcPr>
          <w:p w14:paraId="7D35E6C5"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remove(Object key)</w:t>
            </w:r>
          </w:p>
        </w:tc>
        <w:tc>
          <w:tcPr>
            <w:tcW w:w="0" w:type="auto"/>
            <w:vAlign w:val="center"/>
            <w:hideMark/>
          </w:tcPr>
          <w:p w14:paraId="17E2FBB8"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Removes entry using key</w:t>
            </w:r>
          </w:p>
        </w:tc>
      </w:tr>
      <w:tr w:rsidR="00C571F3" w:rsidRPr="003D1659" w14:paraId="07BC083C" w14:textId="77777777" w:rsidTr="005C3848">
        <w:trPr>
          <w:tblCellSpacing w:w="15" w:type="dxa"/>
        </w:trPr>
        <w:tc>
          <w:tcPr>
            <w:tcW w:w="0" w:type="auto"/>
            <w:vAlign w:val="center"/>
            <w:hideMark/>
          </w:tcPr>
          <w:p w14:paraId="0F6D7C64"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containsKey(Object key)</w:t>
            </w:r>
          </w:p>
        </w:tc>
        <w:tc>
          <w:tcPr>
            <w:tcW w:w="0" w:type="auto"/>
            <w:vAlign w:val="center"/>
            <w:hideMark/>
          </w:tcPr>
          <w:p w14:paraId="7649C94A"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Checks whether key exists</w:t>
            </w:r>
          </w:p>
        </w:tc>
      </w:tr>
      <w:tr w:rsidR="00C571F3" w:rsidRPr="003D1659" w14:paraId="137AC615" w14:textId="77777777" w:rsidTr="005C3848">
        <w:trPr>
          <w:tblCellSpacing w:w="15" w:type="dxa"/>
        </w:trPr>
        <w:tc>
          <w:tcPr>
            <w:tcW w:w="0" w:type="auto"/>
            <w:vAlign w:val="center"/>
            <w:hideMark/>
          </w:tcPr>
          <w:p w14:paraId="53948C16"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containsValue(Object value)</w:t>
            </w:r>
          </w:p>
        </w:tc>
        <w:tc>
          <w:tcPr>
            <w:tcW w:w="0" w:type="auto"/>
            <w:vAlign w:val="center"/>
            <w:hideMark/>
          </w:tcPr>
          <w:p w14:paraId="04CEFADE"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Checks whether value exists</w:t>
            </w:r>
          </w:p>
        </w:tc>
      </w:tr>
      <w:tr w:rsidR="00C571F3" w:rsidRPr="003D1659" w14:paraId="0BC34347" w14:textId="77777777" w:rsidTr="005C3848">
        <w:trPr>
          <w:tblCellSpacing w:w="15" w:type="dxa"/>
        </w:trPr>
        <w:tc>
          <w:tcPr>
            <w:tcW w:w="0" w:type="auto"/>
            <w:vAlign w:val="center"/>
            <w:hideMark/>
          </w:tcPr>
          <w:p w14:paraId="680DC647"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keySet()</w:t>
            </w:r>
          </w:p>
        </w:tc>
        <w:tc>
          <w:tcPr>
            <w:tcW w:w="0" w:type="auto"/>
            <w:vAlign w:val="center"/>
            <w:hideMark/>
          </w:tcPr>
          <w:p w14:paraId="737C89E6"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Retrieves all keys</w:t>
            </w:r>
          </w:p>
        </w:tc>
      </w:tr>
      <w:tr w:rsidR="00C571F3" w:rsidRPr="003D1659" w14:paraId="3FD710D0" w14:textId="77777777" w:rsidTr="005C3848">
        <w:trPr>
          <w:tblCellSpacing w:w="15" w:type="dxa"/>
        </w:trPr>
        <w:tc>
          <w:tcPr>
            <w:tcW w:w="0" w:type="auto"/>
            <w:vAlign w:val="center"/>
            <w:hideMark/>
          </w:tcPr>
          <w:p w14:paraId="5CF8C50C"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values()</w:t>
            </w:r>
          </w:p>
        </w:tc>
        <w:tc>
          <w:tcPr>
            <w:tcW w:w="0" w:type="auto"/>
            <w:vAlign w:val="center"/>
            <w:hideMark/>
          </w:tcPr>
          <w:p w14:paraId="4EAC376C"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Retrieves all values</w:t>
            </w:r>
          </w:p>
        </w:tc>
      </w:tr>
      <w:tr w:rsidR="00C571F3" w:rsidRPr="003D1659" w14:paraId="00E56A72" w14:textId="77777777" w:rsidTr="005C3848">
        <w:trPr>
          <w:tblCellSpacing w:w="15" w:type="dxa"/>
        </w:trPr>
        <w:tc>
          <w:tcPr>
            <w:tcW w:w="0" w:type="auto"/>
            <w:vAlign w:val="center"/>
            <w:hideMark/>
          </w:tcPr>
          <w:p w14:paraId="38ACC897"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entrySet()</w:t>
            </w:r>
          </w:p>
        </w:tc>
        <w:tc>
          <w:tcPr>
            <w:tcW w:w="0" w:type="auto"/>
            <w:vAlign w:val="center"/>
            <w:hideMark/>
          </w:tcPr>
          <w:p w14:paraId="57981834"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Retrieves all key-value pairs</w:t>
            </w:r>
          </w:p>
        </w:tc>
      </w:tr>
      <w:tr w:rsidR="00C571F3" w:rsidRPr="003D1659" w14:paraId="18C883E7" w14:textId="77777777" w:rsidTr="005C3848">
        <w:trPr>
          <w:tblCellSpacing w:w="15" w:type="dxa"/>
        </w:trPr>
        <w:tc>
          <w:tcPr>
            <w:tcW w:w="0" w:type="auto"/>
            <w:vAlign w:val="center"/>
            <w:hideMark/>
          </w:tcPr>
          <w:p w14:paraId="7C314BEF"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putIfAbsent(K key, V value)</w:t>
            </w:r>
          </w:p>
        </w:tc>
        <w:tc>
          <w:tcPr>
            <w:tcW w:w="0" w:type="auto"/>
            <w:vAlign w:val="center"/>
            <w:hideMark/>
          </w:tcPr>
          <w:p w14:paraId="0A3B1CB2"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Inserts only if key is absent</w:t>
            </w:r>
          </w:p>
        </w:tc>
      </w:tr>
      <w:tr w:rsidR="00C571F3" w:rsidRPr="003D1659" w14:paraId="4675A200" w14:textId="77777777" w:rsidTr="005C3848">
        <w:trPr>
          <w:tblCellSpacing w:w="15" w:type="dxa"/>
        </w:trPr>
        <w:tc>
          <w:tcPr>
            <w:tcW w:w="0" w:type="auto"/>
            <w:vAlign w:val="center"/>
            <w:hideMark/>
          </w:tcPr>
          <w:p w14:paraId="5F78E0F9"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getOrDefault(Object key, V defaultValue)</w:t>
            </w:r>
          </w:p>
        </w:tc>
        <w:tc>
          <w:tcPr>
            <w:tcW w:w="0" w:type="auto"/>
            <w:vAlign w:val="center"/>
            <w:hideMark/>
          </w:tcPr>
          <w:p w14:paraId="3B5BA92B"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Returns default value if key not found</w:t>
            </w:r>
          </w:p>
        </w:tc>
      </w:tr>
      <w:tr w:rsidR="00C571F3" w:rsidRPr="003D1659" w14:paraId="250F66C6" w14:textId="77777777" w:rsidTr="005C3848">
        <w:trPr>
          <w:tblCellSpacing w:w="15" w:type="dxa"/>
        </w:trPr>
        <w:tc>
          <w:tcPr>
            <w:tcW w:w="0" w:type="auto"/>
            <w:vAlign w:val="center"/>
            <w:hideMark/>
          </w:tcPr>
          <w:p w14:paraId="29D4A980"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replace(K key, V value)</w:t>
            </w:r>
          </w:p>
        </w:tc>
        <w:tc>
          <w:tcPr>
            <w:tcW w:w="0" w:type="auto"/>
            <w:vAlign w:val="center"/>
            <w:hideMark/>
          </w:tcPr>
          <w:p w14:paraId="5E77629F"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Replaces existing value</w:t>
            </w:r>
          </w:p>
        </w:tc>
      </w:tr>
      <w:tr w:rsidR="00C571F3" w:rsidRPr="003D1659" w14:paraId="175A45F6" w14:textId="77777777" w:rsidTr="005C3848">
        <w:trPr>
          <w:tblCellSpacing w:w="15" w:type="dxa"/>
        </w:trPr>
        <w:tc>
          <w:tcPr>
            <w:tcW w:w="0" w:type="auto"/>
            <w:vAlign w:val="center"/>
            <w:hideMark/>
          </w:tcPr>
          <w:p w14:paraId="5AE67AD1"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forEach()</w:t>
            </w:r>
          </w:p>
        </w:tc>
        <w:tc>
          <w:tcPr>
            <w:tcW w:w="0" w:type="auto"/>
            <w:vAlign w:val="center"/>
            <w:hideMark/>
          </w:tcPr>
          <w:p w14:paraId="5702894D"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Iterates over map entries</w:t>
            </w:r>
          </w:p>
        </w:tc>
      </w:tr>
      <w:tr w:rsidR="00C571F3" w:rsidRPr="003D1659" w14:paraId="213866B1" w14:textId="77777777" w:rsidTr="005C3848">
        <w:trPr>
          <w:tblCellSpacing w:w="15" w:type="dxa"/>
        </w:trPr>
        <w:tc>
          <w:tcPr>
            <w:tcW w:w="0" w:type="auto"/>
            <w:vAlign w:val="center"/>
            <w:hideMark/>
          </w:tcPr>
          <w:p w14:paraId="7D3AB2EC"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size()</w:t>
            </w:r>
          </w:p>
        </w:tc>
        <w:tc>
          <w:tcPr>
            <w:tcW w:w="0" w:type="auto"/>
            <w:vAlign w:val="center"/>
            <w:hideMark/>
          </w:tcPr>
          <w:p w14:paraId="4FEF0FA7"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Returns number of entries</w:t>
            </w:r>
          </w:p>
        </w:tc>
      </w:tr>
      <w:tr w:rsidR="00C571F3" w:rsidRPr="003D1659" w14:paraId="35FAA10C" w14:textId="77777777" w:rsidTr="005C3848">
        <w:trPr>
          <w:tblCellSpacing w:w="15" w:type="dxa"/>
        </w:trPr>
        <w:tc>
          <w:tcPr>
            <w:tcW w:w="0" w:type="auto"/>
            <w:vAlign w:val="center"/>
            <w:hideMark/>
          </w:tcPr>
          <w:p w14:paraId="0BC852CB"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isEmpty()</w:t>
            </w:r>
          </w:p>
        </w:tc>
        <w:tc>
          <w:tcPr>
            <w:tcW w:w="0" w:type="auto"/>
            <w:vAlign w:val="center"/>
            <w:hideMark/>
          </w:tcPr>
          <w:p w14:paraId="1F1CFBF5"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Checks whether map is empty</w:t>
            </w:r>
          </w:p>
        </w:tc>
      </w:tr>
      <w:tr w:rsidR="00C571F3" w:rsidRPr="003D1659" w14:paraId="3D76F7A2" w14:textId="77777777" w:rsidTr="005C3848">
        <w:trPr>
          <w:tblCellSpacing w:w="15" w:type="dxa"/>
        </w:trPr>
        <w:tc>
          <w:tcPr>
            <w:tcW w:w="0" w:type="auto"/>
            <w:vAlign w:val="center"/>
            <w:hideMark/>
          </w:tcPr>
          <w:p w14:paraId="6B01284B"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clear()</w:t>
            </w:r>
          </w:p>
        </w:tc>
        <w:tc>
          <w:tcPr>
            <w:tcW w:w="0" w:type="auto"/>
            <w:vAlign w:val="center"/>
            <w:hideMark/>
          </w:tcPr>
          <w:p w14:paraId="2673A468"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Removes all entries</w:t>
            </w:r>
          </w:p>
        </w:tc>
      </w:tr>
      <w:tr w:rsidR="00C571F3" w:rsidRPr="003D1659" w14:paraId="64AF6543" w14:textId="77777777" w:rsidTr="005C3848">
        <w:trPr>
          <w:tblCellSpacing w:w="15" w:type="dxa"/>
        </w:trPr>
        <w:tc>
          <w:tcPr>
            <w:tcW w:w="0" w:type="auto"/>
            <w:vAlign w:val="center"/>
            <w:hideMark/>
          </w:tcPr>
          <w:p w14:paraId="1806D121"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putAll(Map map)</w:t>
            </w:r>
          </w:p>
        </w:tc>
        <w:tc>
          <w:tcPr>
            <w:tcW w:w="0" w:type="auto"/>
            <w:vAlign w:val="center"/>
            <w:hideMark/>
          </w:tcPr>
          <w:p w14:paraId="58919935" w14:textId="77777777" w:rsidR="00C571F3" w:rsidRPr="003D1659" w:rsidRDefault="00C571F3" w:rsidP="005C3848">
            <w:pPr>
              <w:rPr>
                <w:rFonts w:cstheme="minorHAnsi"/>
                <w:color w:val="2B2A29"/>
                <w:sz w:val="36"/>
                <w:szCs w:val="36"/>
                <w:shd w:val="clear" w:color="auto" w:fill="FFFFFF"/>
              </w:rPr>
            </w:pPr>
            <w:r w:rsidRPr="003D1659">
              <w:rPr>
                <w:rFonts w:cstheme="minorHAnsi"/>
                <w:color w:val="2B2A29"/>
                <w:sz w:val="36"/>
                <w:szCs w:val="36"/>
                <w:shd w:val="clear" w:color="auto" w:fill="FFFFFF"/>
              </w:rPr>
              <w:t>Copies all entries from another map</w:t>
            </w:r>
          </w:p>
        </w:tc>
      </w:tr>
    </w:tbl>
    <w:p w14:paraId="37CCA178" w14:textId="77777777" w:rsidR="00C571F3" w:rsidRPr="00901D3A" w:rsidRDefault="00C571F3" w:rsidP="00C571F3">
      <w:pPr>
        <w:rPr>
          <w:rFonts w:cstheme="minorHAnsi"/>
          <w:color w:val="2B2A29"/>
          <w:sz w:val="36"/>
          <w:szCs w:val="36"/>
          <w:shd w:val="clear" w:color="auto" w:fill="FFFFFF"/>
        </w:rPr>
      </w:pPr>
    </w:p>
    <w:p w14:paraId="405B422C" w14:textId="77777777" w:rsidR="00C571F3" w:rsidRPr="00901D3A" w:rsidRDefault="00C571F3" w:rsidP="00C571F3">
      <w:pPr>
        <w:rPr>
          <w:rFonts w:cstheme="minorHAnsi"/>
          <w:color w:val="2B2A29"/>
          <w:sz w:val="36"/>
          <w:szCs w:val="36"/>
          <w:shd w:val="clear" w:color="auto" w:fill="FFFFFF"/>
        </w:rPr>
      </w:pPr>
    </w:p>
    <w:p w14:paraId="08067A10" w14:textId="77777777" w:rsidR="00C571F3" w:rsidRPr="00BE1509" w:rsidRDefault="00C571F3" w:rsidP="00C571F3">
      <w:pPr>
        <w:rPr>
          <w:rFonts w:cstheme="minorHAnsi"/>
          <w:color w:val="2B2A29"/>
          <w:sz w:val="36"/>
          <w:szCs w:val="36"/>
          <w:shd w:val="clear" w:color="auto" w:fill="FFFFFF"/>
        </w:rPr>
      </w:pPr>
      <w:r w:rsidRPr="00BE1509">
        <w:rPr>
          <w:rFonts w:cstheme="minorHAnsi"/>
          <w:color w:val="2B2A29"/>
          <w:sz w:val="36"/>
          <w:szCs w:val="36"/>
          <w:shd w:val="clear" w:color="auto" w:fill="FFFFFF"/>
        </w:rPr>
        <w:t>Entry :-</w:t>
      </w:r>
    </w:p>
    <w:p w14:paraId="7B8576C0" w14:textId="77777777" w:rsidR="00C571F3" w:rsidRPr="00BE1509" w:rsidRDefault="00C571F3" w:rsidP="00C571F3">
      <w:pPr>
        <w:rPr>
          <w:rFonts w:cstheme="minorHAnsi"/>
          <w:color w:val="2B2A29"/>
          <w:sz w:val="36"/>
          <w:szCs w:val="36"/>
          <w:shd w:val="clear" w:color="auto" w:fill="FFFFFF"/>
        </w:rPr>
      </w:pPr>
      <w:r w:rsidRPr="00BE1509">
        <w:rPr>
          <w:rFonts w:cstheme="minorHAnsi"/>
          <w:color w:val="2B2A29"/>
          <w:sz w:val="36"/>
          <w:szCs w:val="36"/>
          <w:shd w:val="clear" w:color="auto" w:fill="FFFFFF"/>
        </w:rPr>
        <w:t xml:space="preserve"> Entry represents one key-value pair in a Map.</w:t>
      </w:r>
    </w:p>
    <w:p w14:paraId="4A2993C4" w14:textId="77777777" w:rsidR="00C571F3" w:rsidRPr="00BE1509" w:rsidRDefault="00C571F3" w:rsidP="00C571F3">
      <w:pPr>
        <w:rPr>
          <w:rFonts w:cstheme="minorHAnsi"/>
          <w:color w:val="2B2A29"/>
          <w:sz w:val="36"/>
          <w:szCs w:val="36"/>
          <w:shd w:val="clear" w:color="auto" w:fill="FFFFFF"/>
        </w:rPr>
      </w:pPr>
      <w:r w:rsidRPr="00BE1509">
        <w:rPr>
          <w:rFonts w:cstheme="minorHAnsi"/>
          <w:color w:val="2B2A29"/>
          <w:sz w:val="36"/>
          <w:szCs w:val="36"/>
          <w:shd w:val="clear" w:color="auto" w:fill="FFFFFF"/>
        </w:rPr>
        <w:t xml:space="preserve"> Without Entry, Map is always empty or we can say Map does not contain any key-value pair.</w:t>
      </w:r>
    </w:p>
    <w:p w14:paraId="3816B553" w14:textId="77777777" w:rsidR="00C571F3" w:rsidRPr="00BE1509" w:rsidRDefault="00C571F3" w:rsidP="00C571F3">
      <w:pPr>
        <w:rPr>
          <w:rFonts w:cstheme="minorHAnsi"/>
          <w:color w:val="2B2A29"/>
          <w:sz w:val="36"/>
          <w:szCs w:val="36"/>
          <w:shd w:val="clear" w:color="auto" w:fill="FFFFFF"/>
        </w:rPr>
      </w:pPr>
      <w:r w:rsidRPr="00BE1509">
        <w:rPr>
          <w:rFonts w:cstheme="minorHAnsi"/>
          <w:color w:val="2B2A29"/>
          <w:sz w:val="36"/>
          <w:szCs w:val="36"/>
          <w:shd w:val="clear" w:color="auto" w:fill="FFFFFF"/>
        </w:rPr>
        <w:t xml:space="preserve"> Entry is a nested interface present inside the Map interface.</w:t>
      </w:r>
    </w:p>
    <w:p w14:paraId="5A36F2F0" w14:textId="77777777" w:rsidR="00C571F3" w:rsidRPr="00BE1509" w:rsidRDefault="00C571F3" w:rsidP="00C571F3">
      <w:pPr>
        <w:rPr>
          <w:rFonts w:cstheme="minorHAnsi"/>
          <w:color w:val="2B2A29"/>
          <w:sz w:val="36"/>
          <w:szCs w:val="36"/>
          <w:shd w:val="clear" w:color="auto" w:fill="FFFFFF"/>
        </w:rPr>
      </w:pPr>
      <w:r w:rsidRPr="00BE1509">
        <w:rPr>
          <w:rFonts w:cstheme="minorHAnsi"/>
          <w:color w:val="2B2A29"/>
          <w:sz w:val="36"/>
          <w:szCs w:val="36"/>
          <w:shd w:val="clear" w:color="auto" w:fill="FFFFFF"/>
        </w:rPr>
        <w:t xml:space="preserve"> Entry is also called a sub-interface of Map interface.</w:t>
      </w:r>
    </w:p>
    <w:p w14:paraId="0912CD76" w14:textId="77777777" w:rsidR="00C571F3" w:rsidRPr="00BE1509" w:rsidRDefault="00C571F3" w:rsidP="00C571F3">
      <w:pPr>
        <w:rPr>
          <w:rFonts w:cstheme="minorHAnsi"/>
          <w:color w:val="2B2A29"/>
          <w:sz w:val="36"/>
          <w:szCs w:val="36"/>
          <w:shd w:val="clear" w:color="auto" w:fill="FFFFFF"/>
        </w:rPr>
      </w:pPr>
      <w:r>
        <w:rPr>
          <w:rFonts w:cstheme="minorHAnsi"/>
          <w:color w:val="2B2A29"/>
          <w:sz w:val="36"/>
          <w:szCs w:val="36"/>
          <w:shd w:val="clear" w:color="auto" w:fill="FFFFFF"/>
        </w:rPr>
        <w:pict w14:anchorId="3D14887E">
          <v:rect id="_x0000_i1025" style="width:0;height:1.5pt" o:hralign="center" o:hrstd="t" o:hr="t" fillcolor="#a0a0a0" stroked="f"/>
        </w:pict>
      </w:r>
    </w:p>
    <w:p w14:paraId="3160ED67" w14:textId="77777777" w:rsidR="00C571F3" w:rsidRPr="00BE1509" w:rsidRDefault="00C571F3" w:rsidP="00C571F3">
      <w:pPr>
        <w:rPr>
          <w:rFonts w:cstheme="minorHAnsi"/>
          <w:color w:val="2B2A29"/>
          <w:sz w:val="36"/>
          <w:szCs w:val="36"/>
          <w:shd w:val="clear" w:color="auto" w:fill="FFFFFF"/>
        </w:rPr>
      </w:pPr>
      <w:r w:rsidRPr="00BE1509">
        <w:rPr>
          <w:rFonts w:cstheme="minorHAnsi"/>
          <w:color w:val="2B2A29"/>
          <w:sz w:val="36"/>
          <w:szCs w:val="36"/>
          <w:shd w:val="clear" w:color="auto" w:fill="FFFFFF"/>
        </w:rPr>
        <w:t>Syntax :-</w:t>
      </w:r>
    </w:p>
    <w:p w14:paraId="6E805178" w14:textId="77777777" w:rsidR="00C571F3" w:rsidRPr="00BE1509" w:rsidRDefault="00C571F3" w:rsidP="00C571F3">
      <w:pPr>
        <w:rPr>
          <w:rFonts w:cstheme="minorHAnsi"/>
          <w:color w:val="2B2A29"/>
          <w:sz w:val="36"/>
          <w:szCs w:val="36"/>
          <w:shd w:val="clear" w:color="auto" w:fill="FFFFFF"/>
        </w:rPr>
      </w:pPr>
      <w:r w:rsidRPr="00BE1509">
        <w:rPr>
          <w:rFonts w:cstheme="minorHAnsi"/>
          <w:color w:val="2B2A29"/>
          <w:sz w:val="36"/>
          <w:szCs w:val="36"/>
          <w:shd w:val="clear" w:color="auto" w:fill="FFFFFF"/>
        </w:rPr>
        <w:t>interface Map&lt;K,V&gt;</w:t>
      </w:r>
      <w:r w:rsidRPr="00BE1509">
        <w:rPr>
          <w:rFonts w:cstheme="minorHAnsi"/>
          <w:color w:val="2B2A29"/>
          <w:sz w:val="36"/>
          <w:szCs w:val="36"/>
          <w:shd w:val="clear" w:color="auto" w:fill="FFFFFF"/>
        </w:rPr>
        <w:br/>
        <w:t>{</w:t>
      </w:r>
      <w:r w:rsidRPr="00BE1509">
        <w:rPr>
          <w:rFonts w:cstheme="minorHAnsi"/>
          <w:color w:val="2B2A29"/>
          <w:sz w:val="36"/>
          <w:szCs w:val="36"/>
          <w:shd w:val="clear" w:color="auto" w:fill="FFFFFF"/>
        </w:rPr>
        <w:br/>
        <w:t xml:space="preserve">    // methods</w:t>
      </w:r>
      <w:r w:rsidRPr="00BE1509">
        <w:rPr>
          <w:rFonts w:cstheme="minorHAnsi"/>
          <w:color w:val="2B2A29"/>
          <w:sz w:val="36"/>
          <w:szCs w:val="36"/>
          <w:shd w:val="clear" w:color="auto" w:fill="FFFFFF"/>
        </w:rPr>
        <w:br/>
      </w:r>
      <w:r w:rsidRPr="00BE1509">
        <w:rPr>
          <w:rFonts w:cstheme="minorHAnsi"/>
          <w:color w:val="2B2A29"/>
          <w:sz w:val="36"/>
          <w:szCs w:val="36"/>
          <w:shd w:val="clear" w:color="auto" w:fill="FFFFFF"/>
        </w:rPr>
        <w:br/>
        <w:t xml:space="preserve">    interface Entry&lt;K,V&gt;</w:t>
      </w:r>
      <w:r w:rsidRPr="00BE1509">
        <w:rPr>
          <w:rFonts w:cstheme="minorHAnsi"/>
          <w:color w:val="2B2A29"/>
          <w:sz w:val="36"/>
          <w:szCs w:val="36"/>
          <w:shd w:val="clear" w:color="auto" w:fill="FFFFFF"/>
        </w:rPr>
        <w:br/>
        <w:t xml:space="preserve">    {</w:t>
      </w:r>
      <w:r w:rsidRPr="00BE1509">
        <w:rPr>
          <w:rFonts w:cstheme="minorHAnsi"/>
          <w:color w:val="2B2A29"/>
          <w:sz w:val="36"/>
          <w:szCs w:val="36"/>
          <w:shd w:val="clear" w:color="auto" w:fill="FFFFFF"/>
        </w:rPr>
        <w:br/>
        <w:t xml:space="preserve">        K getKey();</w:t>
      </w:r>
      <w:r w:rsidRPr="00BE1509">
        <w:rPr>
          <w:rFonts w:cstheme="minorHAnsi"/>
          <w:color w:val="2B2A29"/>
          <w:sz w:val="36"/>
          <w:szCs w:val="36"/>
          <w:shd w:val="clear" w:color="auto" w:fill="FFFFFF"/>
        </w:rPr>
        <w:br/>
      </w:r>
      <w:r w:rsidRPr="00BE1509">
        <w:rPr>
          <w:rFonts w:cstheme="minorHAnsi"/>
          <w:color w:val="2B2A29"/>
          <w:sz w:val="36"/>
          <w:szCs w:val="36"/>
          <w:shd w:val="clear" w:color="auto" w:fill="FFFFFF"/>
        </w:rPr>
        <w:lastRenderedPageBreak/>
        <w:br/>
        <w:t xml:space="preserve">        V getValue();</w:t>
      </w:r>
      <w:r w:rsidRPr="00BE1509">
        <w:rPr>
          <w:rFonts w:cstheme="minorHAnsi"/>
          <w:color w:val="2B2A29"/>
          <w:sz w:val="36"/>
          <w:szCs w:val="36"/>
          <w:shd w:val="clear" w:color="auto" w:fill="FFFFFF"/>
        </w:rPr>
        <w:br/>
      </w:r>
      <w:r w:rsidRPr="00BE1509">
        <w:rPr>
          <w:rFonts w:cstheme="minorHAnsi"/>
          <w:color w:val="2B2A29"/>
          <w:sz w:val="36"/>
          <w:szCs w:val="36"/>
          <w:shd w:val="clear" w:color="auto" w:fill="FFFFFF"/>
        </w:rPr>
        <w:br/>
        <w:t xml:space="preserve">        V setValue(V value);</w:t>
      </w:r>
      <w:r w:rsidRPr="00BE1509">
        <w:rPr>
          <w:rFonts w:cstheme="minorHAnsi"/>
          <w:color w:val="2B2A29"/>
          <w:sz w:val="36"/>
          <w:szCs w:val="36"/>
          <w:shd w:val="clear" w:color="auto" w:fill="FFFFFF"/>
        </w:rPr>
        <w:br/>
        <w:t xml:space="preserve">    }</w:t>
      </w:r>
      <w:r w:rsidRPr="00BE1509">
        <w:rPr>
          <w:rFonts w:cstheme="minorHAnsi"/>
          <w:color w:val="2B2A29"/>
          <w:sz w:val="36"/>
          <w:szCs w:val="36"/>
          <w:shd w:val="clear" w:color="auto" w:fill="FFFFFF"/>
        </w:rPr>
        <w:br/>
        <w:t>}</w:t>
      </w:r>
    </w:p>
    <w:p w14:paraId="4BC26C9E" w14:textId="77777777" w:rsidR="00C571F3" w:rsidRPr="00BE1509" w:rsidRDefault="00C571F3" w:rsidP="00C571F3">
      <w:pPr>
        <w:rPr>
          <w:rFonts w:cstheme="minorHAnsi"/>
          <w:color w:val="2B2A29"/>
          <w:sz w:val="36"/>
          <w:szCs w:val="36"/>
          <w:shd w:val="clear" w:color="auto" w:fill="FFFFFF"/>
        </w:rPr>
      </w:pPr>
      <w:r>
        <w:rPr>
          <w:rFonts w:cstheme="minorHAnsi"/>
          <w:color w:val="2B2A29"/>
          <w:sz w:val="36"/>
          <w:szCs w:val="36"/>
          <w:shd w:val="clear" w:color="auto" w:fill="FFFFFF"/>
        </w:rPr>
        <w:pict w14:anchorId="57C523E9">
          <v:rect id="_x0000_i1026" style="width:0;height:1.5pt" o:hralign="center" o:hrstd="t" o:hr="t" fillcolor="#a0a0a0" stroked="f"/>
        </w:pict>
      </w:r>
    </w:p>
    <w:p w14:paraId="7CCDC555" w14:textId="77777777" w:rsidR="00C571F3" w:rsidRPr="00BE1509" w:rsidRDefault="00C571F3" w:rsidP="00C571F3">
      <w:pPr>
        <w:rPr>
          <w:rFonts w:cstheme="minorHAnsi"/>
          <w:color w:val="2B2A29"/>
          <w:sz w:val="36"/>
          <w:szCs w:val="36"/>
          <w:shd w:val="clear" w:color="auto" w:fill="FFFFFF"/>
        </w:rPr>
      </w:pPr>
      <w:r w:rsidRPr="00BE1509">
        <w:rPr>
          <w:rFonts w:cstheme="minorHAnsi"/>
          <w:color w:val="2B2A29"/>
          <w:sz w:val="36"/>
          <w:szCs w:val="36"/>
          <w:shd w:val="clear" w:color="auto" w:fill="FFFFFF"/>
        </w:rPr>
        <w:t>Most Used Methods of Map.Entry in Real-Time Projects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435"/>
      </w:tblGrid>
      <w:tr w:rsidR="00C571F3" w:rsidRPr="00BE1509" w14:paraId="2A5F3949" w14:textId="77777777" w:rsidTr="005C3848">
        <w:trPr>
          <w:tblHeader/>
          <w:tblCellSpacing w:w="15" w:type="dxa"/>
        </w:trPr>
        <w:tc>
          <w:tcPr>
            <w:tcW w:w="0" w:type="auto"/>
            <w:vAlign w:val="center"/>
            <w:hideMark/>
          </w:tcPr>
          <w:p w14:paraId="7D184935" w14:textId="77777777" w:rsidR="00C571F3" w:rsidRPr="00BE1509" w:rsidRDefault="00C571F3" w:rsidP="005C3848">
            <w:pPr>
              <w:rPr>
                <w:rFonts w:cstheme="minorHAnsi"/>
                <w:b/>
                <w:bCs/>
                <w:color w:val="2B2A29"/>
                <w:sz w:val="36"/>
                <w:szCs w:val="36"/>
                <w:shd w:val="clear" w:color="auto" w:fill="FFFFFF"/>
              </w:rPr>
            </w:pPr>
            <w:r w:rsidRPr="00BE1509">
              <w:rPr>
                <w:rFonts w:cstheme="minorHAnsi"/>
                <w:b/>
                <w:bCs/>
                <w:color w:val="2B2A29"/>
                <w:sz w:val="36"/>
                <w:szCs w:val="36"/>
                <w:shd w:val="clear" w:color="auto" w:fill="FFFFFF"/>
              </w:rPr>
              <w:t>Method</w:t>
            </w:r>
          </w:p>
        </w:tc>
        <w:tc>
          <w:tcPr>
            <w:tcW w:w="0" w:type="auto"/>
            <w:vAlign w:val="center"/>
            <w:hideMark/>
          </w:tcPr>
          <w:p w14:paraId="27BD75DC" w14:textId="77777777" w:rsidR="00C571F3" w:rsidRPr="00BE1509" w:rsidRDefault="00C571F3" w:rsidP="005C3848">
            <w:pPr>
              <w:rPr>
                <w:rFonts w:cstheme="minorHAnsi"/>
                <w:b/>
                <w:bCs/>
                <w:color w:val="2B2A29"/>
                <w:sz w:val="36"/>
                <w:szCs w:val="36"/>
                <w:shd w:val="clear" w:color="auto" w:fill="FFFFFF"/>
              </w:rPr>
            </w:pPr>
            <w:r w:rsidRPr="00BE1509">
              <w:rPr>
                <w:rFonts w:cstheme="minorHAnsi"/>
                <w:b/>
                <w:bCs/>
                <w:color w:val="2B2A29"/>
                <w:sz w:val="36"/>
                <w:szCs w:val="36"/>
                <w:shd w:val="clear" w:color="auto" w:fill="FFFFFF"/>
              </w:rPr>
              <w:t>Purpose</w:t>
            </w:r>
          </w:p>
        </w:tc>
      </w:tr>
      <w:tr w:rsidR="00C571F3" w:rsidRPr="00BE1509" w14:paraId="1C10AC78" w14:textId="77777777" w:rsidTr="005C3848">
        <w:trPr>
          <w:tblCellSpacing w:w="15" w:type="dxa"/>
        </w:trPr>
        <w:tc>
          <w:tcPr>
            <w:tcW w:w="0" w:type="auto"/>
            <w:vAlign w:val="center"/>
            <w:hideMark/>
          </w:tcPr>
          <w:p w14:paraId="2225807C" w14:textId="77777777" w:rsidR="00C571F3" w:rsidRPr="00BE1509" w:rsidRDefault="00C571F3" w:rsidP="005C3848">
            <w:pPr>
              <w:rPr>
                <w:rFonts w:cstheme="minorHAnsi"/>
                <w:color w:val="2B2A29"/>
                <w:sz w:val="36"/>
                <w:szCs w:val="36"/>
                <w:shd w:val="clear" w:color="auto" w:fill="FFFFFF"/>
              </w:rPr>
            </w:pPr>
            <w:r w:rsidRPr="00BE1509">
              <w:rPr>
                <w:rFonts w:cstheme="minorHAnsi"/>
                <w:color w:val="2B2A29"/>
                <w:sz w:val="36"/>
                <w:szCs w:val="36"/>
                <w:shd w:val="clear" w:color="auto" w:fill="FFFFFF"/>
              </w:rPr>
              <w:t>getKey()</w:t>
            </w:r>
          </w:p>
        </w:tc>
        <w:tc>
          <w:tcPr>
            <w:tcW w:w="0" w:type="auto"/>
            <w:vAlign w:val="center"/>
            <w:hideMark/>
          </w:tcPr>
          <w:p w14:paraId="13BEDC28" w14:textId="77777777" w:rsidR="00C571F3" w:rsidRPr="00BE1509" w:rsidRDefault="00C571F3" w:rsidP="005C3848">
            <w:pPr>
              <w:rPr>
                <w:rFonts w:cstheme="minorHAnsi"/>
                <w:color w:val="2B2A29"/>
                <w:sz w:val="36"/>
                <w:szCs w:val="36"/>
                <w:shd w:val="clear" w:color="auto" w:fill="FFFFFF"/>
              </w:rPr>
            </w:pPr>
            <w:r w:rsidRPr="00BE1509">
              <w:rPr>
                <w:rFonts w:cstheme="minorHAnsi"/>
                <w:color w:val="2B2A29"/>
                <w:sz w:val="36"/>
                <w:szCs w:val="36"/>
                <w:shd w:val="clear" w:color="auto" w:fill="FFFFFF"/>
              </w:rPr>
              <w:t>Retrieves key</w:t>
            </w:r>
          </w:p>
        </w:tc>
      </w:tr>
      <w:tr w:rsidR="00C571F3" w:rsidRPr="00BE1509" w14:paraId="2E2058C6" w14:textId="77777777" w:rsidTr="005C3848">
        <w:trPr>
          <w:tblCellSpacing w:w="15" w:type="dxa"/>
        </w:trPr>
        <w:tc>
          <w:tcPr>
            <w:tcW w:w="0" w:type="auto"/>
            <w:vAlign w:val="center"/>
            <w:hideMark/>
          </w:tcPr>
          <w:p w14:paraId="46B54B70" w14:textId="77777777" w:rsidR="00C571F3" w:rsidRPr="00BE1509" w:rsidRDefault="00C571F3" w:rsidP="005C3848">
            <w:pPr>
              <w:rPr>
                <w:rFonts w:cstheme="minorHAnsi"/>
                <w:color w:val="2B2A29"/>
                <w:sz w:val="36"/>
                <w:szCs w:val="36"/>
                <w:shd w:val="clear" w:color="auto" w:fill="FFFFFF"/>
              </w:rPr>
            </w:pPr>
            <w:r w:rsidRPr="00BE1509">
              <w:rPr>
                <w:rFonts w:cstheme="minorHAnsi"/>
                <w:color w:val="2B2A29"/>
                <w:sz w:val="36"/>
                <w:szCs w:val="36"/>
                <w:shd w:val="clear" w:color="auto" w:fill="FFFFFF"/>
              </w:rPr>
              <w:t>getValue()</w:t>
            </w:r>
          </w:p>
        </w:tc>
        <w:tc>
          <w:tcPr>
            <w:tcW w:w="0" w:type="auto"/>
            <w:vAlign w:val="center"/>
            <w:hideMark/>
          </w:tcPr>
          <w:p w14:paraId="341BEB58" w14:textId="77777777" w:rsidR="00C571F3" w:rsidRPr="00BE1509" w:rsidRDefault="00C571F3" w:rsidP="005C3848">
            <w:pPr>
              <w:rPr>
                <w:rFonts w:cstheme="minorHAnsi"/>
                <w:color w:val="2B2A29"/>
                <w:sz w:val="36"/>
                <w:szCs w:val="36"/>
                <w:shd w:val="clear" w:color="auto" w:fill="FFFFFF"/>
              </w:rPr>
            </w:pPr>
            <w:r w:rsidRPr="00BE1509">
              <w:rPr>
                <w:rFonts w:cstheme="minorHAnsi"/>
                <w:color w:val="2B2A29"/>
                <w:sz w:val="36"/>
                <w:szCs w:val="36"/>
                <w:shd w:val="clear" w:color="auto" w:fill="FFFFFF"/>
              </w:rPr>
              <w:t>Retrieves value</w:t>
            </w:r>
          </w:p>
        </w:tc>
      </w:tr>
      <w:tr w:rsidR="00C571F3" w:rsidRPr="00BE1509" w14:paraId="6382F440" w14:textId="77777777" w:rsidTr="005C3848">
        <w:trPr>
          <w:tblCellSpacing w:w="15" w:type="dxa"/>
        </w:trPr>
        <w:tc>
          <w:tcPr>
            <w:tcW w:w="0" w:type="auto"/>
            <w:vAlign w:val="center"/>
            <w:hideMark/>
          </w:tcPr>
          <w:p w14:paraId="29FA7A8C" w14:textId="77777777" w:rsidR="00C571F3" w:rsidRPr="00BE1509" w:rsidRDefault="00C571F3" w:rsidP="005C3848">
            <w:pPr>
              <w:rPr>
                <w:rFonts w:cstheme="minorHAnsi"/>
                <w:color w:val="2B2A29"/>
                <w:sz w:val="36"/>
                <w:szCs w:val="36"/>
                <w:shd w:val="clear" w:color="auto" w:fill="FFFFFF"/>
              </w:rPr>
            </w:pPr>
            <w:r w:rsidRPr="00BE1509">
              <w:rPr>
                <w:rFonts w:cstheme="minorHAnsi"/>
                <w:color w:val="2B2A29"/>
                <w:sz w:val="36"/>
                <w:szCs w:val="36"/>
                <w:shd w:val="clear" w:color="auto" w:fill="FFFFFF"/>
              </w:rPr>
              <w:t>setValue()</w:t>
            </w:r>
          </w:p>
        </w:tc>
        <w:tc>
          <w:tcPr>
            <w:tcW w:w="0" w:type="auto"/>
            <w:vAlign w:val="center"/>
            <w:hideMark/>
          </w:tcPr>
          <w:p w14:paraId="093C25CE" w14:textId="77777777" w:rsidR="00C571F3" w:rsidRPr="00BE1509" w:rsidRDefault="00C571F3" w:rsidP="005C3848">
            <w:pPr>
              <w:rPr>
                <w:rFonts w:cstheme="minorHAnsi"/>
                <w:color w:val="2B2A29"/>
                <w:sz w:val="36"/>
                <w:szCs w:val="36"/>
                <w:shd w:val="clear" w:color="auto" w:fill="FFFFFF"/>
              </w:rPr>
            </w:pPr>
            <w:r w:rsidRPr="00BE1509">
              <w:rPr>
                <w:rFonts w:cstheme="minorHAnsi"/>
                <w:color w:val="2B2A29"/>
                <w:sz w:val="36"/>
                <w:szCs w:val="36"/>
                <w:shd w:val="clear" w:color="auto" w:fill="FFFFFF"/>
              </w:rPr>
              <w:t>Updates value</w:t>
            </w:r>
          </w:p>
        </w:tc>
      </w:tr>
    </w:tbl>
    <w:p w14:paraId="31E11FBB" w14:textId="77777777" w:rsidR="00C571F3" w:rsidRPr="00901D3A" w:rsidRDefault="00C571F3" w:rsidP="00C571F3">
      <w:pPr>
        <w:rPr>
          <w:rFonts w:cstheme="minorHAnsi"/>
          <w:color w:val="2B2A29"/>
          <w:sz w:val="36"/>
          <w:szCs w:val="36"/>
          <w:shd w:val="clear" w:color="auto" w:fill="FFFFFF"/>
        </w:rPr>
      </w:pPr>
      <w:r w:rsidRPr="00901D3A">
        <w:rPr>
          <w:rFonts w:cstheme="minorHAnsi"/>
          <w:color w:val="2B2A29"/>
          <w:sz w:val="36"/>
          <w:szCs w:val="36"/>
          <w:shd w:val="clear" w:color="auto" w:fill="FFFFFF"/>
        </w:rPr>
        <w:t xml:space="preserve"> </w:t>
      </w:r>
    </w:p>
    <w:p w14:paraId="248B12AA" w14:textId="77777777" w:rsidR="00C571F3" w:rsidRPr="00901D3A" w:rsidRDefault="00C571F3" w:rsidP="00C571F3">
      <w:pPr>
        <w:rPr>
          <w:rFonts w:cstheme="minorHAnsi"/>
          <w:color w:val="2B2A29"/>
          <w:sz w:val="36"/>
          <w:szCs w:val="36"/>
          <w:shd w:val="clear" w:color="auto" w:fill="FFFFFF"/>
        </w:rPr>
      </w:pPr>
    </w:p>
    <w:p w14:paraId="0657D369" w14:textId="77777777" w:rsidR="00C571F3" w:rsidRPr="00901D3A" w:rsidRDefault="00C571F3" w:rsidP="00C571F3">
      <w:pPr>
        <w:rPr>
          <w:rFonts w:cstheme="minorHAnsi"/>
          <w:sz w:val="36"/>
          <w:szCs w:val="36"/>
          <w:lang w:val="en-US"/>
        </w:rPr>
      </w:pPr>
      <w:r w:rsidRPr="00901D3A">
        <w:rPr>
          <w:rFonts w:cstheme="minorHAnsi"/>
          <w:color w:val="2B2A29"/>
          <w:sz w:val="36"/>
          <w:szCs w:val="36"/>
          <w:shd w:val="clear" w:color="auto" w:fill="FFFFFF"/>
        </w:rPr>
        <w:t xml:space="preserve"> </w:t>
      </w:r>
    </w:p>
    <w:p w14:paraId="725619D7" w14:textId="77777777" w:rsidR="00C571F3" w:rsidRPr="009C6CA2" w:rsidRDefault="00C571F3" w:rsidP="00C571F3">
      <w:pPr>
        <w:rPr>
          <w:rFonts w:cstheme="minorHAnsi"/>
          <w:sz w:val="36"/>
          <w:szCs w:val="36"/>
        </w:rPr>
      </w:pPr>
      <w:r w:rsidRPr="009C6CA2">
        <w:rPr>
          <w:rFonts w:cstheme="minorHAnsi"/>
          <w:sz w:val="36"/>
          <w:szCs w:val="36"/>
        </w:rPr>
        <w:t>HashMap:-</w:t>
      </w:r>
    </w:p>
    <w:p w14:paraId="6C2A3DDF" w14:textId="77777777" w:rsidR="00C571F3" w:rsidRPr="009C6CA2" w:rsidRDefault="00C571F3" w:rsidP="00C571F3">
      <w:pPr>
        <w:rPr>
          <w:rFonts w:cstheme="minorHAnsi"/>
          <w:sz w:val="36"/>
          <w:szCs w:val="36"/>
        </w:rPr>
      </w:pPr>
      <w:r w:rsidRPr="009C6CA2">
        <w:rPr>
          <w:rFonts w:cstheme="minorHAnsi"/>
          <w:sz w:val="36"/>
          <w:szCs w:val="36"/>
        </w:rPr>
        <w:t xml:space="preserve"> HashMap is a direct implementation class of Map interface, which is present in the java.util package.</w:t>
      </w:r>
    </w:p>
    <w:p w14:paraId="2B947C17" w14:textId="77777777" w:rsidR="00C571F3" w:rsidRPr="009C6CA2" w:rsidRDefault="00C571F3" w:rsidP="00C571F3">
      <w:pPr>
        <w:rPr>
          <w:rFonts w:cstheme="minorHAnsi"/>
          <w:sz w:val="36"/>
          <w:szCs w:val="36"/>
        </w:rPr>
      </w:pPr>
      <w:r w:rsidRPr="009C6CA2">
        <w:rPr>
          <w:rFonts w:cstheme="minorHAnsi"/>
          <w:sz w:val="36"/>
          <w:szCs w:val="36"/>
        </w:rPr>
        <w:t xml:space="preserve"> Syntax :</w:t>
      </w:r>
    </w:p>
    <w:p w14:paraId="7A693D5E" w14:textId="77777777" w:rsidR="00C571F3" w:rsidRPr="009C6CA2" w:rsidRDefault="00C571F3" w:rsidP="00C571F3">
      <w:pPr>
        <w:rPr>
          <w:rFonts w:cstheme="minorHAnsi"/>
          <w:sz w:val="36"/>
          <w:szCs w:val="36"/>
        </w:rPr>
      </w:pPr>
      <w:r w:rsidRPr="009C6CA2">
        <w:rPr>
          <w:rFonts w:cstheme="minorHAnsi"/>
          <w:sz w:val="36"/>
          <w:szCs w:val="36"/>
        </w:rPr>
        <w:t>public class HashMap&lt;K,V&gt;</w:t>
      </w:r>
      <w:r w:rsidRPr="009C6CA2">
        <w:rPr>
          <w:rFonts w:cstheme="minorHAnsi"/>
          <w:sz w:val="36"/>
          <w:szCs w:val="36"/>
        </w:rPr>
        <w:br/>
        <w:t>extends AbstractMap&lt;K,V&gt;</w:t>
      </w:r>
      <w:r w:rsidRPr="009C6CA2">
        <w:rPr>
          <w:rFonts w:cstheme="minorHAnsi"/>
          <w:sz w:val="36"/>
          <w:szCs w:val="36"/>
        </w:rPr>
        <w:br/>
        <w:t>implements Map&lt;K,V&gt;, Cloneable, Serializable</w:t>
      </w:r>
      <w:r w:rsidRPr="009C6CA2">
        <w:rPr>
          <w:rFonts w:cstheme="minorHAnsi"/>
          <w:sz w:val="36"/>
          <w:szCs w:val="36"/>
        </w:rPr>
        <w:br/>
        <w:t>{</w:t>
      </w:r>
      <w:r w:rsidRPr="009C6CA2">
        <w:rPr>
          <w:rFonts w:cstheme="minorHAnsi"/>
          <w:sz w:val="36"/>
          <w:szCs w:val="36"/>
        </w:rPr>
        <w:br/>
        <w:t xml:space="preserve">    // ...</w:t>
      </w:r>
      <w:r w:rsidRPr="009C6CA2">
        <w:rPr>
          <w:rFonts w:cstheme="minorHAnsi"/>
          <w:sz w:val="36"/>
          <w:szCs w:val="36"/>
        </w:rPr>
        <w:br/>
        <w:t>}</w:t>
      </w:r>
    </w:p>
    <w:p w14:paraId="32643623" w14:textId="77777777" w:rsidR="00C571F3" w:rsidRPr="009C6CA2" w:rsidRDefault="00C571F3" w:rsidP="00C571F3">
      <w:pPr>
        <w:rPr>
          <w:rFonts w:cstheme="minorHAnsi"/>
          <w:sz w:val="36"/>
          <w:szCs w:val="36"/>
        </w:rPr>
      </w:pPr>
      <w:r w:rsidRPr="009C6CA2">
        <w:rPr>
          <w:rFonts w:cstheme="minorHAnsi"/>
          <w:sz w:val="36"/>
          <w:szCs w:val="36"/>
        </w:rPr>
        <w:t xml:space="preserve"> HashMap was introduced in JDK 1.2 version.</w:t>
      </w:r>
    </w:p>
    <w:p w14:paraId="497DA146" w14:textId="77777777" w:rsidR="00C571F3" w:rsidRPr="009C6CA2" w:rsidRDefault="00C571F3" w:rsidP="00C571F3">
      <w:pPr>
        <w:rPr>
          <w:rFonts w:cstheme="minorHAnsi"/>
          <w:sz w:val="36"/>
          <w:szCs w:val="36"/>
        </w:rPr>
      </w:pPr>
      <w:r w:rsidRPr="009C6CA2">
        <w:rPr>
          <w:rFonts w:cstheme="minorHAnsi"/>
          <w:sz w:val="36"/>
          <w:szCs w:val="36"/>
        </w:rPr>
        <w:t xml:space="preserve"> The underlying data structure of HashMap is:</w:t>
      </w:r>
    </w:p>
    <w:p w14:paraId="73A0DBFC" w14:textId="77777777" w:rsidR="00C571F3" w:rsidRPr="009C6CA2" w:rsidRDefault="00C571F3" w:rsidP="00C571F3">
      <w:pPr>
        <w:rPr>
          <w:rFonts w:cstheme="minorHAnsi"/>
          <w:sz w:val="36"/>
          <w:szCs w:val="36"/>
        </w:rPr>
      </w:pPr>
      <w:r w:rsidRPr="009C6CA2">
        <w:rPr>
          <w:rFonts w:cstheme="minorHAnsi"/>
          <w:sz w:val="36"/>
          <w:szCs w:val="36"/>
        </w:rPr>
        <w:t>HashTable + Linked List + Red-Black Tree</w:t>
      </w:r>
    </w:p>
    <w:p w14:paraId="7D243F6A" w14:textId="77777777" w:rsidR="00C571F3" w:rsidRPr="009C6CA2" w:rsidRDefault="00C571F3" w:rsidP="00C571F3">
      <w:pPr>
        <w:rPr>
          <w:rFonts w:cstheme="minorHAnsi"/>
          <w:sz w:val="36"/>
          <w:szCs w:val="36"/>
        </w:rPr>
      </w:pPr>
      <w:r w:rsidRPr="009C6CA2">
        <w:rPr>
          <w:rFonts w:cstheme="minorHAnsi"/>
          <w:sz w:val="36"/>
          <w:szCs w:val="36"/>
        </w:rPr>
        <w:t>(Java 8 onwards)</w:t>
      </w:r>
    </w:p>
    <w:p w14:paraId="72A1C2DC" w14:textId="77777777" w:rsidR="00C571F3" w:rsidRDefault="00C571F3" w:rsidP="00C571F3">
      <w:pPr>
        <w:rPr>
          <w:rFonts w:cstheme="minorHAnsi"/>
          <w:sz w:val="36"/>
          <w:szCs w:val="36"/>
          <w:lang w:val="en-US"/>
        </w:rPr>
      </w:pPr>
    </w:p>
    <w:p w14:paraId="42BD6DC7" w14:textId="77777777" w:rsidR="00C571F3" w:rsidRPr="009C6CA2" w:rsidRDefault="00C571F3" w:rsidP="00C571F3">
      <w:pPr>
        <w:rPr>
          <w:rFonts w:cstheme="minorHAnsi"/>
          <w:sz w:val="36"/>
          <w:szCs w:val="36"/>
        </w:rPr>
      </w:pPr>
      <w:r w:rsidRPr="009C6CA2">
        <w:rPr>
          <w:rFonts w:cstheme="minorHAnsi"/>
          <w:sz w:val="36"/>
          <w:szCs w:val="36"/>
        </w:rPr>
        <w:t>Properties of HashMap :-</w:t>
      </w:r>
    </w:p>
    <w:p w14:paraId="78294EDF"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HashMap stores data in key-value pairs and each key-value pair is known as an Entry. </w:t>
      </w:r>
    </w:p>
    <w:p w14:paraId="63C3AA36"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In HashMap, keys should always be unique, but values can be duplicate. </w:t>
      </w:r>
    </w:p>
    <w:p w14:paraId="6465B45A"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HashMap can store heterogeneous or different types of elements. </w:t>
      </w:r>
    </w:p>
    <w:p w14:paraId="2CC4DFA0"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In HashMap, we can store maximum one null key and multiple null values. </w:t>
      </w:r>
    </w:p>
    <w:p w14:paraId="17C3CB6E"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lastRenderedPageBreak/>
        <w:t xml:space="preserve">HashMap does not follow insertion order by default. </w:t>
      </w:r>
    </w:p>
    <w:p w14:paraId="4D5FE751"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HashMap does not follow sorting order by default. </w:t>
      </w:r>
    </w:p>
    <w:p w14:paraId="7339FCA4"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HashMap is a non-synchronized collection. </w:t>
      </w:r>
    </w:p>
    <w:p w14:paraId="129E2734"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HashMap is not thread-safe. </w:t>
      </w:r>
    </w:p>
    <w:p w14:paraId="5852A0AC"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Multiple threads can access HashMap simultaneously, but external synchronization is required for data consistency. </w:t>
      </w:r>
    </w:p>
    <w:p w14:paraId="74EADBD2"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HashMap provides very fast searching and retrieval operations. </w:t>
      </w:r>
    </w:p>
    <w:p w14:paraId="70FFF25C"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 xml:space="preserve">HashMap internally uses hashing, which improves performance. </w:t>
      </w:r>
    </w:p>
    <w:p w14:paraId="2601A2FE" w14:textId="77777777" w:rsidR="00C571F3" w:rsidRPr="009C6CA2" w:rsidRDefault="00C571F3" w:rsidP="00C571F3">
      <w:pPr>
        <w:numPr>
          <w:ilvl w:val="0"/>
          <w:numId w:val="2"/>
        </w:numPr>
        <w:rPr>
          <w:rFonts w:cstheme="minorHAnsi"/>
          <w:sz w:val="36"/>
          <w:szCs w:val="36"/>
        </w:rPr>
      </w:pPr>
      <w:r w:rsidRPr="009C6CA2">
        <w:rPr>
          <w:rFonts w:cstheme="minorHAnsi"/>
          <w:sz w:val="36"/>
          <w:szCs w:val="36"/>
        </w:rPr>
        <w:t>From Java 8 onwards, heavy collisions are handled using Red-Black Tree for better performance.</w:t>
      </w:r>
    </w:p>
    <w:p w14:paraId="27D6AF95" w14:textId="77777777" w:rsidR="00C571F3" w:rsidRPr="00E9341E" w:rsidRDefault="00C571F3" w:rsidP="00C571F3">
      <w:pPr>
        <w:rPr>
          <w:rFonts w:cstheme="minorHAnsi"/>
          <w:sz w:val="36"/>
          <w:szCs w:val="36"/>
          <w:lang w:val="en-US"/>
        </w:rPr>
      </w:pPr>
      <w:r w:rsidRPr="00E9341E">
        <w:rPr>
          <w:rFonts w:cstheme="minorHAnsi"/>
          <w:sz w:val="36"/>
          <w:szCs w:val="36"/>
          <w:lang w:val="en-US"/>
        </w:rPr>
        <w:t>Constructors of HashMap :-</w:t>
      </w:r>
    </w:p>
    <w:p w14:paraId="721AC1A4" w14:textId="77777777" w:rsidR="00C571F3" w:rsidRPr="00E9341E" w:rsidRDefault="00C571F3" w:rsidP="00C571F3">
      <w:pPr>
        <w:rPr>
          <w:rFonts w:cstheme="minorHAnsi"/>
          <w:sz w:val="36"/>
          <w:szCs w:val="36"/>
          <w:lang w:val="en-US"/>
        </w:rPr>
      </w:pPr>
    </w:p>
    <w:p w14:paraId="07839A9B" w14:textId="77777777" w:rsidR="00C571F3" w:rsidRPr="00E9341E" w:rsidRDefault="00C571F3" w:rsidP="00C571F3">
      <w:pPr>
        <w:rPr>
          <w:rFonts w:cstheme="minorHAnsi"/>
          <w:sz w:val="36"/>
          <w:szCs w:val="36"/>
          <w:lang w:val="en-US"/>
        </w:rPr>
      </w:pPr>
      <w:r w:rsidRPr="00E9341E">
        <w:rPr>
          <w:rFonts w:cstheme="minorHAnsi"/>
          <w:sz w:val="36"/>
          <w:szCs w:val="36"/>
          <w:lang w:val="en-US"/>
        </w:rPr>
        <w:t>1. Default Constructor</w:t>
      </w:r>
    </w:p>
    <w:p w14:paraId="5ECEE0AF" w14:textId="77777777" w:rsidR="00C571F3" w:rsidRPr="00E9341E" w:rsidRDefault="00C571F3" w:rsidP="00C571F3">
      <w:pPr>
        <w:rPr>
          <w:rFonts w:cstheme="minorHAnsi"/>
          <w:sz w:val="36"/>
          <w:szCs w:val="36"/>
          <w:lang w:val="en-US"/>
        </w:rPr>
      </w:pPr>
      <w:r w:rsidRPr="00E9341E">
        <w:rPr>
          <w:rFonts w:cstheme="minorHAnsi"/>
          <w:sz w:val="36"/>
          <w:szCs w:val="36"/>
          <w:lang w:val="en-US"/>
        </w:rPr>
        <w:t>public HashMap()</w:t>
      </w:r>
    </w:p>
    <w:p w14:paraId="418E7224" w14:textId="77777777" w:rsidR="00C571F3" w:rsidRPr="00E9341E" w:rsidRDefault="00C571F3" w:rsidP="00C571F3">
      <w:pPr>
        <w:rPr>
          <w:rFonts w:cstheme="minorHAnsi"/>
          <w:sz w:val="36"/>
          <w:szCs w:val="36"/>
          <w:lang w:val="en-US"/>
        </w:rPr>
      </w:pPr>
      <w:r w:rsidRPr="00E9341E">
        <w:rPr>
          <w:rFonts w:cstheme="minorHAnsi"/>
          <w:sz w:val="36"/>
          <w:szCs w:val="36"/>
          <w:lang w:val="en-US"/>
        </w:rPr>
        <w:t>2. Capacity Constructor</w:t>
      </w:r>
    </w:p>
    <w:p w14:paraId="10BD9D62" w14:textId="77777777" w:rsidR="00C571F3" w:rsidRPr="00E9341E" w:rsidRDefault="00C571F3" w:rsidP="00C571F3">
      <w:pPr>
        <w:rPr>
          <w:rFonts w:cstheme="minorHAnsi"/>
          <w:sz w:val="36"/>
          <w:szCs w:val="36"/>
          <w:lang w:val="en-US"/>
        </w:rPr>
      </w:pPr>
      <w:r w:rsidRPr="00E9341E">
        <w:rPr>
          <w:rFonts w:cstheme="minorHAnsi"/>
          <w:sz w:val="36"/>
          <w:szCs w:val="36"/>
          <w:lang w:val="en-US"/>
        </w:rPr>
        <w:t>public HashMap(int capacity)</w:t>
      </w:r>
    </w:p>
    <w:p w14:paraId="554B64F5" w14:textId="77777777" w:rsidR="00C571F3" w:rsidRPr="00E9341E" w:rsidRDefault="00C571F3" w:rsidP="00C571F3">
      <w:pPr>
        <w:rPr>
          <w:rFonts w:cstheme="minorHAnsi"/>
          <w:sz w:val="36"/>
          <w:szCs w:val="36"/>
          <w:lang w:val="en-US"/>
        </w:rPr>
      </w:pPr>
      <w:r w:rsidRPr="00E9341E">
        <w:rPr>
          <w:rFonts w:cstheme="minorHAnsi"/>
          <w:sz w:val="36"/>
          <w:szCs w:val="36"/>
          <w:lang w:val="en-US"/>
        </w:rPr>
        <w:t>3. Capacity and Load Factor Constructor</w:t>
      </w:r>
    </w:p>
    <w:p w14:paraId="486CF939" w14:textId="77777777" w:rsidR="00C571F3" w:rsidRPr="00E9341E" w:rsidRDefault="00C571F3" w:rsidP="00C571F3">
      <w:pPr>
        <w:rPr>
          <w:rFonts w:cstheme="minorHAnsi"/>
          <w:sz w:val="36"/>
          <w:szCs w:val="36"/>
          <w:lang w:val="en-US"/>
        </w:rPr>
      </w:pPr>
      <w:r w:rsidRPr="00E9341E">
        <w:rPr>
          <w:rFonts w:cstheme="minorHAnsi"/>
          <w:sz w:val="36"/>
          <w:szCs w:val="36"/>
          <w:lang w:val="en-US"/>
        </w:rPr>
        <w:t>public HashMap(int capacity,</w:t>
      </w:r>
    </w:p>
    <w:p w14:paraId="17A1E0F7" w14:textId="77777777" w:rsidR="00C571F3" w:rsidRPr="00E9341E" w:rsidRDefault="00C571F3" w:rsidP="00C571F3">
      <w:pPr>
        <w:rPr>
          <w:rFonts w:cstheme="minorHAnsi"/>
          <w:sz w:val="36"/>
          <w:szCs w:val="36"/>
          <w:lang w:val="en-US"/>
        </w:rPr>
      </w:pPr>
      <w:r w:rsidRPr="00E9341E">
        <w:rPr>
          <w:rFonts w:cstheme="minorHAnsi"/>
          <w:sz w:val="36"/>
          <w:szCs w:val="36"/>
          <w:lang w:val="en-US"/>
        </w:rPr>
        <w:t xml:space="preserve">               float loadFactor)</w:t>
      </w:r>
    </w:p>
    <w:p w14:paraId="384034BB" w14:textId="77777777" w:rsidR="00C571F3" w:rsidRPr="00E9341E" w:rsidRDefault="00C571F3" w:rsidP="00C571F3">
      <w:pPr>
        <w:rPr>
          <w:rFonts w:cstheme="minorHAnsi"/>
          <w:sz w:val="36"/>
          <w:szCs w:val="36"/>
          <w:lang w:val="en-US"/>
        </w:rPr>
      </w:pPr>
      <w:r w:rsidRPr="00E9341E">
        <w:rPr>
          <w:rFonts w:cstheme="minorHAnsi"/>
          <w:sz w:val="36"/>
          <w:szCs w:val="36"/>
          <w:lang w:val="en-US"/>
        </w:rPr>
        <w:t>4. Map Constructor</w:t>
      </w:r>
    </w:p>
    <w:p w14:paraId="1233AAF9" w14:textId="77777777" w:rsidR="00C571F3" w:rsidRDefault="00C571F3" w:rsidP="00C571F3">
      <w:pPr>
        <w:rPr>
          <w:rFonts w:cstheme="minorHAnsi"/>
          <w:sz w:val="36"/>
          <w:szCs w:val="36"/>
          <w:lang w:val="en-US"/>
        </w:rPr>
      </w:pPr>
      <w:r w:rsidRPr="00E9341E">
        <w:rPr>
          <w:rFonts w:cstheme="minorHAnsi"/>
          <w:sz w:val="36"/>
          <w:szCs w:val="36"/>
          <w:lang w:val="en-US"/>
        </w:rPr>
        <w:t>public HashMap(Map m)</w:t>
      </w:r>
    </w:p>
    <w:p w14:paraId="6332DF68" w14:textId="77777777" w:rsidR="00C571F3" w:rsidRDefault="00C571F3" w:rsidP="00C571F3">
      <w:pPr>
        <w:rPr>
          <w:rFonts w:cstheme="minorHAnsi"/>
          <w:sz w:val="36"/>
          <w:szCs w:val="36"/>
          <w:lang w:val="en-US"/>
        </w:rPr>
      </w:pPr>
    </w:p>
    <w:p w14:paraId="31B18787" w14:textId="77777777" w:rsidR="00C571F3" w:rsidRDefault="00C571F3" w:rsidP="00C571F3">
      <w:pPr>
        <w:rPr>
          <w:rFonts w:cstheme="minorHAnsi"/>
          <w:sz w:val="36"/>
          <w:szCs w:val="36"/>
          <w:lang w:val="en-US"/>
        </w:rPr>
      </w:pPr>
      <w:r w:rsidRPr="00CE50DB">
        <w:rPr>
          <w:rFonts w:cstheme="minorHAnsi"/>
          <w:sz w:val="36"/>
          <w:szCs w:val="36"/>
        </w:rPr>
        <w:t xml:space="preserve"> Methods of HashMap :- = same methods as that of Map interface</w:t>
      </w:r>
    </w:p>
    <w:p w14:paraId="02A90B5B" w14:textId="77777777" w:rsidR="00C571F3" w:rsidRDefault="00C571F3" w:rsidP="00C571F3">
      <w:pPr>
        <w:rPr>
          <w:rFonts w:cstheme="minorHAnsi"/>
          <w:sz w:val="36"/>
          <w:szCs w:val="36"/>
          <w:lang w:val="en-US"/>
        </w:rPr>
      </w:pPr>
    </w:p>
    <w:p w14:paraId="2A255636" w14:textId="77777777" w:rsidR="00C571F3" w:rsidRDefault="00C571F3" w:rsidP="00C571F3">
      <w:pPr>
        <w:rPr>
          <w:rFonts w:cstheme="minorHAnsi"/>
          <w:sz w:val="36"/>
          <w:szCs w:val="36"/>
          <w:lang w:val="en-US"/>
        </w:rPr>
      </w:pPr>
    </w:p>
    <w:p w14:paraId="75691947" w14:textId="77777777" w:rsidR="00C571F3" w:rsidRPr="00CE50DB" w:rsidRDefault="00C571F3" w:rsidP="00C571F3">
      <w:pPr>
        <w:rPr>
          <w:rFonts w:cstheme="minorHAnsi"/>
          <w:sz w:val="36"/>
          <w:szCs w:val="36"/>
        </w:rPr>
      </w:pPr>
      <w:r w:rsidRPr="00CE50DB">
        <w:rPr>
          <w:rFonts w:cstheme="minorHAnsi"/>
          <w:sz w:val="36"/>
          <w:szCs w:val="36"/>
        </w:rPr>
        <w:t>When should we use HashMap :-</w:t>
      </w:r>
    </w:p>
    <w:p w14:paraId="5BFBAA75" w14:textId="77777777" w:rsidR="00C571F3" w:rsidRPr="00CE50DB" w:rsidRDefault="00C571F3" w:rsidP="00C571F3">
      <w:pPr>
        <w:rPr>
          <w:rFonts w:cstheme="minorHAnsi"/>
          <w:sz w:val="36"/>
          <w:szCs w:val="36"/>
        </w:rPr>
      </w:pPr>
      <w:r w:rsidRPr="00CE50DB">
        <w:rPr>
          <w:rFonts w:cstheme="minorHAnsi"/>
          <w:sz w:val="36"/>
          <w:szCs w:val="36"/>
        </w:rPr>
        <w:t>HashMap is best for searching and retrieval operations because it provides very fast performance.</w:t>
      </w:r>
    </w:p>
    <w:p w14:paraId="60C73979" w14:textId="77777777" w:rsidR="00C571F3" w:rsidRPr="00CE50DB" w:rsidRDefault="00C571F3" w:rsidP="00C571F3">
      <w:pPr>
        <w:rPr>
          <w:rFonts w:cstheme="minorHAnsi"/>
          <w:sz w:val="36"/>
          <w:szCs w:val="36"/>
        </w:rPr>
      </w:pPr>
      <w:r w:rsidRPr="00CE50DB">
        <w:rPr>
          <w:rFonts w:cstheme="minorHAnsi"/>
          <w:sz w:val="36"/>
          <w:szCs w:val="36"/>
        </w:rPr>
        <w:t>HashMap is widely used in:</w:t>
      </w:r>
    </w:p>
    <w:p w14:paraId="55F4B12B" w14:textId="77777777" w:rsidR="00C571F3" w:rsidRPr="00CE50DB" w:rsidRDefault="00C571F3" w:rsidP="00C571F3">
      <w:pPr>
        <w:rPr>
          <w:rFonts w:cstheme="minorHAnsi"/>
          <w:sz w:val="36"/>
          <w:szCs w:val="36"/>
        </w:rPr>
      </w:pPr>
      <w:r w:rsidRPr="00CE50DB">
        <w:rPr>
          <w:rFonts w:cstheme="minorHAnsi"/>
          <w:sz w:val="36"/>
          <w:szCs w:val="36"/>
        </w:rPr>
        <w:t>1. Caching</w:t>
      </w:r>
      <w:r w:rsidRPr="00CE50DB">
        <w:rPr>
          <w:rFonts w:cstheme="minorHAnsi"/>
          <w:sz w:val="36"/>
          <w:szCs w:val="36"/>
        </w:rPr>
        <w:br/>
        <w:t>2. Session Management</w:t>
      </w:r>
      <w:r w:rsidRPr="00CE50DB">
        <w:rPr>
          <w:rFonts w:cstheme="minorHAnsi"/>
          <w:sz w:val="36"/>
          <w:szCs w:val="36"/>
        </w:rPr>
        <w:br/>
        <w:t>3. Database Mapping</w:t>
      </w:r>
      <w:r w:rsidRPr="00CE50DB">
        <w:rPr>
          <w:rFonts w:cstheme="minorHAnsi"/>
          <w:sz w:val="36"/>
          <w:szCs w:val="36"/>
        </w:rPr>
        <w:br/>
        <w:t>4. JSON Processing</w:t>
      </w:r>
      <w:r w:rsidRPr="00CE50DB">
        <w:rPr>
          <w:rFonts w:cstheme="minorHAnsi"/>
          <w:sz w:val="36"/>
          <w:szCs w:val="36"/>
        </w:rPr>
        <w:br/>
        <w:t>5. API Responses</w:t>
      </w:r>
      <w:r w:rsidRPr="00CE50DB">
        <w:rPr>
          <w:rFonts w:cstheme="minorHAnsi"/>
          <w:sz w:val="36"/>
          <w:szCs w:val="36"/>
        </w:rPr>
        <w:br/>
        <w:t>6. Spring Boot Applications</w:t>
      </w:r>
      <w:r w:rsidRPr="00CE50DB">
        <w:rPr>
          <w:rFonts w:cstheme="minorHAnsi"/>
          <w:sz w:val="36"/>
          <w:szCs w:val="36"/>
        </w:rPr>
        <w:br/>
      </w:r>
      <w:r w:rsidRPr="00CE50DB">
        <w:rPr>
          <w:rFonts w:cstheme="minorHAnsi"/>
          <w:sz w:val="36"/>
          <w:szCs w:val="36"/>
        </w:rPr>
        <w:lastRenderedPageBreak/>
        <w:t>7. Microservices</w:t>
      </w:r>
      <w:r w:rsidRPr="00CE50DB">
        <w:rPr>
          <w:rFonts w:cstheme="minorHAnsi"/>
          <w:sz w:val="36"/>
          <w:szCs w:val="36"/>
        </w:rPr>
        <w:br/>
        <w:t>8. Configuration Storage</w:t>
      </w:r>
    </w:p>
    <w:p w14:paraId="273DB323" w14:textId="77777777" w:rsidR="00C571F3" w:rsidRPr="00CE50DB" w:rsidRDefault="00C571F3" w:rsidP="00C571F3">
      <w:pPr>
        <w:rPr>
          <w:rFonts w:cstheme="minorHAnsi"/>
          <w:sz w:val="36"/>
          <w:szCs w:val="36"/>
        </w:rPr>
      </w:pPr>
      <w:r>
        <w:rPr>
          <w:rFonts w:cstheme="minorHAnsi"/>
          <w:sz w:val="36"/>
          <w:szCs w:val="36"/>
        </w:rPr>
        <w:pict w14:anchorId="40FF8F31">
          <v:rect id="_x0000_i1027" style="width:0;height:1.5pt" o:hralign="center" o:hrstd="t" o:hr="t" fillcolor="#a0a0a0" stroked="f"/>
        </w:pict>
      </w:r>
    </w:p>
    <w:p w14:paraId="050E0A81" w14:textId="77777777" w:rsidR="00C571F3" w:rsidRPr="00CE50DB" w:rsidRDefault="00C571F3" w:rsidP="00C571F3">
      <w:pPr>
        <w:rPr>
          <w:rFonts w:cstheme="minorHAnsi"/>
          <w:sz w:val="36"/>
          <w:szCs w:val="36"/>
        </w:rPr>
      </w:pPr>
      <w:r w:rsidRPr="00CE50DB">
        <w:rPr>
          <w:rFonts w:cstheme="minorHAnsi"/>
          <w:sz w:val="36"/>
          <w:szCs w:val="36"/>
        </w:rPr>
        <w:t>How to get synchronized version of HashMap :-</w:t>
      </w:r>
    </w:p>
    <w:p w14:paraId="06B5A09A" w14:textId="77777777" w:rsidR="00C571F3" w:rsidRPr="00CE50DB" w:rsidRDefault="00C571F3" w:rsidP="00C571F3">
      <w:pPr>
        <w:rPr>
          <w:rFonts w:cstheme="minorHAnsi"/>
          <w:sz w:val="36"/>
          <w:szCs w:val="36"/>
        </w:rPr>
      </w:pPr>
      <w:r w:rsidRPr="00CE50DB">
        <w:rPr>
          <w:rFonts w:cstheme="minorHAnsi"/>
          <w:sz w:val="36"/>
          <w:szCs w:val="36"/>
        </w:rPr>
        <w:t xml:space="preserve"> By default, HashMap is non-synchronized.</w:t>
      </w:r>
    </w:p>
    <w:p w14:paraId="00DEEE18" w14:textId="77777777" w:rsidR="00C571F3" w:rsidRPr="00CE50DB" w:rsidRDefault="00C571F3" w:rsidP="00C571F3">
      <w:pPr>
        <w:rPr>
          <w:rFonts w:cstheme="minorHAnsi"/>
          <w:sz w:val="36"/>
          <w:szCs w:val="36"/>
        </w:rPr>
      </w:pPr>
      <w:r w:rsidRPr="00CE50DB">
        <w:rPr>
          <w:rFonts w:cstheme="minorHAnsi"/>
          <w:sz w:val="36"/>
          <w:szCs w:val="36"/>
        </w:rPr>
        <w:t xml:space="preserve"> To get synchronized version of HashMap, we use:</w:t>
      </w:r>
    </w:p>
    <w:p w14:paraId="0360C066" w14:textId="77777777" w:rsidR="00C571F3" w:rsidRPr="00CE50DB" w:rsidRDefault="00C571F3" w:rsidP="00C571F3">
      <w:pPr>
        <w:rPr>
          <w:rFonts w:cstheme="minorHAnsi"/>
          <w:sz w:val="36"/>
          <w:szCs w:val="36"/>
        </w:rPr>
      </w:pPr>
      <w:r w:rsidRPr="00CE50DB">
        <w:rPr>
          <w:rFonts w:cstheme="minorHAnsi"/>
          <w:sz w:val="36"/>
          <w:szCs w:val="36"/>
        </w:rPr>
        <w:t>Collections.synchronizedMap()</w:t>
      </w:r>
    </w:p>
    <w:p w14:paraId="31C1CCF1" w14:textId="77777777" w:rsidR="00C571F3" w:rsidRPr="00CE50DB" w:rsidRDefault="00C571F3" w:rsidP="00C571F3">
      <w:pPr>
        <w:rPr>
          <w:rFonts w:cstheme="minorHAnsi"/>
          <w:sz w:val="36"/>
          <w:szCs w:val="36"/>
        </w:rPr>
      </w:pPr>
      <w:r w:rsidRPr="00CE50DB">
        <w:rPr>
          <w:rFonts w:cstheme="minorHAnsi"/>
          <w:sz w:val="36"/>
          <w:szCs w:val="36"/>
        </w:rPr>
        <w:t>Example:</w:t>
      </w:r>
    </w:p>
    <w:p w14:paraId="72E00E40" w14:textId="77777777" w:rsidR="00C571F3" w:rsidRDefault="00C571F3" w:rsidP="00C571F3">
      <w:pPr>
        <w:rPr>
          <w:rFonts w:cstheme="minorHAnsi"/>
          <w:sz w:val="36"/>
          <w:szCs w:val="36"/>
        </w:rPr>
      </w:pPr>
      <w:r w:rsidRPr="00CE50DB">
        <w:rPr>
          <w:rFonts w:cstheme="minorHAnsi"/>
          <w:sz w:val="36"/>
          <w:szCs w:val="36"/>
        </w:rPr>
        <w:t>Map&lt;Integer,String&gt; map =</w:t>
      </w:r>
      <w:r w:rsidRPr="00CE50DB">
        <w:rPr>
          <w:rFonts w:cstheme="minorHAnsi"/>
          <w:sz w:val="36"/>
          <w:szCs w:val="36"/>
        </w:rPr>
        <w:br/>
        <w:t xml:space="preserve">    Collections.synchronizedMap(</w:t>
      </w:r>
      <w:r w:rsidRPr="00CE50DB">
        <w:rPr>
          <w:rFonts w:cstheme="minorHAnsi"/>
          <w:sz w:val="36"/>
          <w:szCs w:val="36"/>
        </w:rPr>
        <w:br/>
        <w:t xml:space="preserve">        new HashMap&lt;&gt;());</w:t>
      </w:r>
    </w:p>
    <w:p w14:paraId="188F9FDB" w14:textId="77777777" w:rsidR="00C571F3" w:rsidRDefault="00C571F3" w:rsidP="00C571F3">
      <w:pPr>
        <w:spacing w:after="200"/>
        <w:jc w:val="center"/>
      </w:pPr>
      <w:r>
        <w:rPr>
          <w:rFonts w:ascii="Arial" w:eastAsia="Arial" w:hAnsi="Arial" w:cs="Arial"/>
          <w:b/>
          <w:bCs/>
          <w:color w:val="1F3864"/>
          <w:sz w:val="36"/>
          <w:szCs w:val="36"/>
        </w:rPr>
        <w:t>HashMap — Internal Working</w:t>
      </w:r>
    </w:p>
    <w:p w14:paraId="58F45452" w14:textId="77777777" w:rsidR="00C571F3" w:rsidRDefault="00C571F3" w:rsidP="00C571F3">
      <w:pPr>
        <w:spacing w:after="400"/>
        <w:jc w:val="center"/>
      </w:pPr>
      <w:r>
        <w:rPr>
          <w:rFonts w:ascii="Arial" w:eastAsia="Arial" w:hAnsi="Arial" w:cs="Arial"/>
          <w:i/>
          <w:iCs/>
          <w:color w:val="555555"/>
          <w:sz w:val="24"/>
          <w:szCs w:val="24"/>
        </w:rPr>
        <w:t>Explained in Simple English</w:t>
      </w:r>
    </w:p>
    <w:p w14:paraId="3053BDBC" w14:textId="77777777" w:rsidR="00C571F3" w:rsidRDefault="00C571F3" w:rsidP="00C571F3">
      <w:pPr>
        <w:pBdr>
          <w:left w:val="single" w:sz="12" w:space="10" w:color="2E75B6"/>
        </w:pBdr>
        <w:shd w:val="clear" w:color="auto" w:fill="EBF3FB"/>
        <w:ind w:left="200"/>
      </w:pPr>
      <w:r>
        <w:rPr>
          <w:rFonts w:ascii="Arial" w:eastAsia="Arial" w:hAnsi="Arial" w:cs="Arial"/>
        </w:rPr>
        <w:t xml:space="preserve">The whole thing is a </w:t>
      </w:r>
      <w:r>
        <w:rPr>
          <w:rFonts w:ascii="Arial" w:eastAsia="Arial" w:hAnsi="Arial" w:cs="Arial"/>
          <w:b/>
          <w:bCs/>
        </w:rPr>
        <w:t>parking lot</w:t>
      </w:r>
      <w:r>
        <w:rPr>
          <w:rFonts w:ascii="Arial" w:eastAsia="Arial" w:hAnsi="Arial" w:cs="Arial"/>
        </w:rPr>
        <w:t xml:space="preserve">. Your key tells you which spot to park in (via </w:t>
      </w:r>
      <w:r>
        <w:rPr>
          <w:rFonts w:ascii="Courier New" w:eastAsia="Courier New" w:hAnsi="Courier New" w:cs="Courier New"/>
          <w:color w:val="C0392B"/>
          <w:sz w:val="20"/>
          <w:szCs w:val="20"/>
        </w:rPr>
        <w:t>hashCode mod capacity</w:t>
      </w:r>
      <w:r>
        <w:rPr>
          <w:rFonts w:ascii="Arial" w:eastAsia="Arial" w:hAnsi="Arial" w:cs="Arial"/>
        </w:rPr>
        <w:t>). The lot starts with 16 spots. Once 75% full, it doubles. If two cars need the same spot, they queue up in a chain (linked list). If that chain gets longer than 8 cars, Java replaces the chain with a sorted decision tree (Red-Black Tree).</w:t>
      </w:r>
    </w:p>
    <w:p w14:paraId="17A29703" w14:textId="77777777" w:rsidR="00C571F3" w:rsidRDefault="00C571F3" w:rsidP="00C571F3">
      <w:r>
        <w:rPr>
          <w:rFonts w:ascii="Arial" w:eastAsia="Arial" w:hAnsi="Arial" w:cs="Arial"/>
        </w:rPr>
        <w:t xml:space="preserve"> </w:t>
      </w:r>
    </w:p>
    <w:p w14:paraId="53880D07" w14:textId="77777777" w:rsidR="00C571F3" w:rsidRDefault="00C571F3" w:rsidP="00C571F3">
      <w:pPr>
        <w:pStyle w:val="Heading1"/>
        <w:spacing w:before="320" w:after="120"/>
      </w:pPr>
      <w:r>
        <w:rPr>
          <w:rFonts w:ascii="Arial" w:eastAsia="Arial" w:hAnsi="Arial" w:cs="Arial"/>
          <w:color w:val="1F3864"/>
          <w:sz w:val="28"/>
          <w:szCs w:val="28"/>
        </w:rPr>
        <w:t>Step 1 — The parking lot is built with 16 spots</w:t>
      </w:r>
    </w:p>
    <w:p w14:paraId="2568B590" w14:textId="77777777" w:rsidR="00C571F3" w:rsidRDefault="00C571F3" w:rsidP="00C571F3">
      <w:pPr>
        <w:spacing w:before="80" w:after="80"/>
      </w:pPr>
      <w:r>
        <w:rPr>
          <w:rFonts w:ascii="Arial" w:eastAsia="Arial" w:hAnsi="Arial" w:cs="Arial"/>
        </w:rPr>
        <w:t xml:space="preserve">When you write </w:t>
      </w:r>
      <w:r>
        <w:rPr>
          <w:rFonts w:ascii="Courier New" w:eastAsia="Courier New" w:hAnsi="Courier New" w:cs="Courier New"/>
          <w:color w:val="C0392B"/>
          <w:sz w:val="20"/>
          <w:szCs w:val="20"/>
        </w:rPr>
        <w:t>new HashMap()</w:t>
      </w:r>
      <w:r>
        <w:rPr>
          <w:rFonts w:ascii="Arial" w:eastAsia="Arial" w:hAnsi="Arial" w:cs="Arial"/>
        </w:rPr>
        <w:t xml:space="preserve">, Java builds an empty array of </w:t>
      </w:r>
      <w:r>
        <w:rPr>
          <w:rFonts w:ascii="Arial" w:eastAsia="Arial" w:hAnsi="Arial" w:cs="Arial"/>
          <w:b/>
          <w:bCs/>
        </w:rPr>
        <w:t>16 buckets</w:t>
      </w:r>
      <w:r>
        <w:rPr>
          <w:rFonts w:ascii="Arial" w:eastAsia="Arial" w:hAnsi="Arial" w:cs="Arial"/>
        </w:rPr>
        <w:t>. Every bucket is like a numbered parking spot — all empty to start with.</w:t>
      </w:r>
    </w:p>
    <w:p w14:paraId="3D0A1DFE" w14:textId="77777777" w:rsidR="00C571F3" w:rsidRDefault="00C571F3" w:rsidP="00C571F3">
      <w:pPr>
        <w:spacing w:before="80" w:after="80"/>
      </w:pPr>
      <w:r>
        <w:rPr>
          <w:rFonts w:ascii="Arial" w:eastAsia="Arial" w:hAnsi="Arial" w:cs="Arial"/>
        </w:rPr>
        <w:t xml:space="preserve">The key (like the number 10) goes through a formula: </w:t>
      </w:r>
      <w:r>
        <w:rPr>
          <w:rFonts w:ascii="Arial" w:eastAsia="Arial" w:hAnsi="Arial" w:cs="Arial"/>
          <w:b/>
          <w:bCs/>
        </w:rPr>
        <w:t>10 mod 16 = 10</w:t>
      </w:r>
      <w:r>
        <w:rPr>
          <w:rFonts w:ascii="Arial" w:eastAsia="Arial" w:hAnsi="Arial" w:cs="Arial"/>
        </w:rPr>
        <w:t xml:space="preserve">, so it lands in spot 10. No searching, no guessing — direct placement. This is </w:t>
      </w:r>
      <w:r>
        <w:rPr>
          <w:rFonts w:ascii="Arial" w:eastAsia="Arial" w:hAnsi="Arial" w:cs="Arial"/>
          <w:b/>
          <w:bCs/>
        </w:rPr>
        <w:t>O(1)</w:t>
      </w:r>
      <w:r>
        <w:rPr>
          <w:rFonts w:ascii="Arial" w:eastAsia="Arial" w:hAnsi="Arial" w:cs="Arial"/>
        </w:rPr>
        <w:t xml:space="preserve"> speed.</w:t>
      </w:r>
    </w:p>
    <w:p w14:paraId="482D7A75" w14:textId="77777777" w:rsidR="00C571F3" w:rsidRDefault="00C571F3" w:rsidP="00C571F3">
      <w:pPr>
        <w:spacing w:before="80" w:after="80"/>
        <w:ind w:left="720"/>
      </w:pPr>
      <w:r>
        <w:rPr>
          <w:rFonts w:ascii="Segoe UI Emoji" w:eastAsia="Arial" w:hAnsi="Segoe UI Emoji" w:cs="Segoe UI Emoji"/>
          <w:i/>
          <w:iCs/>
          <w:color w:val="555555"/>
          <w:sz w:val="20"/>
          <w:szCs w:val="20"/>
        </w:rPr>
        <w:t>💡</w:t>
      </w:r>
      <w:r>
        <w:rPr>
          <w:rFonts w:ascii="Arial" w:eastAsia="Arial" w:hAnsi="Arial" w:cs="Arial"/>
          <w:i/>
          <w:iCs/>
          <w:color w:val="555555"/>
          <w:sz w:val="20"/>
          <w:szCs w:val="20"/>
        </w:rPr>
        <w:t xml:space="preserve"> Real life: you walk into a huge library. Instead of scanning every shelf, the librarian looks at the book title, does a quick calculation, and says "aisle 10, shelf 4." That instant direction is what hashing does.</w:t>
      </w:r>
    </w:p>
    <w:p w14:paraId="13BFA489" w14:textId="77777777" w:rsidR="00C571F3" w:rsidRDefault="00C571F3" w:rsidP="00C571F3">
      <w:r>
        <w:rPr>
          <w:rFonts w:ascii="Arial" w:eastAsia="Arial" w:hAnsi="Arial" w:cs="Arial"/>
        </w:rPr>
        <w:t xml:space="preserve"> </w:t>
      </w:r>
    </w:p>
    <w:p w14:paraId="3A17E0EE" w14:textId="77777777" w:rsidR="00C571F3" w:rsidRDefault="00C571F3" w:rsidP="00C571F3">
      <w:pPr>
        <w:pStyle w:val="Heading1"/>
        <w:spacing w:before="320" w:after="120"/>
      </w:pPr>
      <w:r>
        <w:rPr>
          <w:rFonts w:ascii="Arial" w:eastAsia="Arial" w:hAnsi="Arial" w:cs="Arial"/>
          <w:color w:val="1F3864"/>
          <w:sz w:val="28"/>
          <w:szCs w:val="28"/>
        </w:rPr>
        <w:t>Step 2 — Load factor: don’t let the lot get too full</w:t>
      </w:r>
    </w:p>
    <w:p w14:paraId="411CD70A" w14:textId="77777777" w:rsidR="00C571F3" w:rsidRDefault="00C571F3" w:rsidP="00C571F3">
      <w:pPr>
        <w:spacing w:before="80" w:after="80"/>
      </w:pPr>
      <w:r>
        <w:rPr>
          <w:rFonts w:ascii="Arial" w:eastAsia="Arial" w:hAnsi="Arial" w:cs="Arial"/>
        </w:rPr>
        <w:t xml:space="preserve">Imagine the parking lot starts getting very crowded. Cars slow down trying to find spots. HashMap avoids this by setting a rule: </w:t>
      </w:r>
      <w:r>
        <w:rPr>
          <w:rFonts w:ascii="Arial" w:eastAsia="Arial" w:hAnsi="Arial" w:cs="Arial"/>
          <w:b/>
          <w:bCs/>
        </w:rPr>
        <w:t>never fill more than 75% of the spots.</w:t>
      </w:r>
    </w:p>
    <w:p w14:paraId="0A72668A" w14:textId="77777777" w:rsidR="00C571F3" w:rsidRDefault="00C571F3" w:rsidP="00C571F3">
      <w:r>
        <w:rPr>
          <w:rFonts w:ascii="Arial" w:eastAsia="Arial" w:hAnsi="Arial" w:cs="Aria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71F3" w14:paraId="5FCC086D" w14:textId="77777777" w:rsidTr="005C3848">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D46FAF" w14:textId="77777777" w:rsidR="00C571F3" w:rsidRDefault="00C571F3" w:rsidP="005C3848">
            <w:r>
              <w:rPr>
                <w:rFonts w:ascii="Arial" w:eastAsia="Arial" w:hAnsi="Arial" w:cs="Arial"/>
                <w:color w:val="888888"/>
                <w:sz w:val="18"/>
                <w:szCs w:val="18"/>
              </w:rPr>
              <w:t>Default load factor</w:t>
            </w:r>
          </w:p>
          <w:p w14:paraId="2DCD6537" w14:textId="77777777" w:rsidR="00C571F3" w:rsidRDefault="00C571F3" w:rsidP="005C3848">
            <w:r>
              <w:rPr>
                <w:rFonts w:ascii="Arial" w:eastAsia="Arial" w:hAnsi="Arial" w:cs="Arial"/>
                <w:b/>
                <w:bCs/>
              </w:rPr>
              <w:t>0.75 (75%)</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B0C440" w14:textId="77777777" w:rsidR="00C571F3" w:rsidRDefault="00C571F3" w:rsidP="005C3848">
            <w:r>
              <w:rPr>
                <w:rFonts w:ascii="Arial" w:eastAsia="Arial" w:hAnsi="Arial" w:cs="Arial"/>
                <w:color w:val="888888"/>
                <w:sz w:val="18"/>
                <w:szCs w:val="18"/>
              </w:rPr>
              <w:t>Why 75%?</w:t>
            </w:r>
          </w:p>
          <w:p w14:paraId="076599DB" w14:textId="77777777" w:rsidR="00C571F3" w:rsidRDefault="00C571F3" w:rsidP="005C3848">
            <w:r>
              <w:rPr>
                <w:rFonts w:ascii="Arial" w:eastAsia="Arial" w:hAnsi="Arial" w:cs="Arial"/>
                <w:b/>
                <w:bCs/>
              </w:rPr>
              <w:t>Balance speed vs memory</w:t>
            </w:r>
          </w:p>
        </w:tc>
      </w:tr>
    </w:tbl>
    <w:p w14:paraId="316C1B56" w14:textId="77777777" w:rsidR="00C571F3" w:rsidRDefault="00C571F3" w:rsidP="00C571F3">
      <w:r>
        <w:rPr>
          <w:rFonts w:ascii="Arial" w:eastAsia="Arial" w:hAnsi="Arial" w:cs="Arial"/>
        </w:rPr>
        <w:t xml:space="preserve"> </w:t>
      </w:r>
    </w:p>
    <w:p w14:paraId="1B616EA3" w14:textId="77777777" w:rsidR="00C571F3" w:rsidRDefault="00C571F3" w:rsidP="00C571F3">
      <w:pPr>
        <w:spacing w:before="80" w:after="80"/>
        <w:ind w:left="720"/>
      </w:pPr>
      <w:r>
        <w:rPr>
          <w:rFonts w:ascii="Segoe UI Emoji" w:eastAsia="Arial" w:hAnsi="Segoe UI Emoji" w:cs="Segoe UI Emoji"/>
          <w:i/>
          <w:iCs/>
          <w:color w:val="555555"/>
          <w:sz w:val="20"/>
          <w:szCs w:val="20"/>
        </w:rPr>
        <w:t>💡</w:t>
      </w:r>
      <w:r>
        <w:rPr>
          <w:rFonts w:ascii="Arial" w:eastAsia="Arial" w:hAnsi="Arial" w:cs="Arial"/>
          <w:i/>
          <w:iCs/>
          <w:color w:val="555555"/>
          <w:sz w:val="20"/>
          <w:szCs w:val="20"/>
        </w:rPr>
        <w:t xml:space="preserve"> Think of it like a restaurant. A 75% full restaurant feels lively. A 100% full restaurant means long waits. The chef (HashMap) starts preparing extra tables before you hit 100%.</w:t>
      </w:r>
    </w:p>
    <w:p w14:paraId="03DE2621" w14:textId="77777777" w:rsidR="00C571F3" w:rsidRDefault="00C571F3" w:rsidP="00C571F3">
      <w:r>
        <w:rPr>
          <w:rFonts w:ascii="Arial" w:eastAsia="Arial" w:hAnsi="Arial" w:cs="Arial"/>
        </w:rPr>
        <w:t xml:space="preserve"> </w:t>
      </w:r>
    </w:p>
    <w:p w14:paraId="7C697B54" w14:textId="77777777" w:rsidR="00C571F3" w:rsidRDefault="00C571F3" w:rsidP="00C571F3">
      <w:pPr>
        <w:pStyle w:val="Heading1"/>
        <w:spacing w:before="320" w:after="120"/>
      </w:pPr>
      <w:r>
        <w:rPr>
          <w:rFonts w:ascii="Arial" w:eastAsia="Arial" w:hAnsi="Arial" w:cs="Arial"/>
          <w:color w:val="1F3864"/>
          <w:sz w:val="28"/>
          <w:szCs w:val="28"/>
        </w:rPr>
        <w:t>Step 3 — Threshold: when does the lot expand?</w:t>
      </w:r>
    </w:p>
    <w:p w14:paraId="75AD4052" w14:textId="77777777" w:rsidR="00C571F3" w:rsidRDefault="00C571F3" w:rsidP="00C571F3">
      <w:pPr>
        <w:spacing w:before="80" w:after="80"/>
      </w:pPr>
      <w:r>
        <w:rPr>
          <w:rFonts w:ascii="Arial" w:eastAsia="Arial" w:hAnsi="Arial" w:cs="Arial"/>
        </w:rPr>
        <w:t>The threshold is the exact count of items that triggers an expansion.</w:t>
      </w:r>
    </w:p>
    <w:p w14:paraId="12897EE8" w14:textId="77777777" w:rsidR="00C571F3" w:rsidRDefault="00C571F3" w:rsidP="00C571F3">
      <w:r>
        <w:rPr>
          <w:rFonts w:ascii="Arial" w:eastAsia="Arial" w:hAnsi="Arial" w:cs="Aria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71F3" w14:paraId="7C2D665E" w14:textId="77777777" w:rsidTr="005C3848">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D63A29" w14:textId="77777777" w:rsidR="00C571F3" w:rsidRDefault="00C571F3" w:rsidP="005C3848">
            <w:r>
              <w:rPr>
                <w:rFonts w:ascii="Arial" w:eastAsia="Arial" w:hAnsi="Arial" w:cs="Arial"/>
                <w:color w:val="888888"/>
                <w:sz w:val="18"/>
                <w:szCs w:val="18"/>
              </w:rPr>
              <w:t>Formula</w:t>
            </w:r>
          </w:p>
          <w:p w14:paraId="1882135C" w14:textId="77777777" w:rsidR="00C571F3" w:rsidRDefault="00C571F3" w:rsidP="005C3848">
            <w:r>
              <w:rPr>
                <w:rFonts w:ascii="Arial" w:eastAsia="Arial" w:hAnsi="Arial" w:cs="Arial"/>
                <w:b/>
                <w:bCs/>
              </w:rPr>
              <w:t>capacity × load factor</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2D6971" w14:textId="77777777" w:rsidR="00C571F3" w:rsidRDefault="00C571F3" w:rsidP="005C3848">
            <w:r>
              <w:rPr>
                <w:rFonts w:ascii="Arial" w:eastAsia="Arial" w:hAnsi="Arial" w:cs="Arial"/>
                <w:color w:val="888888"/>
                <w:sz w:val="18"/>
                <w:szCs w:val="18"/>
              </w:rPr>
              <w:t>First threshold</w:t>
            </w:r>
          </w:p>
          <w:p w14:paraId="5632F6A8" w14:textId="77777777" w:rsidR="00C571F3" w:rsidRDefault="00C571F3" w:rsidP="005C3848">
            <w:r>
              <w:rPr>
                <w:rFonts w:ascii="Arial" w:eastAsia="Arial" w:hAnsi="Arial" w:cs="Arial"/>
                <w:b/>
                <w:bCs/>
              </w:rPr>
              <w:t>16 × 0.75 = 12 items</w:t>
            </w:r>
          </w:p>
        </w:tc>
      </w:tr>
    </w:tbl>
    <w:p w14:paraId="74BD0E18" w14:textId="77777777" w:rsidR="00C571F3" w:rsidRDefault="00C571F3" w:rsidP="00C571F3">
      <w:r>
        <w:rPr>
          <w:rFonts w:ascii="Arial" w:eastAsia="Arial" w:hAnsi="Arial" w:cs="Arial"/>
        </w:rPr>
        <w:t xml:space="preserve"> </w:t>
      </w:r>
    </w:p>
    <w:p w14:paraId="13D2A8EE" w14:textId="77777777" w:rsidR="00C571F3" w:rsidRDefault="00C571F3" w:rsidP="00C571F3">
      <w:pPr>
        <w:spacing w:before="80" w:after="80"/>
      </w:pPr>
      <w:r>
        <w:rPr>
          <w:rFonts w:ascii="Arial" w:eastAsia="Arial" w:hAnsi="Arial" w:cs="Arial"/>
        </w:rPr>
        <w:t xml:space="preserve">So after you put the 12th item in, HashMap says: </w:t>
      </w:r>
      <w:r>
        <w:rPr>
          <w:rFonts w:ascii="Arial" w:eastAsia="Arial" w:hAnsi="Arial" w:cs="Arial"/>
          <w:i/>
          <w:iCs/>
        </w:rPr>
        <w:t>“time to get a bigger parking lot.”</w:t>
      </w:r>
    </w:p>
    <w:p w14:paraId="13A76FD5" w14:textId="77777777" w:rsidR="00C571F3" w:rsidRDefault="00C571F3" w:rsidP="00C571F3">
      <w:r>
        <w:rPr>
          <w:rFonts w:ascii="Arial" w:eastAsia="Arial" w:hAnsi="Arial" w:cs="Arial"/>
        </w:rPr>
        <w:t xml:space="preserve"> </w:t>
      </w:r>
    </w:p>
    <w:p w14:paraId="1979E8CA" w14:textId="77777777" w:rsidR="00C571F3" w:rsidRDefault="00C571F3" w:rsidP="00C571F3">
      <w:pPr>
        <w:pStyle w:val="Heading1"/>
        <w:spacing w:before="320" w:after="120"/>
      </w:pPr>
      <w:r>
        <w:rPr>
          <w:rFonts w:ascii="Arial" w:eastAsia="Arial" w:hAnsi="Arial" w:cs="Arial"/>
          <w:color w:val="1F3864"/>
          <w:sz w:val="28"/>
          <w:szCs w:val="28"/>
        </w:rPr>
        <w:t>Step 4 — Rehashing: moving to a bigger lot</w:t>
      </w:r>
    </w:p>
    <w:p w14:paraId="74E45FE0" w14:textId="77777777" w:rsidR="00C571F3" w:rsidRDefault="00C571F3" w:rsidP="00C571F3">
      <w:pPr>
        <w:spacing w:before="80" w:after="80"/>
      </w:pPr>
      <w:r>
        <w:rPr>
          <w:rFonts w:ascii="Arial" w:eastAsia="Arial" w:hAnsi="Arial" w:cs="Arial"/>
        </w:rPr>
        <w:t xml:space="preserve">When the 12th car arrives, HashMap doubles the number of spots and moves </w:t>
      </w:r>
      <w:r>
        <w:rPr>
          <w:rFonts w:ascii="Arial" w:eastAsia="Arial" w:hAnsi="Arial" w:cs="Arial"/>
          <w:b/>
          <w:bCs/>
        </w:rPr>
        <w:t>every single car</w:t>
      </w:r>
      <w:r>
        <w:rPr>
          <w:rFonts w:ascii="Arial" w:eastAsia="Arial" w:hAnsi="Arial" w:cs="Arial"/>
        </w:rPr>
        <w:t xml:space="preserve"> to a new spot in the bigger lot. This is called </w:t>
      </w:r>
      <w:r>
        <w:rPr>
          <w:rFonts w:ascii="Arial" w:eastAsia="Arial" w:hAnsi="Arial" w:cs="Arial"/>
          <w:b/>
          <w:bCs/>
        </w:rPr>
        <w:t>rehashing</w:t>
      </w:r>
      <w:r>
        <w:rPr>
          <w:rFonts w:ascii="Arial" w:eastAsia="Arial" w:hAnsi="Arial" w:cs="Arial"/>
        </w:rPr>
        <w:t xml:space="preserve"> — the formula changes because the lot size changed.</w:t>
      </w:r>
    </w:p>
    <w:p w14:paraId="783F140D" w14:textId="77777777" w:rsidR="00C571F3" w:rsidRDefault="00C571F3" w:rsidP="00C571F3">
      <w:r>
        <w:rPr>
          <w:rFonts w:ascii="Arial" w:eastAsia="Arial" w:hAnsi="Arial" w:cs="Arial"/>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571F3" w14:paraId="1BF72DE1" w14:textId="77777777" w:rsidTr="005C3848">
        <w:tc>
          <w:tcPr>
            <w:tcW w:w="2340" w:type="dxa"/>
            <w:tcBorders>
              <w:top w:val="single" w:sz="1" w:space="0" w:color="CCCCCC"/>
              <w:left w:val="single" w:sz="1" w:space="0" w:color="CCCCCC"/>
              <w:bottom w:val="single" w:sz="1" w:space="0" w:color="CCCCCC"/>
              <w:right w:val="single" w:sz="1" w:space="0" w:color="CCCCCC"/>
            </w:tcBorders>
            <w:shd w:val="clear" w:color="auto" w:fill="FEF3CD"/>
            <w:tcMar>
              <w:top w:w="80" w:type="dxa"/>
              <w:left w:w="140" w:type="dxa"/>
              <w:bottom w:w="80" w:type="dxa"/>
              <w:right w:w="140" w:type="dxa"/>
            </w:tcMar>
            <w:vAlign w:val="center"/>
          </w:tcPr>
          <w:p w14:paraId="26F12458" w14:textId="77777777" w:rsidR="00C571F3" w:rsidRDefault="00C571F3" w:rsidP="005C3848">
            <w:pPr>
              <w:jc w:val="center"/>
            </w:pPr>
            <w:r>
              <w:rPr>
                <w:rFonts w:ascii="Arial" w:eastAsia="Arial" w:hAnsi="Arial" w:cs="Arial"/>
                <w:b/>
                <w:bCs/>
                <w:color w:val="7B5200"/>
                <w:sz w:val="20"/>
                <w:szCs w:val="20"/>
              </w:rPr>
              <w:t>16 spots</w:t>
            </w:r>
          </w:p>
        </w:tc>
        <w:tc>
          <w:tcPr>
            <w:tcW w:w="2340" w:type="dxa"/>
            <w:tcBorders>
              <w:top w:val="single" w:sz="1" w:space="0" w:color="CCCCCC"/>
              <w:left w:val="single" w:sz="1" w:space="0" w:color="CCCCCC"/>
              <w:bottom w:val="single" w:sz="1" w:space="0" w:color="CCCCCC"/>
              <w:right w:val="single" w:sz="1" w:space="0" w:color="CCCCCC"/>
            </w:tcBorders>
            <w:shd w:val="clear" w:color="auto" w:fill="FEF3CD"/>
            <w:tcMar>
              <w:top w:w="80" w:type="dxa"/>
              <w:left w:w="140" w:type="dxa"/>
              <w:bottom w:w="80" w:type="dxa"/>
              <w:right w:w="140" w:type="dxa"/>
            </w:tcMar>
            <w:vAlign w:val="center"/>
          </w:tcPr>
          <w:p w14:paraId="0C0C13EC" w14:textId="77777777" w:rsidR="00C571F3" w:rsidRDefault="00C571F3" w:rsidP="005C3848">
            <w:pPr>
              <w:jc w:val="center"/>
            </w:pPr>
            <w:r>
              <w:rPr>
                <w:rFonts w:ascii="Arial" w:eastAsia="Arial" w:hAnsi="Arial" w:cs="Arial"/>
                <w:b/>
                <w:bCs/>
                <w:color w:val="7B5200"/>
                <w:sz w:val="20"/>
                <w:szCs w:val="20"/>
              </w:rPr>
              <w:t>→  32 spots</w:t>
            </w:r>
          </w:p>
        </w:tc>
        <w:tc>
          <w:tcPr>
            <w:tcW w:w="2340" w:type="dxa"/>
            <w:tcBorders>
              <w:top w:val="single" w:sz="1" w:space="0" w:color="CCCCCC"/>
              <w:left w:val="single" w:sz="1" w:space="0" w:color="CCCCCC"/>
              <w:bottom w:val="single" w:sz="1" w:space="0" w:color="CCCCCC"/>
              <w:right w:val="single" w:sz="1" w:space="0" w:color="CCCCCC"/>
            </w:tcBorders>
            <w:shd w:val="clear" w:color="auto" w:fill="FEF3CD"/>
            <w:tcMar>
              <w:top w:w="80" w:type="dxa"/>
              <w:left w:w="140" w:type="dxa"/>
              <w:bottom w:w="80" w:type="dxa"/>
              <w:right w:w="140" w:type="dxa"/>
            </w:tcMar>
            <w:vAlign w:val="center"/>
          </w:tcPr>
          <w:p w14:paraId="4664F0F1" w14:textId="77777777" w:rsidR="00C571F3" w:rsidRDefault="00C571F3" w:rsidP="005C3848">
            <w:pPr>
              <w:jc w:val="center"/>
            </w:pPr>
            <w:r>
              <w:rPr>
                <w:rFonts w:ascii="Arial" w:eastAsia="Arial" w:hAnsi="Arial" w:cs="Arial"/>
                <w:b/>
                <w:bCs/>
                <w:color w:val="7B5200"/>
                <w:sz w:val="20"/>
                <w:szCs w:val="20"/>
              </w:rPr>
              <w:t>→  64 spots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297C2DD6" w14:textId="77777777" w:rsidR="00C571F3" w:rsidRDefault="00C571F3" w:rsidP="005C3848">
            <w:pPr>
              <w:jc w:val="center"/>
            </w:pPr>
            <w:r>
              <w:rPr>
                <w:rFonts w:ascii="Arial" w:eastAsia="Arial" w:hAnsi="Arial" w:cs="Arial"/>
                <w:color w:val="888888"/>
                <w:sz w:val="20"/>
                <w:szCs w:val="20"/>
              </w:rPr>
              <w:t>→  128 spots</w:t>
            </w:r>
          </w:p>
        </w:tc>
      </w:tr>
    </w:tbl>
    <w:p w14:paraId="74A7E0FC" w14:textId="77777777" w:rsidR="00C571F3" w:rsidRDefault="00C571F3" w:rsidP="00C571F3">
      <w:r>
        <w:rPr>
          <w:rFonts w:ascii="Arial" w:eastAsia="Arial" w:hAnsi="Arial" w:cs="Arial"/>
        </w:rPr>
        <w:t xml:space="preserve"> </w:t>
      </w:r>
    </w:p>
    <w:p w14:paraId="676F11FD" w14:textId="77777777" w:rsidR="00C571F3" w:rsidRDefault="00C571F3" w:rsidP="00C571F3">
      <w:pPr>
        <w:spacing w:before="80" w:after="80"/>
        <w:ind w:left="720"/>
      </w:pPr>
      <w:r>
        <w:rPr>
          <w:rFonts w:ascii="Segoe UI Emoji" w:eastAsia="Arial" w:hAnsi="Segoe UI Emoji" w:cs="Segoe UI Emoji"/>
          <w:i/>
          <w:iCs/>
          <w:color w:val="555555"/>
          <w:sz w:val="20"/>
          <w:szCs w:val="20"/>
        </w:rPr>
        <w:t>💡</w:t>
      </w:r>
      <w:r>
        <w:rPr>
          <w:rFonts w:ascii="Arial" w:eastAsia="Arial" w:hAnsi="Arial" w:cs="Arial"/>
          <w:i/>
          <w:iCs/>
          <w:color w:val="555555"/>
          <w:sz w:val="20"/>
          <w:szCs w:val="20"/>
        </w:rPr>
        <w:t xml:space="preserve"> It’s like a hotel that’s running out of rooms. Instead of turning people away, it builds a new wing twice as big and reassigns everyone a new room. Disruptive once, but fast afterwards.</w:t>
      </w:r>
    </w:p>
    <w:p w14:paraId="2B120D39" w14:textId="77777777" w:rsidR="00C571F3" w:rsidRDefault="00C571F3" w:rsidP="00C571F3">
      <w:r>
        <w:rPr>
          <w:rFonts w:ascii="Arial" w:eastAsia="Arial" w:hAnsi="Arial" w:cs="Arial"/>
        </w:rPr>
        <w:t xml:space="preserve"> </w:t>
      </w:r>
    </w:p>
    <w:p w14:paraId="6E921647" w14:textId="77777777" w:rsidR="00C571F3" w:rsidRDefault="00C571F3" w:rsidP="00C571F3">
      <w:pPr>
        <w:spacing w:before="80" w:after="80"/>
      </w:pPr>
      <w:r>
        <w:rPr>
          <w:rFonts w:ascii="Arial" w:eastAsia="Arial" w:hAnsi="Arial" w:cs="Arial"/>
          <w:b/>
          <w:bCs/>
          <w:color w:val="B7640A"/>
          <w:sz w:val="20"/>
          <w:szCs w:val="20"/>
        </w:rPr>
        <w:t xml:space="preserve">Important: </w:t>
      </w:r>
      <w:r>
        <w:rPr>
          <w:rFonts w:ascii="Arial" w:eastAsia="Arial" w:hAnsi="Arial" w:cs="Arial"/>
          <w:color w:val="555555"/>
          <w:sz w:val="20"/>
          <w:szCs w:val="20"/>
        </w:rPr>
        <w:t>Rehashing has nothing to do with linked lists or trees. It just makes the overall lot bigger.</w:t>
      </w:r>
    </w:p>
    <w:p w14:paraId="756D8213" w14:textId="77777777" w:rsidR="00C571F3" w:rsidRDefault="00C571F3" w:rsidP="00C571F3">
      <w:r>
        <w:rPr>
          <w:rFonts w:ascii="Arial" w:eastAsia="Arial" w:hAnsi="Arial" w:cs="Arial"/>
        </w:rPr>
        <w:t xml:space="preserve"> </w:t>
      </w:r>
    </w:p>
    <w:p w14:paraId="0523FC7B" w14:textId="77777777" w:rsidR="00C571F3" w:rsidRDefault="00C571F3" w:rsidP="00C571F3">
      <w:pPr>
        <w:pStyle w:val="Heading1"/>
        <w:spacing w:before="320" w:after="120"/>
      </w:pPr>
      <w:r>
        <w:rPr>
          <w:rFonts w:ascii="Arial" w:eastAsia="Arial" w:hAnsi="Arial" w:cs="Arial"/>
          <w:color w:val="1F3864"/>
          <w:sz w:val="28"/>
          <w:szCs w:val="28"/>
        </w:rPr>
        <w:t>Steps 5–8 — Finding the spot: how put() works</w:t>
      </w:r>
    </w:p>
    <w:p w14:paraId="5099AB9C" w14:textId="77777777" w:rsidR="00C571F3" w:rsidRDefault="00C571F3" w:rsidP="00C571F3">
      <w:pPr>
        <w:spacing w:before="80" w:after="80"/>
      </w:pPr>
      <w:r>
        <w:rPr>
          <w:rFonts w:ascii="Arial" w:eastAsia="Arial" w:hAnsi="Arial" w:cs="Arial"/>
        </w:rPr>
        <w:t xml:space="preserve">When you call </w:t>
      </w:r>
      <w:r>
        <w:rPr>
          <w:rFonts w:ascii="Courier New" w:eastAsia="Courier New" w:hAnsi="Courier New" w:cs="Courier New"/>
          <w:color w:val="C0392B"/>
          <w:sz w:val="20"/>
          <w:szCs w:val="20"/>
        </w:rPr>
        <w:t>put(10, "A")</w:t>
      </w:r>
      <w:r>
        <w:rPr>
          <w:rFonts w:ascii="Arial" w:eastAsia="Arial" w:hAnsi="Arial" w:cs="Arial"/>
        </w:rPr>
        <w:t>, three things happen in order:</w:t>
      </w:r>
    </w:p>
    <w:p w14:paraId="325970F7" w14:textId="77777777" w:rsidR="00C571F3" w:rsidRDefault="00C571F3" w:rsidP="00C571F3">
      <w:r>
        <w:rPr>
          <w:rFonts w:ascii="Arial" w:eastAsia="Arial" w:hAnsi="Arial" w:cs="Aria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571F3" w14:paraId="132162A1" w14:textId="77777777" w:rsidTr="005C384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4F7FC9" w14:textId="77777777" w:rsidR="00C571F3" w:rsidRDefault="00C571F3" w:rsidP="005C3848">
            <w:r>
              <w:rPr>
                <w:rFonts w:ascii="Arial" w:eastAsia="Arial" w:hAnsi="Arial" w:cs="Arial"/>
                <w:b/>
                <w:bCs/>
                <w:color w:val="1F3864"/>
                <w:sz w:val="20"/>
                <w:szCs w:val="20"/>
              </w:rPr>
              <w:t>Step 1 — hashCode()</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00E60383" w14:textId="77777777" w:rsidR="00C571F3" w:rsidRDefault="00C571F3" w:rsidP="005C3848">
            <w:r>
              <w:rPr>
                <w:rFonts w:ascii="Arial" w:eastAsia="Arial" w:hAnsi="Arial" w:cs="Arial"/>
                <w:sz w:val="20"/>
                <w:szCs w:val="20"/>
              </w:rPr>
              <w:t>Converts the key to a number. For the integer 10, hashCode = 10.</w:t>
            </w:r>
          </w:p>
        </w:tc>
      </w:tr>
      <w:tr w:rsidR="00C571F3" w14:paraId="126E628A" w14:textId="77777777" w:rsidTr="005C3848">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40" w:type="dxa"/>
              <w:bottom w:w="80" w:type="dxa"/>
              <w:right w:w="140" w:type="dxa"/>
            </w:tcMar>
          </w:tcPr>
          <w:p w14:paraId="02D16A26" w14:textId="77777777" w:rsidR="00C571F3" w:rsidRDefault="00C571F3" w:rsidP="005C3848">
            <w:r>
              <w:rPr>
                <w:rFonts w:ascii="Arial" w:eastAsia="Arial" w:hAnsi="Arial" w:cs="Arial"/>
                <w:b/>
                <w:bCs/>
                <w:color w:val="1F3864"/>
                <w:sz w:val="20"/>
                <w:szCs w:val="20"/>
              </w:rPr>
              <w:t>Step 2 — mod formula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1E080" w14:textId="77777777" w:rsidR="00C571F3" w:rsidRDefault="00C571F3" w:rsidP="005C3848">
            <w:r>
              <w:rPr>
                <w:rFonts w:ascii="Arial" w:eastAsia="Arial" w:hAnsi="Arial" w:cs="Arial"/>
                <w:sz w:val="20"/>
                <w:szCs w:val="20"/>
              </w:rPr>
              <w:t>10 mod 16 = 10. This is the spot number.</w:t>
            </w:r>
          </w:p>
        </w:tc>
      </w:tr>
      <w:tr w:rsidR="00C571F3" w14:paraId="4F41BD13" w14:textId="77777777" w:rsidTr="005C384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C6F444" w14:textId="77777777" w:rsidR="00C571F3" w:rsidRDefault="00C571F3" w:rsidP="005C3848">
            <w:r>
              <w:rPr>
                <w:rFonts w:ascii="Arial" w:eastAsia="Arial" w:hAnsi="Arial" w:cs="Arial"/>
                <w:b/>
                <w:bCs/>
                <w:color w:val="1F3864"/>
                <w:sz w:val="20"/>
                <w:szCs w:val="20"/>
              </w:rPr>
              <w:t>Step 3 — store it</w:t>
            </w:r>
          </w:p>
        </w:tc>
        <w:tc>
          <w:tcPr>
            <w:tcW w:w="71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14:paraId="7E95AE04" w14:textId="77777777" w:rsidR="00C571F3" w:rsidRDefault="00C571F3" w:rsidP="005C3848">
            <w:r>
              <w:rPr>
                <w:rFonts w:ascii="Arial" w:eastAsia="Arial" w:hAnsi="Arial" w:cs="Arial"/>
                <w:sz w:val="20"/>
                <w:szCs w:val="20"/>
              </w:rPr>
              <w:t>Drop the value "A" into Bucket[10]. Done. No loop, no search.</w:t>
            </w:r>
          </w:p>
        </w:tc>
      </w:tr>
    </w:tbl>
    <w:p w14:paraId="27FF51DA" w14:textId="77777777" w:rsidR="00C571F3" w:rsidRDefault="00C571F3" w:rsidP="00C571F3">
      <w:r>
        <w:rPr>
          <w:rFonts w:ascii="Arial" w:eastAsia="Arial" w:hAnsi="Arial" w:cs="Arial"/>
        </w:rPr>
        <w:t xml:space="preserve"> </w:t>
      </w:r>
    </w:p>
    <w:p w14:paraId="08F3EAC5" w14:textId="77777777" w:rsidR="00C571F3" w:rsidRDefault="00C571F3" w:rsidP="00C571F3">
      <w:pPr>
        <w:spacing w:before="80" w:after="80"/>
        <w:ind w:left="720"/>
      </w:pPr>
      <w:r>
        <w:rPr>
          <w:rFonts w:ascii="Segoe UI Emoji" w:eastAsia="Arial" w:hAnsi="Segoe UI Emoji" w:cs="Segoe UI Emoji"/>
          <w:i/>
          <w:iCs/>
          <w:color w:val="555555"/>
          <w:sz w:val="20"/>
          <w:szCs w:val="20"/>
        </w:rPr>
        <w:t>💡</w:t>
      </w:r>
      <w:r>
        <w:rPr>
          <w:rFonts w:ascii="Arial" w:eastAsia="Arial" w:hAnsi="Arial" w:cs="Arial"/>
          <w:i/>
          <w:iCs/>
          <w:color w:val="555555"/>
          <w:sz w:val="20"/>
          <w:szCs w:val="20"/>
        </w:rPr>
        <w:t xml:space="preserve"> Like a locker room: your jersey number mod the number of lockers tells you which locker is yours. You walk straight to it.</w:t>
      </w:r>
    </w:p>
    <w:p w14:paraId="1082417D" w14:textId="77777777" w:rsidR="00C571F3" w:rsidRDefault="00C571F3" w:rsidP="00C571F3">
      <w:r>
        <w:rPr>
          <w:rFonts w:ascii="Arial" w:eastAsia="Arial" w:hAnsi="Arial" w:cs="Arial"/>
        </w:rPr>
        <w:t xml:space="preserve"> </w:t>
      </w:r>
    </w:p>
    <w:p w14:paraId="70171B8B" w14:textId="77777777" w:rsidR="00C571F3" w:rsidRDefault="00C571F3" w:rsidP="00C571F3">
      <w:pPr>
        <w:pStyle w:val="Heading1"/>
        <w:spacing w:before="320" w:after="120"/>
      </w:pPr>
      <w:r>
        <w:rPr>
          <w:rFonts w:ascii="Arial" w:eastAsia="Arial" w:hAnsi="Arial" w:cs="Arial"/>
          <w:color w:val="1F3864"/>
          <w:sz w:val="28"/>
          <w:szCs w:val="28"/>
        </w:rPr>
        <w:t>Step 9 — Two cars want the same spot: Linked List</w:t>
      </w:r>
    </w:p>
    <w:p w14:paraId="41889A1C" w14:textId="77777777" w:rsidR="00C571F3" w:rsidRDefault="00C571F3" w:rsidP="00C571F3">
      <w:pPr>
        <w:spacing w:before="80" w:after="80"/>
      </w:pPr>
      <w:r>
        <w:rPr>
          <w:rFonts w:ascii="Arial" w:eastAsia="Arial" w:hAnsi="Arial" w:cs="Arial"/>
        </w:rPr>
        <w:t xml:space="preserve">Sometimes two different keys get the same bucket number. This is a </w:t>
      </w:r>
      <w:r>
        <w:rPr>
          <w:rFonts w:ascii="Arial" w:eastAsia="Arial" w:hAnsi="Arial" w:cs="Arial"/>
          <w:b/>
          <w:bCs/>
        </w:rPr>
        <w:t>collision</w:t>
      </w:r>
      <w:r>
        <w:rPr>
          <w:rFonts w:ascii="Arial" w:eastAsia="Arial" w:hAnsi="Arial" w:cs="Arial"/>
        </w:rPr>
        <w:t>. Example: both 36 and 20 land in Bucket[4] (because 36 mod 16 = 4 and 20 mod 16 = 4).</w:t>
      </w:r>
    </w:p>
    <w:p w14:paraId="308CEC54" w14:textId="77777777" w:rsidR="00C571F3" w:rsidRDefault="00C571F3" w:rsidP="00C571F3">
      <w:pPr>
        <w:spacing w:before="80" w:after="80"/>
      </w:pPr>
      <w:r>
        <w:rPr>
          <w:rFonts w:ascii="Arial" w:eastAsia="Arial" w:hAnsi="Arial" w:cs="Arial"/>
        </w:rPr>
        <w:t xml:space="preserve">HashMap handles this by chaining them together in a </w:t>
      </w:r>
      <w:r>
        <w:rPr>
          <w:rFonts w:ascii="Arial" w:eastAsia="Arial" w:hAnsi="Arial" w:cs="Arial"/>
          <w:b/>
          <w:bCs/>
        </w:rPr>
        <w:t>linked list</w:t>
      </w:r>
      <w:r>
        <w:rPr>
          <w:rFonts w:ascii="Arial" w:eastAsia="Arial" w:hAnsi="Arial" w:cs="Arial"/>
        </w:rPr>
        <w:t xml:space="preserve"> — like a train of cars parked one behind the other in the same spot.</w:t>
      </w:r>
    </w:p>
    <w:p w14:paraId="29532949" w14:textId="77777777" w:rsidR="00C571F3" w:rsidRDefault="00C571F3" w:rsidP="00C571F3">
      <w:r>
        <w:rPr>
          <w:rFonts w:ascii="Arial" w:eastAsia="Arial" w:hAnsi="Arial" w:cs="Aria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571F3" w14:paraId="21F6468B" w14:textId="77777777" w:rsidTr="005C3848">
        <w:tc>
          <w:tcPr>
            <w:tcW w:w="1872" w:type="dxa"/>
            <w:tcBorders>
              <w:top w:val="single" w:sz="1" w:space="0" w:color="CCCCCC"/>
              <w:left w:val="single" w:sz="1" w:space="0" w:color="CCCCCC"/>
              <w:bottom w:val="single" w:sz="1" w:space="0" w:color="CCCCCC"/>
              <w:right w:val="single" w:sz="1" w:space="0" w:color="CCCCCC"/>
            </w:tcBorders>
            <w:shd w:val="clear" w:color="auto" w:fill="FEF3CD"/>
            <w:tcMar>
              <w:top w:w="80" w:type="dxa"/>
              <w:left w:w="140" w:type="dxa"/>
              <w:bottom w:w="80" w:type="dxa"/>
              <w:right w:w="140" w:type="dxa"/>
            </w:tcMar>
            <w:vAlign w:val="center"/>
          </w:tcPr>
          <w:p w14:paraId="76639608" w14:textId="77777777" w:rsidR="00C571F3" w:rsidRDefault="00C571F3" w:rsidP="005C3848">
            <w:pPr>
              <w:jc w:val="center"/>
            </w:pPr>
            <w:r>
              <w:rPr>
                <w:rFonts w:ascii="Arial" w:eastAsia="Arial" w:hAnsi="Arial" w:cs="Arial"/>
                <w:b/>
                <w:bCs/>
                <w:color w:val="7B5200"/>
                <w:sz w:val="20"/>
                <w:szCs w:val="20"/>
              </w:rPr>
              <w:t>Bucket[4]</w:t>
            </w:r>
          </w:p>
        </w:tc>
        <w:tc>
          <w:tcPr>
            <w:tcW w:w="1872" w:type="dxa"/>
            <w:tcBorders>
              <w:top w:val="single" w:sz="1" w:space="0" w:color="CCCCCC"/>
              <w:left w:val="single" w:sz="1" w:space="0" w:color="CCCCCC"/>
              <w:bottom w:val="single" w:sz="1" w:space="0" w:color="CCCCCC"/>
              <w:right w:val="single" w:sz="1" w:space="0" w:color="CCCCCC"/>
            </w:tcBorders>
            <w:shd w:val="clear" w:color="auto" w:fill="FEF3CD"/>
            <w:tcMar>
              <w:top w:w="80" w:type="dxa"/>
              <w:left w:w="140" w:type="dxa"/>
              <w:bottom w:w="80" w:type="dxa"/>
              <w:right w:w="140" w:type="dxa"/>
            </w:tcMar>
            <w:vAlign w:val="center"/>
          </w:tcPr>
          <w:p w14:paraId="657F99CE" w14:textId="77777777" w:rsidR="00C571F3" w:rsidRDefault="00C571F3" w:rsidP="005C3848">
            <w:pPr>
              <w:jc w:val="center"/>
            </w:pPr>
            <w:r>
              <w:rPr>
                <w:rFonts w:ascii="Arial" w:eastAsia="Arial" w:hAnsi="Arial" w:cs="Arial"/>
                <w:b/>
                <w:bCs/>
                <w:color w:val="7B5200"/>
                <w:sz w:val="20"/>
                <w:szCs w:val="20"/>
              </w:rPr>
              <w:t>36, “C”</w:t>
            </w:r>
          </w:p>
        </w:tc>
        <w:tc>
          <w:tcPr>
            <w:tcW w:w="1872" w:type="dxa"/>
            <w:tcBorders>
              <w:top w:val="single" w:sz="1" w:space="0" w:color="CCCCCC"/>
              <w:left w:val="single" w:sz="1" w:space="0" w:color="CCCCCC"/>
              <w:bottom w:val="single" w:sz="1" w:space="0" w:color="CCCCCC"/>
              <w:right w:val="single" w:sz="1" w:space="0" w:color="CCCCCC"/>
            </w:tcBorders>
            <w:shd w:val="clear" w:color="auto" w:fill="FEF3CD"/>
            <w:tcMar>
              <w:top w:w="80" w:type="dxa"/>
              <w:left w:w="140" w:type="dxa"/>
              <w:bottom w:w="80" w:type="dxa"/>
              <w:right w:w="140" w:type="dxa"/>
            </w:tcMar>
            <w:vAlign w:val="center"/>
          </w:tcPr>
          <w:p w14:paraId="6B3C5910" w14:textId="77777777" w:rsidR="00C571F3" w:rsidRDefault="00C571F3" w:rsidP="005C3848">
            <w:pPr>
              <w:jc w:val="center"/>
            </w:pPr>
            <w:r>
              <w:rPr>
                <w:rFonts w:ascii="Arial" w:eastAsia="Arial" w:hAnsi="Arial" w:cs="Arial"/>
                <w:b/>
                <w:bCs/>
                <w:color w:val="7B5200"/>
                <w:sz w:val="20"/>
                <w:szCs w:val="20"/>
              </w:rPr>
              <w:t>20, “D”</w:t>
            </w:r>
          </w:p>
        </w:tc>
        <w:tc>
          <w:tcPr>
            <w:tcW w:w="1872" w:type="dxa"/>
            <w:tcBorders>
              <w:top w:val="single" w:sz="1" w:space="0" w:color="CCCCCC"/>
              <w:left w:val="single" w:sz="1" w:space="0" w:color="CCCCCC"/>
              <w:bottom w:val="single" w:sz="1" w:space="0" w:color="CCCCCC"/>
              <w:right w:val="single" w:sz="1" w:space="0" w:color="CCCCCC"/>
            </w:tcBorders>
            <w:shd w:val="clear" w:color="auto" w:fill="FEF3CD"/>
            <w:tcMar>
              <w:top w:w="80" w:type="dxa"/>
              <w:left w:w="140" w:type="dxa"/>
              <w:bottom w:w="80" w:type="dxa"/>
              <w:right w:w="140" w:type="dxa"/>
            </w:tcMar>
            <w:vAlign w:val="center"/>
          </w:tcPr>
          <w:p w14:paraId="0531A3DE" w14:textId="77777777" w:rsidR="00C571F3" w:rsidRDefault="00C571F3" w:rsidP="005C3848">
            <w:pPr>
              <w:jc w:val="center"/>
            </w:pPr>
            <w:r>
              <w:rPr>
                <w:rFonts w:ascii="Arial" w:eastAsia="Arial" w:hAnsi="Arial" w:cs="Arial"/>
                <w:b/>
                <w:bCs/>
                <w:color w:val="7B5200"/>
                <w:sz w:val="20"/>
                <w:szCs w:val="20"/>
              </w:rPr>
              <w:t>52, “E”</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14:paraId="5C68223C" w14:textId="77777777" w:rsidR="00C571F3" w:rsidRDefault="00C571F3" w:rsidP="005C3848">
            <w:pPr>
              <w:jc w:val="center"/>
            </w:pPr>
            <w:r>
              <w:rPr>
                <w:rFonts w:ascii="Arial" w:eastAsia="Arial" w:hAnsi="Arial" w:cs="Arial"/>
                <w:color w:val="888888"/>
                <w:sz w:val="20"/>
                <w:szCs w:val="20"/>
              </w:rPr>
              <w:t>null</w:t>
            </w:r>
          </w:p>
        </w:tc>
      </w:tr>
    </w:tbl>
    <w:p w14:paraId="7FFD07CD" w14:textId="77777777" w:rsidR="00C571F3" w:rsidRDefault="00C571F3" w:rsidP="00C571F3">
      <w:r>
        <w:rPr>
          <w:rFonts w:ascii="Arial" w:eastAsia="Arial" w:hAnsi="Arial" w:cs="Arial"/>
        </w:rPr>
        <w:t xml:space="preserve"> </w:t>
      </w:r>
    </w:p>
    <w:p w14:paraId="2921445A" w14:textId="77777777" w:rsidR="00C571F3" w:rsidRDefault="00C571F3" w:rsidP="00C571F3">
      <w:pPr>
        <w:spacing w:before="80" w:after="80"/>
      </w:pPr>
      <w:r>
        <w:rPr>
          <w:rFonts w:ascii="Arial" w:eastAsia="Arial" w:hAnsi="Arial" w:cs="Arial"/>
        </w:rPr>
        <w:t>To find a key, Java walks this chain one by one comparing keys — slow if the chain gets long (</w:t>
      </w:r>
      <w:r>
        <w:rPr>
          <w:rFonts w:ascii="Arial" w:eastAsia="Arial" w:hAnsi="Arial" w:cs="Arial"/>
          <w:b/>
          <w:bCs/>
        </w:rPr>
        <w:t>O(n)</w:t>
      </w:r>
      <w:r>
        <w:rPr>
          <w:rFonts w:ascii="Arial" w:eastAsia="Arial" w:hAnsi="Arial" w:cs="Arial"/>
        </w:rPr>
        <w:t>). This is fine as long as the chain stays short (≤ 8 nodes).</w:t>
      </w:r>
    </w:p>
    <w:p w14:paraId="7C47F45A" w14:textId="77777777" w:rsidR="00C571F3" w:rsidRDefault="00C571F3" w:rsidP="00C571F3">
      <w:pPr>
        <w:spacing w:before="80" w:after="80"/>
        <w:ind w:left="720"/>
      </w:pPr>
      <w:r>
        <w:rPr>
          <w:rFonts w:ascii="Segoe UI Emoji" w:eastAsia="Arial" w:hAnsi="Segoe UI Emoji" w:cs="Segoe UI Emoji"/>
          <w:i/>
          <w:iCs/>
          <w:color w:val="555555"/>
          <w:sz w:val="20"/>
          <w:szCs w:val="20"/>
        </w:rPr>
        <w:t>💡</w:t>
      </w:r>
      <w:r>
        <w:rPr>
          <w:rFonts w:ascii="Arial" w:eastAsia="Arial" w:hAnsi="Arial" w:cs="Arial"/>
          <w:i/>
          <w:iCs/>
          <w:color w:val="555555"/>
          <w:sz w:val="20"/>
          <w:szCs w:val="20"/>
        </w:rPr>
        <w:t xml:space="preserve"> Imagine 8 people sharing one post-office box, each with a note inside. You open the box and read each note until you find yours. Fine for 3–4 notes, painful for 50.</w:t>
      </w:r>
    </w:p>
    <w:p w14:paraId="6F7621B8" w14:textId="77777777" w:rsidR="00C571F3" w:rsidRDefault="00C571F3" w:rsidP="00C571F3">
      <w:r>
        <w:rPr>
          <w:rFonts w:ascii="Arial" w:eastAsia="Arial" w:hAnsi="Arial" w:cs="Arial"/>
        </w:rPr>
        <w:t xml:space="preserve"> </w:t>
      </w:r>
    </w:p>
    <w:p w14:paraId="21F887F5" w14:textId="77777777" w:rsidR="00C571F3" w:rsidRDefault="00C571F3" w:rsidP="00C571F3">
      <w:pPr>
        <w:pStyle w:val="Heading1"/>
        <w:spacing w:before="320" w:after="120"/>
      </w:pPr>
      <w:r>
        <w:rPr>
          <w:rFonts w:ascii="Arial" w:eastAsia="Arial" w:hAnsi="Arial" w:cs="Arial"/>
          <w:color w:val="1F3864"/>
          <w:sz w:val="28"/>
          <w:szCs w:val="28"/>
        </w:rPr>
        <w:t>Step 10 — Chain gets too long: Red-Black Tree</w:t>
      </w:r>
    </w:p>
    <w:p w14:paraId="56847C13" w14:textId="77777777" w:rsidR="00C571F3" w:rsidRDefault="00C571F3" w:rsidP="00C571F3">
      <w:pPr>
        <w:spacing w:before="80" w:after="80"/>
      </w:pPr>
      <w:r>
        <w:rPr>
          <w:rFonts w:ascii="Arial" w:eastAsia="Arial" w:hAnsi="Arial" w:cs="Arial"/>
        </w:rPr>
        <w:t xml:space="preserve">If one bucket’s chain grows to </w:t>
      </w:r>
      <w:r>
        <w:rPr>
          <w:rFonts w:ascii="Arial" w:eastAsia="Arial" w:hAnsi="Arial" w:cs="Arial"/>
          <w:b/>
          <w:bCs/>
        </w:rPr>
        <w:t>more than 8 nodes</w:t>
      </w:r>
      <w:r>
        <w:rPr>
          <w:rFonts w:ascii="Arial" w:eastAsia="Arial" w:hAnsi="Arial" w:cs="Arial"/>
        </w:rPr>
        <w:t xml:space="preserve"> AND the overall map has at least 64 buckets, Java upgrades that specific chain from a linked list into a </w:t>
      </w:r>
      <w:r>
        <w:rPr>
          <w:rFonts w:ascii="Arial" w:eastAsia="Arial" w:hAnsi="Arial" w:cs="Arial"/>
          <w:b/>
          <w:bCs/>
        </w:rPr>
        <w:t>Red-Black Tree</w:t>
      </w:r>
      <w:r>
        <w:rPr>
          <w:rFonts w:ascii="Arial" w:eastAsia="Arial" w:hAnsi="Arial" w:cs="Arial"/>
        </w:rPr>
        <w:t xml:space="preserve">. This is called </w:t>
      </w:r>
      <w:r>
        <w:rPr>
          <w:rFonts w:ascii="Arial" w:eastAsia="Arial" w:hAnsi="Arial" w:cs="Arial"/>
          <w:b/>
          <w:bCs/>
        </w:rPr>
        <w:t>treeification</w:t>
      </w:r>
      <w:r>
        <w:rPr>
          <w:rFonts w:ascii="Arial" w:eastAsia="Arial" w:hAnsi="Arial" w:cs="Arial"/>
        </w:rPr>
        <w:t>.</w:t>
      </w:r>
    </w:p>
    <w:p w14:paraId="3398B5FA" w14:textId="77777777" w:rsidR="00C571F3" w:rsidRDefault="00C571F3" w:rsidP="00C571F3">
      <w:pPr>
        <w:spacing w:before="80" w:after="80"/>
      </w:pPr>
      <w:r>
        <w:rPr>
          <w:rFonts w:ascii="Arial" w:eastAsia="Arial" w:hAnsi="Arial" w:cs="Arial"/>
        </w:rPr>
        <w:t xml:space="preserve">A Red-Black Tree automatically sorts the nodes and keeps itself balanced, so finding any item takes at most </w:t>
      </w:r>
      <w:r>
        <w:rPr>
          <w:rFonts w:ascii="Arial" w:eastAsia="Arial" w:hAnsi="Arial" w:cs="Arial"/>
          <w:b/>
          <w:bCs/>
        </w:rPr>
        <w:t>O(log n)</w:t>
      </w:r>
      <w:r>
        <w:rPr>
          <w:rFonts w:ascii="Arial" w:eastAsia="Arial" w:hAnsi="Arial" w:cs="Arial"/>
        </w:rPr>
        <w:t xml:space="preserve"> steps — like binary search instead of a linear scan.</w:t>
      </w:r>
    </w:p>
    <w:p w14:paraId="0489FFD5" w14:textId="77777777" w:rsidR="00C571F3" w:rsidRDefault="00C571F3" w:rsidP="00C571F3">
      <w:r>
        <w:rPr>
          <w:rFonts w:ascii="Arial" w:eastAsia="Arial" w:hAnsi="Arial" w:cs="Aria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1F3" w14:paraId="49E6BD96" w14:textId="77777777" w:rsidTr="005C3848">
        <w:tc>
          <w:tcPr>
            <w:tcW w:w="9360" w:type="dxa"/>
            <w:tcMar>
              <w:top w:w="80" w:type="dxa"/>
              <w:left w:w="140" w:type="dxa"/>
              <w:bottom w:w="80" w:type="dxa"/>
              <w:right w:w="140" w:type="dxa"/>
            </w:tcMar>
          </w:tcPr>
          <w:p w14:paraId="3D2830D9" w14:textId="77777777" w:rsidR="00C571F3" w:rsidRDefault="00C571F3" w:rsidP="005C3848">
            <w:pPr>
              <w:jc w:val="center"/>
            </w:pPr>
            <w:r>
              <w:rPr>
                <w:rFonts w:ascii="Courier New" w:eastAsia="Courier New" w:hAnsi="Courier New" w:cs="Courier New"/>
                <w:b/>
                <w:bCs/>
                <w:color w:val="185A9D"/>
                <w:sz w:val="20"/>
                <w:szCs w:val="20"/>
              </w:rPr>
              <w:t>84 (root)</w:t>
            </w:r>
          </w:p>
        </w:tc>
      </w:tr>
      <w:tr w:rsidR="00C571F3" w14:paraId="1A3F7EDA" w14:textId="77777777" w:rsidTr="005C3848">
        <w:tc>
          <w:tcPr>
            <w:tcW w:w="9360" w:type="dxa"/>
            <w:tcMar>
              <w:top w:w="80" w:type="dxa"/>
              <w:left w:w="140" w:type="dxa"/>
              <w:bottom w:w="80" w:type="dxa"/>
              <w:right w:w="140" w:type="dxa"/>
            </w:tcMar>
          </w:tcPr>
          <w:p w14:paraId="34040BA5" w14:textId="77777777" w:rsidR="00C571F3" w:rsidRDefault="00C571F3" w:rsidP="005C3848">
            <w:pPr>
              <w:jc w:val="center"/>
            </w:pPr>
            <w:r>
              <w:rPr>
                <w:rFonts w:ascii="Courier New" w:eastAsia="Courier New" w:hAnsi="Courier New" w:cs="Courier New"/>
                <w:b/>
                <w:bCs/>
                <w:color w:val="2D7A4F"/>
                <w:sz w:val="20"/>
                <w:szCs w:val="20"/>
              </w:rPr>
              <w:t>52                                  132</w:t>
            </w:r>
          </w:p>
        </w:tc>
      </w:tr>
      <w:tr w:rsidR="00C571F3" w14:paraId="372A6CFD" w14:textId="77777777" w:rsidTr="005C3848">
        <w:tc>
          <w:tcPr>
            <w:tcW w:w="9360" w:type="dxa"/>
            <w:tcMar>
              <w:top w:w="80" w:type="dxa"/>
              <w:left w:w="140" w:type="dxa"/>
              <w:bottom w:w="80" w:type="dxa"/>
              <w:right w:w="140" w:type="dxa"/>
            </w:tcMar>
          </w:tcPr>
          <w:p w14:paraId="10F236BB" w14:textId="77777777" w:rsidR="00C571F3" w:rsidRDefault="00C571F3" w:rsidP="005C3848">
            <w:pPr>
              <w:jc w:val="center"/>
            </w:pPr>
            <w:r>
              <w:rPr>
                <w:rFonts w:ascii="Courier New" w:eastAsia="Courier New" w:hAnsi="Courier New" w:cs="Courier New"/>
                <w:b/>
                <w:bCs/>
                <w:color w:val="2D7A4F"/>
                <w:sz w:val="20"/>
                <w:szCs w:val="20"/>
              </w:rPr>
              <w:t>20              68                        100                                  148</w:t>
            </w:r>
          </w:p>
        </w:tc>
      </w:tr>
    </w:tbl>
    <w:p w14:paraId="71A40391" w14:textId="77777777" w:rsidR="00C571F3" w:rsidRDefault="00C571F3" w:rsidP="00C571F3">
      <w:r>
        <w:rPr>
          <w:rFonts w:ascii="Arial" w:eastAsia="Arial" w:hAnsi="Arial" w:cs="Arial"/>
        </w:rPr>
        <w:t xml:space="preserve"> </w:t>
      </w:r>
    </w:p>
    <w:p w14:paraId="3C29D3D4" w14:textId="77777777" w:rsidR="00C571F3" w:rsidRDefault="00C571F3" w:rsidP="00C571F3">
      <w:pPr>
        <w:spacing w:before="80" w:after="80"/>
        <w:ind w:left="720"/>
      </w:pPr>
      <w:r>
        <w:rPr>
          <w:rFonts w:ascii="Segoe UI Emoji" w:eastAsia="Arial" w:hAnsi="Segoe UI Emoji" w:cs="Segoe UI Emoji"/>
          <w:i/>
          <w:iCs/>
          <w:color w:val="555555"/>
          <w:sz w:val="20"/>
          <w:szCs w:val="20"/>
        </w:rPr>
        <w:t>💡</w:t>
      </w:r>
      <w:r>
        <w:rPr>
          <w:rFonts w:ascii="Arial" w:eastAsia="Arial" w:hAnsi="Arial" w:cs="Arial"/>
          <w:i/>
          <w:iCs/>
          <w:color w:val="555555"/>
          <w:sz w:val="20"/>
          <w:szCs w:val="20"/>
        </w:rPr>
        <w:t xml:space="preserve"> Instead of reading every note in the post-office box one by one, the notes are now sorted in a folder: “Is your number less than 84? Go left. Greater? Go right.” You find it in 3–4 jumps max, no matter how many notes there are.</w:t>
      </w:r>
    </w:p>
    <w:p w14:paraId="2BB03320" w14:textId="77777777" w:rsidR="00C571F3" w:rsidRDefault="00C571F3" w:rsidP="00C571F3">
      <w:r>
        <w:rPr>
          <w:rFonts w:ascii="Arial" w:eastAsia="Arial" w:hAnsi="Arial" w:cs="Arial"/>
        </w:rPr>
        <w:t xml:space="preserve"> </w:t>
      </w:r>
    </w:p>
    <w:p w14:paraId="21A61490" w14:textId="77777777" w:rsidR="00C571F3" w:rsidRDefault="00C571F3" w:rsidP="00C571F3">
      <w:pPr>
        <w:pStyle w:val="Heading1"/>
        <w:spacing w:before="320" w:after="120"/>
      </w:pPr>
      <w:r>
        <w:rPr>
          <w:rFonts w:ascii="Arial" w:eastAsia="Arial" w:hAnsi="Arial" w:cs="Arial"/>
          <w:color w:val="1F3864"/>
          <w:sz w:val="28"/>
          <w:szCs w:val="28"/>
        </w:rPr>
        <w:t>The two rules that control everything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C571F3" w14:paraId="24DBDDE2" w14:textId="77777777" w:rsidTr="005C3848">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B6FAC27" w14:textId="77777777" w:rsidR="00C571F3" w:rsidRDefault="00C571F3" w:rsidP="005C3848">
            <w:r>
              <w:rPr>
                <w:rFonts w:ascii="Arial" w:eastAsia="Arial" w:hAnsi="Arial" w:cs="Arial"/>
                <w:b/>
                <w:bCs/>
                <w:color w:val="FFFFFF"/>
                <w:sz w:val="20"/>
                <w:szCs w:val="20"/>
              </w:rPr>
              <w:t>Rule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62C5E31" w14:textId="77777777" w:rsidR="00C571F3" w:rsidRDefault="00C571F3" w:rsidP="005C3848">
            <w:r>
              <w:rPr>
                <w:rFonts w:ascii="Arial" w:eastAsia="Arial" w:hAnsi="Arial" w:cs="Arial"/>
                <w:b/>
                <w:bCs/>
                <w:color w:val="FFFFFF"/>
                <w:sz w:val="20"/>
                <w:szCs w:val="20"/>
              </w:rPr>
              <w:t>Trigger condition</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F262164" w14:textId="77777777" w:rsidR="00C571F3" w:rsidRDefault="00C571F3" w:rsidP="005C3848">
            <w:r>
              <w:rPr>
                <w:rFonts w:ascii="Arial" w:eastAsia="Arial" w:hAnsi="Arial" w:cs="Arial"/>
                <w:b/>
                <w:bCs/>
                <w:color w:val="FFFFFF"/>
                <w:sz w:val="20"/>
                <w:szCs w:val="20"/>
              </w:rPr>
              <w:t>What happens</w:t>
            </w:r>
          </w:p>
        </w:tc>
      </w:tr>
      <w:tr w:rsidR="00C571F3" w14:paraId="6712EFF9" w14:textId="77777777" w:rsidTr="005C384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BF7F4" w14:textId="77777777" w:rsidR="00C571F3" w:rsidRDefault="00C571F3" w:rsidP="005C3848">
            <w:r>
              <w:rPr>
                <w:rFonts w:ascii="Arial" w:eastAsia="Arial" w:hAnsi="Arial" w:cs="Arial"/>
                <w:color w:val="333333"/>
                <w:sz w:val="20"/>
                <w:szCs w:val="20"/>
              </w:rPr>
              <w:t>Rehashing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3FEBF" w14:textId="77777777" w:rsidR="00C571F3" w:rsidRDefault="00C571F3" w:rsidP="005C3848">
            <w:r>
              <w:rPr>
                <w:rFonts w:ascii="Arial" w:eastAsia="Arial" w:hAnsi="Arial" w:cs="Arial"/>
                <w:color w:val="333333"/>
                <w:sz w:val="20"/>
                <w:szCs w:val="20"/>
              </w:rPr>
              <w:t>Total items &gt; capacity × 0.75</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09438" w14:textId="77777777" w:rsidR="00C571F3" w:rsidRDefault="00C571F3" w:rsidP="005C3848">
            <w:r>
              <w:rPr>
                <w:rFonts w:ascii="Arial" w:eastAsia="Arial" w:hAnsi="Arial" w:cs="Arial"/>
                <w:color w:val="333333"/>
                <w:sz w:val="20"/>
                <w:szCs w:val="20"/>
              </w:rPr>
              <w:t>Double the capacity, move all items</w:t>
            </w:r>
          </w:p>
        </w:tc>
      </w:tr>
      <w:tr w:rsidR="00C571F3" w14:paraId="676D9167" w14:textId="77777777" w:rsidTr="005C384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8D162C" w14:textId="77777777" w:rsidR="00C571F3" w:rsidRDefault="00C571F3" w:rsidP="005C3848">
            <w:r>
              <w:rPr>
                <w:rFonts w:ascii="Arial" w:eastAsia="Arial" w:hAnsi="Arial" w:cs="Arial"/>
                <w:color w:val="333333"/>
                <w:sz w:val="20"/>
                <w:szCs w:val="20"/>
              </w:rPr>
              <w:t>Treeification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87359" w14:textId="77777777" w:rsidR="00C571F3" w:rsidRDefault="00C571F3" w:rsidP="005C3848">
            <w:r>
              <w:rPr>
                <w:rFonts w:ascii="Arial" w:eastAsia="Arial" w:hAnsi="Arial" w:cs="Arial"/>
                <w:color w:val="333333"/>
                <w:sz w:val="20"/>
                <w:szCs w:val="20"/>
              </w:rPr>
              <w:t>One bucket’s chain &gt; 8 nodes (+ capacity ≥ 64)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DDD40" w14:textId="77777777" w:rsidR="00C571F3" w:rsidRDefault="00C571F3" w:rsidP="005C3848">
            <w:r>
              <w:rPr>
                <w:rFonts w:ascii="Arial" w:eastAsia="Arial" w:hAnsi="Arial" w:cs="Arial"/>
                <w:color w:val="333333"/>
                <w:sz w:val="20"/>
                <w:szCs w:val="20"/>
              </w:rPr>
              <w:t>That bucket’s list becomes a tree</w:t>
            </w:r>
          </w:p>
        </w:tc>
      </w:tr>
    </w:tbl>
    <w:p w14:paraId="716FFC40" w14:textId="77777777" w:rsidR="00C571F3" w:rsidRDefault="00C571F3" w:rsidP="00C571F3">
      <w:r>
        <w:rPr>
          <w:rFonts w:ascii="Arial" w:eastAsia="Arial" w:hAnsi="Arial" w:cs="Arial"/>
        </w:rPr>
        <w:lastRenderedPageBreak/>
        <w:t xml:space="preserve"> </w:t>
      </w:r>
    </w:p>
    <w:p w14:paraId="702D094D" w14:textId="77777777" w:rsidR="00C571F3" w:rsidRDefault="00C571F3" w:rsidP="00C571F3">
      <w:pPr>
        <w:spacing w:before="80" w:after="80"/>
      </w:pPr>
      <w:r>
        <w:rPr>
          <w:rFonts w:ascii="Arial" w:eastAsia="Arial" w:hAnsi="Arial" w:cs="Arial"/>
        </w:rPr>
        <w:t>These two rules are completely independent. A map can rehash a hundred times and never treeify. A map can treeify a bucket without any recent rehash. They just happen to live in the same class.</w:t>
      </w:r>
    </w:p>
    <w:p w14:paraId="0ACAB81A" w14:textId="77777777" w:rsidR="00C571F3" w:rsidRDefault="00C571F3" w:rsidP="00C571F3">
      <w:r>
        <w:rPr>
          <w:rFonts w:ascii="Arial" w:eastAsia="Arial" w:hAnsi="Arial" w:cs="Arial"/>
        </w:rPr>
        <w:t xml:space="preserve"> </w:t>
      </w:r>
    </w:p>
    <w:p w14:paraId="1E056AEE" w14:textId="77777777" w:rsidR="00C571F3" w:rsidRDefault="00C571F3" w:rsidP="00C571F3">
      <w:pPr>
        <w:pBdr>
          <w:left w:val="single" w:sz="12" w:space="10" w:color="2E75B6"/>
        </w:pBdr>
        <w:shd w:val="clear" w:color="auto" w:fill="EBF3FB"/>
        <w:spacing w:before="160"/>
        <w:ind w:left="200"/>
      </w:pPr>
      <w:r>
        <w:rPr>
          <w:rFonts w:ascii="Arial" w:eastAsia="Arial" w:hAnsi="Arial" w:cs="Arial"/>
          <w:b/>
          <w:bCs/>
        </w:rPr>
        <w:t xml:space="preserve">Key insight: </w:t>
      </w:r>
      <w:r>
        <w:rPr>
          <w:rFonts w:ascii="Arial" w:eastAsia="Arial" w:hAnsi="Arial" w:cs="Arial"/>
        </w:rPr>
        <w:t xml:space="preserve">rehashing fixes a </w:t>
      </w:r>
      <w:r>
        <w:rPr>
          <w:rFonts w:ascii="Arial" w:eastAsia="Arial" w:hAnsi="Arial" w:cs="Arial"/>
          <w:b/>
          <w:bCs/>
        </w:rPr>
        <w:t>crowded lot</w:t>
      </w:r>
      <w:r>
        <w:rPr>
          <w:rFonts w:ascii="Arial" w:eastAsia="Arial" w:hAnsi="Arial" w:cs="Arial"/>
        </w:rPr>
        <w:t xml:space="preserve">. Treeification fixes a </w:t>
      </w:r>
      <w:r>
        <w:rPr>
          <w:rFonts w:ascii="Arial" w:eastAsia="Arial" w:hAnsi="Arial" w:cs="Arial"/>
          <w:b/>
          <w:bCs/>
        </w:rPr>
        <w:t>single overcrowded spot</w:t>
      </w:r>
      <w:r>
        <w:rPr>
          <w:rFonts w:ascii="Arial" w:eastAsia="Arial" w:hAnsi="Arial" w:cs="Arial"/>
        </w:rPr>
        <w:t>. They solve different problems.</w:t>
      </w:r>
    </w:p>
    <w:p w14:paraId="50E3E9C0" w14:textId="77777777" w:rsidR="00C571F3" w:rsidRDefault="00C571F3" w:rsidP="00C571F3">
      <w:pPr>
        <w:rPr>
          <w:rFonts w:cstheme="minorHAnsi"/>
          <w:sz w:val="36"/>
          <w:szCs w:val="36"/>
        </w:rPr>
      </w:pPr>
    </w:p>
    <w:p w14:paraId="528B5AEB" w14:textId="77777777" w:rsidR="00C571F3" w:rsidRDefault="00C571F3" w:rsidP="00C571F3">
      <w:pPr>
        <w:rPr>
          <w:rFonts w:cstheme="minorHAnsi"/>
          <w:sz w:val="36"/>
          <w:szCs w:val="36"/>
        </w:rPr>
      </w:pPr>
    </w:p>
    <w:p w14:paraId="472BBFFD" w14:textId="77777777" w:rsidR="00C571F3" w:rsidRDefault="00C571F3" w:rsidP="00C571F3">
      <w:pPr>
        <w:spacing w:after="120"/>
        <w:jc w:val="center"/>
      </w:pPr>
      <w:r>
        <w:rPr>
          <w:rFonts w:ascii="Arial" w:eastAsia="Arial" w:hAnsi="Arial" w:cs="Arial"/>
          <w:b/>
          <w:bCs/>
          <w:color w:val="1F3864"/>
          <w:sz w:val="36"/>
          <w:szCs w:val="36"/>
        </w:rPr>
        <w:t>HashMap — Retrieval &amp; Iteration Order</w:t>
      </w:r>
    </w:p>
    <w:p w14:paraId="747125D9" w14:textId="77777777" w:rsidR="00C571F3" w:rsidRDefault="00C571F3" w:rsidP="00C571F3">
      <w:pPr>
        <w:spacing w:after="280"/>
        <w:jc w:val="center"/>
      </w:pPr>
      <w:r>
        <w:rPr>
          <w:rFonts w:ascii="Arial" w:eastAsia="Arial" w:hAnsi="Arial" w:cs="Arial"/>
          <w:i/>
          <w:iCs/>
          <w:color w:val="555555"/>
        </w:rPr>
        <w:t>What order do entries come out when you retrieve all at once?</w:t>
      </w:r>
    </w:p>
    <w:p w14:paraId="33C5E6FA" w14:textId="77777777" w:rsidR="00C571F3" w:rsidRDefault="00C571F3" w:rsidP="00C571F3">
      <w:pPr>
        <w:pBdr>
          <w:left w:val="single" w:sz="12" w:space="10" w:color="2E75B6"/>
        </w:pBdr>
        <w:shd w:val="clear" w:color="auto" w:fill="EBF3FB"/>
        <w:spacing w:before="100" w:after="100"/>
      </w:pPr>
      <w:r>
        <w:rPr>
          <w:rFonts w:ascii="Arial" w:eastAsia="Arial" w:hAnsi="Arial" w:cs="Arial"/>
          <w:b/>
          <w:bCs/>
          <w:color w:val="1F3864"/>
        </w:rPr>
        <w:t xml:space="preserve">The one rule: </w:t>
      </w:r>
      <w:r>
        <w:rPr>
          <w:rFonts w:ascii="Arial" w:eastAsia="Arial" w:hAnsi="Arial" w:cs="Arial"/>
          <w:color w:val="333333"/>
        </w:rPr>
        <w:t>Bucket index first, then structure inside each bucket. The iterator always walks bucket[0] to bucket[15], and fully drains each non-empty bucket before moving to the next.</w:t>
      </w:r>
    </w:p>
    <w:p w14:paraId="4A3AC316" w14:textId="77777777" w:rsidR="00C571F3" w:rsidRDefault="00C571F3" w:rsidP="00C571F3">
      <w:pPr>
        <w:spacing w:after="80"/>
      </w:pPr>
    </w:p>
    <w:p w14:paraId="4B5AFAA8" w14:textId="77777777" w:rsidR="00C571F3" w:rsidRDefault="00C571F3" w:rsidP="00C571F3">
      <w:pPr>
        <w:pBdr>
          <w:bottom w:val="single" w:sz="4" w:space="4" w:color="2E75B6"/>
        </w:pBdr>
        <w:spacing w:before="300" w:after="100"/>
      </w:pPr>
      <w:r>
        <w:rPr>
          <w:rFonts w:ascii="Arial" w:eastAsia="Arial" w:hAnsi="Arial" w:cs="Arial"/>
          <w:b/>
          <w:bCs/>
          <w:color w:val="1F3864"/>
          <w:sz w:val="28"/>
          <w:szCs w:val="28"/>
        </w:rPr>
        <w:t>The bucket array — what it looks like</w:t>
      </w:r>
    </w:p>
    <w:p w14:paraId="7C4EECCC" w14:textId="77777777" w:rsidR="00C571F3" w:rsidRDefault="00C571F3" w:rsidP="00C571F3">
      <w:pPr>
        <w:spacing w:before="60" w:after="100"/>
      </w:pPr>
      <w:r>
        <w:rPr>
          <w:rFonts w:ascii="Arial" w:eastAsia="Arial" w:hAnsi="Arial" w:cs="Arial"/>
        </w:rPr>
        <w:t>Below are 8 of the 16 buckets. Bucket [2] has a single entry. Bucket [4] has a linked list (3 nodes). Bucket [7] has a Red-Black Tree (9 nodes). All others are empty.</w:t>
      </w:r>
    </w:p>
    <w:p w14:paraId="7ADF5248" w14:textId="77777777" w:rsidR="00C571F3" w:rsidRDefault="00C571F3" w:rsidP="00C571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C571F3" w14:paraId="1ED99CD4" w14:textId="77777777" w:rsidTr="005C3848">
        <w:tc>
          <w:tcPr>
            <w:tcW w:w="1170" w:type="dxa"/>
            <w:tcBorders>
              <w:top w:val="single" w:sz="1" w:space="0" w:color="CCCCCC"/>
              <w:left w:val="single" w:sz="1" w:space="0" w:color="CCCCCC"/>
              <w:bottom w:val="single" w:sz="1" w:space="0" w:color="CCCCCC"/>
              <w:right w:val="single" w:sz="1" w:space="0" w:color="CCCCCC"/>
            </w:tcBorders>
            <w:shd w:val="clear" w:color="auto" w:fill="F1EFE8"/>
            <w:tcMar>
              <w:top w:w="60" w:type="dxa"/>
              <w:left w:w="30" w:type="dxa"/>
              <w:bottom w:w="60" w:type="dxa"/>
              <w:right w:w="30" w:type="dxa"/>
            </w:tcMar>
            <w:vAlign w:val="center"/>
          </w:tcPr>
          <w:p w14:paraId="64647DE1" w14:textId="77777777" w:rsidR="00C571F3" w:rsidRDefault="00C571F3" w:rsidP="005C3848">
            <w:pPr>
              <w:spacing w:after="16"/>
              <w:jc w:val="center"/>
            </w:pPr>
            <w:r>
              <w:rPr>
                <w:rFonts w:ascii="Arial" w:eastAsia="Arial" w:hAnsi="Arial" w:cs="Arial"/>
                <w:b/>
                <w:bCs/>
                <w:color w:val="888780"/>
                <w:sz w:val="18"/>
                <w:szCs w:val="18"/>
              </w:rPr>
              <w:t>[0]</w:t>
            </w:r>
          </w:p>
          <w:p w14:paraId="7E3E05F7" w14:textId="77777777" w:rsidR="00C571F3" w:rsidRDefault="00C571F3" w:rsidP="005C3848">
            <w:pPr>
              <w:jc w:val="center"/>
            </w:pPr>
            <w:r>
              <w:rPr>
                <w:rFonts w:ascii="Arial" w:eastAsia="Arial" w:hAnsi="Arial" w:cs="Arial"/>
                <w:color w:val="888780"/>
                <w:sz w:val="18"/>
                <w:szCs w:val="18"/>
              </w:rPr>
              <w:t>empty</w:t>
            </w:r>
          </w:p>
        </w:tc>
        <w:tc>
          <w:tcPr>
            <w:tcW w:w="1170" w:type="dxa"/>
            <w:tcBorders>
              <w:top w:val="single" w:sz="1" w:space="0" w:color="CCCCCC"/>
              <w:left w:val="single" w:sz="1" w:space="0" w:color="CCCCCC"/>
              <w:bottom w:val="single" w:sz="1" w:space="0" w:color="CCCCCC"/>
              <w:right w:val="single" w:sz="1" w:space="0" w:color="CCCCCC"/>
            </w:tcBorders>
            <w:shd w:val="clear" w:color="auto" w:fill="F1EFE8"/>
            <w:tcMar>
              <w:top w:w="60" w:type="dxa"/>
              <w:left w:w="30" w:type="dxa"/>
              <w:bottom w:w="60" w:type="dxa"/>
              <w:right w:w="30" w:type="dxa"/>
            </w:tcMar>
            <w:vAlign w:val="center"/>
          </w:tcPr>
          <w:p w14:paraId="2C77BDC8" w14:textId="77777777" w:rsidR="00C571F3" w:rsidRDefault="00C571F3" w:rsidP="005C3848">
            <w:pPr>
              <w:spacing w:after="16"/>
              <w:jc w:val="center"/>
            </w:pPr>
            <w:r>
              <w:rPr>
                <w:rFonts w:ascii="Arial" w:eastAsia="Arial" w:hAnsi="Arial" w:cs="Arial"/>
                <w:b/>
                <w:bCs/>
                <w:color w:val="888780"/>
                <w:sz w:val="18"/>
                <w:szCs w:val="18"/>
              </w:rPr>
              <w:t>[1]</w:t>
            </w:r>
          </w:p>
          <w:p w14:paraId="08B86E9C" w14:textId="77777777" w:rsidR="00C571F3" w:rsidRDefault="00C571F3" w:rsidP="005C3848">
            <w:pPr>
              <w:jc w:val="center"/>
            </w:pPr>
            <w:r>
              <w:rPr>
                <w:rFonts w:ascii="Arial" w:eastAsia="Arial" w:hAnsi="Arial" w:cs="Arial"/>
                <w:color w:val="888780"/>
                <w:sz w:val="18"/>
                <w:szCs w:val="18"/>
              </w:rPr>
              <w:t>empty</w:t>
            </w:r>
          </w:p>
        </w:tc>
        <w:tc>
          <w:tcPr>
            <w:tcW w:w="1170" w:type="dxa"/>
            <w:tcBorders>
              <w:top w:val="single" w:sz="1" w:space="0" w:color="CCCCCC"/>
              <w:left w:val="single" w:sz="1" w:space="0" w:color="CCCCCC"/>
              <w:bottom w:val="single" w:sz="1" w:space="0" w:color="CCCCCC"/>
              <w:right w:val="single" w:sz="1" w:space="0" w:color="CCCCCC"/>
            </w:tcBorders>
            <w:shd w:val="clear" w:color="auto" w:fill="E1F5EE"/>
            <w:tcMar>
              <w:top w:w="60" w:type="dxa"/>
              <w:left w:w="30" w:type="dxa"/>
              <w:bottom w:w="60" w:type="dxa"/>
              <w:right w:w="30" w:type="dxa"/>
            </w:tcMar>
            <w:vAlign w:val="center"/>
          </w:tcPr>
          <w:p w14:paraId="26781F0E" w14:textId="77777777" w:rsidR="00C571F3" w:rsidRDefault="00C571F3" w:rsidP="005C3848">
            <w:pPr>
              <w:spacing w:after="16"/>
              <w:jc w:val="center"/>
            </w:pPr>
            <w:r>
              <w:rPr>
                <w:rFonts w:ascii="Arial" w:eastAsia="Arial" w:hAnsi="Arial" w:cs="Arial"/>
                <w:b/>
                <w:bCs/>
                <w:color w:val="333333"/>
                <w:sz w:val="18"/>
                <w:szCs w:val="18"/>
              </w:rPr>
              <w:t>[2]</w:t>
            </w:r>
          </w:p>
          <w:p w14:paraId="694C2164" w14:textId="77777777" w:rsidR="00C571F3" w:rsidRDefault="00C571F3" w:rsidP="005C3848">
            <w:pPr>
              <w:jc w:val="center"/>
            </w:pPr>
            <w:r>
              <w:rPr>
                <w:rFonts w:ascii="Arial" w:eastAsia="Arial" w:hAnsi="Arial" w:cs="Arial"/>
                <w:b/>
                <w:bCs/>
                <w:color w:val="085041"/>
                <w:sz w:val="18"/>
                <w:szCs w:val="18"/>
              </w:rPr>
              <w:t>key=18</w:t>
            </w:r>
          </w:p>
        </w:tc>
        <w:tc>
          <w:tcPr>
            <w:tcW w:w="1170" w:type="dxa"/>
            <w:tcBorders>
              <w:top w:val="single" w:sz="1" w:space="0" w:color="CCCCCC"/>
              <w:left w:val="single" w:sz="1" w:space="0" w:color="CCCCCC"/>
              <w:bottom w:val="single" w:sz="1" w:space="0" w:color="CCCCCC"/>
              <w:right w:val="single" w:sz="1" w:space="0" w:color="CCCCCC"/>
            </w:tcBorders>
            <w:shd w:val="clear" w:color="auto" w:fill="F1EFE8"/>
            <w:tcMar>
              <w:top w:w="60" w:type="dxa"/>
              <w:left w:w="30" w:type="dxa"/>
              <w:bottom w:w="60" w:type="dxa"/>
              <w:right w:w="30" w:type="dxa"/>
            </w:tcMar>
            <w:vAlign w:val="center"/>
          </w:tcPr>
          <w:p w14:paraId="28A9FA35" w14:textId="77777777" w:rsidR="00C571F3" w:rsidRDefault="00C571F3" w:rsidP="005C3848">
            <w:pPr>
              <w:spacing w:after="16"/>
              <w:jc w:val="center"/>
            </w:pPr>
            <w:r>
              <w:rPr>
                <w:rFonts w:ascii="Arial" w:eastAsia="Arial" w:hAnsi="Arial" w:cs="Arial"/>
                <w:b/>
                <w:bCs/>
                <w:color w:val="888780"/>
                <w:sz w:val="18"/>
                <w:szCs w:val="18"/>
              </w:rPr>
              <w:t>[3]</w:t>
            </w:r>
          </w:p>
          <w:p w14:paraId="1BF086EB" w14:textId="77777777" w:rsidR="00C571F3" w:rsidRDefault="00C571F3" w:rsidP="005C3848">
            <w:pPr>
              <w:jc w:val="center"/>
            </w:pPr>
            <w:r>
              <w:rPr>
                <w:rFonts w:ascii="Arial" w:eastAsia="Arial" w:hAnsi="Arial" w:cs="Arial"/>
                <w:color w:val="888780"/>
                <w:sz w:val="18"/>
                <w:szCs w:val="18"/>
              </w:rPr>
              <w:t>empty</w:t>
            </w:r>
          </w:p>
        </w:tc>
        <w:tc>
          <w:tcPr>
            <w:tcW w:w="1170" w:type="dxa"/>
            <w:tcBorders>
              <w:top w:val="single" w:sz="1" w:space="0" w:color="CCCCCC"/>
              <w:left w:val="single" w:sz="1" w:space="0" w:color="CCCCCC"/>
              <w:bottom w:val="single" w:sz="1" w:space="0" w:color="CCCCCC"/>
              <w:right w:val="single" w:sz="1" w:space="0" w:color="CCCCCC"/>
            </w:tcBorders>
            <w:shd w:val="clear" w:color="auto" w:fill="FAEEDA"/>
            <w:tcMar>
              <w:top w:w="60" w:type="dxa"/>
              <w:left w:w="30" w:type="dxa"/>
              <w:bottom w:w="60" w:type="dxa"/>
              <w:right w:w="30" w:type="dxa"/>
            </w:tcMar>
            <w:vAlign w:val="center"/>
          </w:tcPr>
          <w:p w14:paraId="757499AB" w14:textId="77777777" w:rsidR="00C571F3" w:rsidRDefault="00C571F3" w:rsidP="005C3848">
            <w:pPr>
              <w:spacing w:after="16"/>
              <w:jc w:val="center"/>
            </w:pPr>
            <w:r>
              <w:rPr>
                <w:rFonts w:ascii="Arial" w:eastAsia="Arial" w:hAnsi="Arial" w:cs="Arial"/>
                <w:b/>
                <w:bCs/>
                <w:color w:val="333333"/>
                <w:sz w:val="18"/>
                <w:szCs w:val="18"/>
              </w:rPr>
              <w:t>[4]</w:t>
            </w:r>
          </w:p>
          <w:p w14:paraId="15382D16" w14:textId="77777777" w:rsidR="00C571F3" w:rsidRDefault="00C571F3" w:rsidP="005C3848">
            <w:pPr>
              <w:jc w:val="center"/>
            </w:pPr>
            <w:r>
              <w:rPr>
                <w:rFonts w:ascii="Arial" w:eastAsia="Arial" w:hAnsi="Arial" w:cs="Arial"/>
                <w:b/>
                <w:bCs/>
                <w:color w:val="633806"/>
                <w:sz w:val="18"/>
                <w:szCs w:val="18"/>
              </w:rPr>
              <w:t>list (3)</w:t>
            </w:r>
          </w:p>
        </w:tc>
        <w:tc>
          <w:tcPr>
            <w:tcW w:w="1170" w:type="dxa"/>
            <w:tcBorders>
              <w:top w:val="single" w:sz="1" w:space="0" w:color="CCCCCC"/>
              <w:left w:val="single" w:sz="1" w:space="0" w:color="CCCCCC"/>
              <w:bottom w:val="single" w:sz="1" w:space="0" w:color="CCCCCC"/>
              <w:right w:val="single" w:sz="1" w:space="0" w:color="CCCCCC"/>
            </w:tcBorders>
            <w:shd w:val="clear" w:color="auto" w:fill="F1EFE8"/>
            <w:tcMar>
              <w:top w:w="60" w:type="dxa"/>
              <w:left w:w="30" w:type="dxa"/>
              <w:bottom w:w="60" w:type="dxa"/>
              <w:right w:w="30" w:type="dxa"/>
            </w:tcMar>
            <w:vAlign w:val="center"/>
          </w:tcPr>
          <w:p w14:paraId="27265120" w14:textId="77777777" w:rsidR="00C571F3" w:rsidRDefault="00C571F3" w:rsidP="005C3848">
            <w:pPr>
              <w:spacing w:after="16"/>
              <w:jc w:val="center"/>
            </w:pPr>
            <w:r>
              <w:rPr>
                <w:rFonts w:ascii="Arial" w:eastAsia="Arial" w:hAnsi="Arial" w:cs="Arial"/>
                <w:b/>
                <w:bCs/>
                <w:color w:val="888780"/>
                <w:sz w:val="18"/>
                <w:szCs w:val="18"/>
              </w:rPr>
              <w:t>[5]</w:t>
            </w:r>
          </w:p>
          <w:p w14:paraId="040311F2" w14:textId="77777777" w:rsidR="00C571F3" w:rsidRDefault="00C571F3" w:rsidP="005C3848">
            <w:pPr>
              <w:jc w:val="center"/>
            </w:pPr>
            <w:r>
              <w:rPr>
                <w:rFonts w:ascii="Arial" w:eastAsia="Arial" w:hAnsi="Arial" w:cs="Arial"/>
                <w:color w:val="888780"/>
                <w:sz w:val="18"/>
                <w:szCs w:val="18"/>
              </w:rPr>
              <w:t>empty</w:t>
            </w:r>
          </w:p>
        </w:tc>
        <w:tc>
          <w:tcPr>
            <w:tcW w:w="1170" w:type="dxa"/>
            <w:tcBorders>
              <w:top w:val="single" w:sz="1" w:space="0" w:color="CCCCCC"/>
              <w:left w:val="single" w:sz="1" w:space="0" w:color="CCCCCC"/>
              <w:bottom w:val="single" w:sz="1" w:space="0" w:color="CCCCCC"/>
              <w:right w:val="single" w:sz="1" w:space="0" w:color="CCCCCC"/>
            </w:tcBorders>
            <w:shd w:val="clear" w:color="auto" w:fill="F1EFE8"/>
            <w:tcMar>
              <w:top w:w="60" w:type="dxa"/>
              <w:left w:w="30" w:type="dxa"/>
              <w:bottom w:w="60" w:type="dxa"/>
              <w:right w:w="30" w:type="dxa"/>
            </w:tcMar>
            <w:vAlign w:val="center"/>
          </w:tcPr>
          <w:p w14:paraId="04D411D0" w14:textId="77777777" w:rsidR="00C571F3" w:rsidRDefault="00C571F3" w:rsidP="005C3848">
            <w:pPr>
              <w:spacing w:after="16"/>
              <w:jc w:val="center"/>
            </w:pPr>
            <w:r>
              <w:rPr>
                <w:rFonts w:ascii="Arial" w:eastAsia="Arial" w:hAnsi="Arial" w:cs="Arial"/>
                <w:b/>
                <w:bCs/>
                <w:color w:val="888780"/>
                <w:sz w:val="18"/>
                <w:szCs w:val="18"/>
              </w:rPr>
              <w:t>[6]</w:t>
            </w:r>
          </w:p>
          <w:p w14:paraId="56BC0212" w14:textId="77777777" w:rsidR="00C571F3" w:rsidRDefault="00C571F3" w:rsidP="005C3848">
            <w:pPr>
              <w:jc w:val="center"/>
            </w:pPr>
            <w:r>
              <w:rPr>
                <w:rFonts w:ascii="Arial" w:eastAsia="Arial" w:hAnsi="Arial" w:cs="Arial"/>
                <w:color w:val="888780"/>
                <w:sz w:val="18"/>
                <w:szCs w:val="18"/>
              </w:rPr>
              <w:t>empty</w:t>
            </w:r>
          </w:p>
        </w:tc>
        <w:tc>
          <w:tcPr>
            <w:tcW w:w="1170" w:type="dxa"/>
            <w:tcBorders>
              <w:top w:val="single" w:sz="1" w:space="0" w:color="CCCCCC"/>
              <w:left w:val="single" w:sz="1" w:space="0" w:color="CCCCCC"/>
              <w:bottom w:val="single" w:sz="1" w:space="0" w:color="CCCCCC"/>
              <w:right w:val="single" w:sz="1" w:space="0" w:color="CCCCCC"/>
            </w:tcBorders>
            <w:shd w:val="clear" w:color="auto" w:fill="EEEDFE"/>
            <w:tcMar>
              <w:top w:w="60" w:type="dxa"/>
              <w:left w:w="30" w:type="dxa"/>
              <w:bottom w:w="60" w:type="dxa"/>
              <w:right w:w="30" w:type="dxa"/>
            </w:tcMar>
            <w:vAlign w:val="center"/>
          </w:tcPr>
          <w:p w14:paraId="05A85E82" w14:textId="77777777" w:rsidR="00C571F3" w:rsidRDefault="00C571F3" w:rsidP="005C3848">
            <w:pPr>
              <w:spacing w:after="16"/>
              <w:jc w:val="center"/>
            </w:pPr>
            <w:r>
              <w:rPr>
                <w:rFonts w:ascii="Arial" w:eastAsia="Arial" w:hAnsi="Arial" w:cs="Arial"/>
                <w:b/>
                <w:bCs/>
                <w:color w:val="333333"/>
                <w:sz w:val="18"/>
                <w:szCs w:val="18"/>
              </w:rPr>
              <w:t>[7]</w:t>
            </w:r>
          </w:p>
          <w:p w14:paraId="273E5F45" w14:textId="77777777" w:rsidR="00C571F3" w:rsidRDefault="00C571F3" w:rsidP="005C3848">
            <w:pPr>
              <w:jc w:val="center"/>
            </w:pPr>
            <w:r>
              <w:rPr>
                <w:rFonts w:ascii="Arial" w:eastAsia="Arial" w:hAnsi="Arial" w:cs="Arial"/>
                <w:b/>
                <w:bCs/>
                <w:color w:val="3C3489"/>
                <w:sz w:val="18"/>
                <w:szCs w:val="18"/>
              </w:rPr>
              <w:t>tree (9)</w:t>
            </w:r>
          </w:p>
        </w:tc>
      </w:tr>
    </w:tbl>
    <w:p w14:paraId="1D6244CA" w14:textId="77777777" w:rsidR="00C571F3" w:rsidRDefault="00C571F3" w:rsidP="00C571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71F3" w14:paraId="356280AE" w14:textId="77777777" w:rsidTr="005C3848">
        <w:tc>
          <w:tcPr>
            <w:tcW w:w="9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DF5AFB4" w14:textId="77777777" w:rsidR="00C571F3" w:rsidRDefault="00C571F3" w:rsidP="005C3848">
            <w:pPr>
              <w:jc w:val="center"/>
            </w:pPr>
            <w:r>
              <w:rPr>
                <w:rFonts w:ascii="Arial" w:eastAsia="Arial" w:hAnsi="Arial" w:cs="Arial"/>
                <w:i/>
                <w:iCs/>
                <w:color w:val="185FA5"/>
                <w:sz w:val="18"/>
                <w:szCs w:val="18"/>
              </w:rPr>
              <w:t>►  iteration direction:  bucket[0]  →  bucket[1]  →  …  →  bucket[15]  ►</w:t>
            </w:r>
          </w:p>
        </w:tc>
      </w:tr>
    </w:tbl>
    <w:p w14:paraId="1EEF6975" w14:textId="77777777" w:rsidR="00C571F3" w:rsidRDefault="00C571F3" w:rsidP="00C571F3">
      <w:pPr>
        <w:spacing w:after="80"/>
      </w:pPr>
    </w:p>
    <w:p w14:paraId="61AD639A" w14:textId="77777777" w:rsidR="00C571F3" w:rsidRDefault="00C571F3" w:rsidP="00C571F3">
      <w:pPr>
        <w:spacing w:before="60" w:after="100"/>
      </w:pPr>
      <w:r>
        <w:rPr>
          <w:rFonts w:ascii="Arial" w:eastAsia="Arial" w:hAnsi="Arial" w:cs="Arial"/>
        </w:rPr>
        <w:t xml:space="preserve">Empty buckets (0, 1, 3, 5, 6) are </w:t>
      </w:r>
      <w:r>
        <w:rPr>
          <w:rFonts w:ascii="Arial" w:eastAsia="Arial" w:hAnsi="Arial" w:cs="Arial"/>
          <w:b/>
          <w:bCs/>
          <w:color w:val="A93226"/>
        </w:rPr>
        <w:t>silently skipped</w:t>
      </w:r>
      <w:r>
        <w:rPr>
          <w:rFonts w:ascii="Arial" w:eastAsia="Arial" w:hAnsi="Arial" w:cs="Arial"/>
        </w:rPr>
        <w:t xml:space="preserve"> — no output, no delay. The iterator just moves to the next index.</w:t>
      </w:r>
    </w:p>
    <w:p w14:paraId="53D2EA54" w14:textId="77777777" w:rsidR="00C571F3" w:rsidRDefault="00C571F3" w:rsidP="00C571F3">
      <w:pPr>
        <w:spacing w:after="80"/>
      </w:pPr>
    </w:p>
    <w:p w14:paraId="5D747B1F" w14:textId="77777777" w:rsidR="00C571F3" w:rsidRDefault="00C571F3" w:rsidP="00C571F3">
      <w:pPr>
        <w:pBdr>
          <w:bottom w:val="single" w:sz="4" w:space="4" w:color="2E75B6"/>
        </w:pBdr>
        <w:spacing w:before="300" w:after="100"/>
      </w:pPr>
      <w:r>
        <w:rPr>
          <w:rFonts w:ascii="Arial" w:eastAsia="Arial" w:hAnsi="Arial" w:cs="Arial"/>
          <w:b/>
          <w:bCs/>
          <w:color w:val="1F3864"/>
          <w:sz w:val="28"/>
          <w:szCs w:val="28"/>
        </w:rPr>
        <w:t>Phase 1 — Scan the bucket array left to right</w:t>
      </w:r>
    </w:p>
    <w:p w14:paraId="58A42F99" w14:textId="77777777" w:rsidR="00C571F3" w:rsidRDefault="00C571F3" w:rsidP="00C571F3">
      <w:pPr>
        <w:spacing w:before="60" w:after="100"/>
      </w:pPr>
      <w:r>
        <w:rPr>
          <w:rFonts w:ascii="Arial" w:eastAsia="Arial" w:hAnsi="Arial" w:cs="Arial"/>
        </w:rPr>
        <w:t xml:space="preserve">When you call </w:t>
      </w:r>
      <w:r>
        <w:rPr>
          <w:rFonts w:ascii="Courier New" w:eastAsia="Courier New" w:hAnsi="Courier New" w:cs="Courier New"/>
          <w:color w:val="C0392B"/>
          <w:sz w:val="20"/>
          <w:szCs w:val="20"/>
        </w:rPr>
        <w:t>forEach()</w:t>
      </w:r>
      <w:r>
        <w:rPr>
          <w:rFonts w:ascii="Arial" w:eastAsia="Arial" w:hAnsi="Arial" w:cs="Arial"/>
        </w:rPr>
        <w:t xml:space="preserve">, </w:t>
      </w:r>
      <w:r>
        <w:rPr>
          <w:rFonts w:ascii="Courier New" w:eastAsia="Courier New" w:hAnsi="Courier New" w:cs="Courier New"/>
          <w:color w:val="C0392B"/>
          <w:sz w:val="20"/>
          <w:szCs w:val="20"/>
        </w:rPr>
        <w:t>entrySet().iterator()</w:t>
      </w:r>
      <w:r>
        <w:rPr>
          <w:rFonts w:ascii="Arial" w:eastAsia="Arial" w:hAnsi="Arial" w:cs="Arial"/>
        </w:rPr>
        <w:t>, or a for-each loop, Java starts at bucket[0] and walks to the last bucket.</w:t>
      </w:r>
    </w:p>
    <w:p w14:paraId="2DC2EA88" w14:textId="77777777" w:rsidR="00C571F3" w:rsidRDefault="00C571F3" w:rsidP="00C571F3">
      <w:pPr>
        <w:pStyle w:val="ListParagraph"/>
        <w:numPr>
          <w:ilvl w:val="0"/>
          <w:numId w:val="3"/>
        </w:numPr>
        <w:spacing w:before="40" w:after="40" w:line="240" w:lineRule="auto"/>
        <w:contextualSpacing w:val="0"/>
      </w:pPr>
      <w:r>
        <w:rPr>
          <w:rFonts w:ascii="Arial" w:eastAsia="Arial" w:hAnsi="Arial" w:cs="Arial"/>
        </w:rPr>
        <w:t>Start at index 0.</w:t>
      </w:r>
    </w:p>
    <w:p w14:paraId="29AC371A" w14:textId="77777777" w:rsidR="00C571F3" w:rsidRDefault="00C571F3" w:rsidP="00C571F3">
      <w:pPr>
        <w:pStyle w:val="ListParagraph"/>
        <w:numPr>
          <w:ilvl w:val="0"/>
          <w:numId w:val="3"/>
        </w:numPr>
        <w:spacing w:before="40" w:after="40" w:line="240" w:lineRule="auto"/>
        <w:contextualSpacing w:val="0"/>
      </w:pPr>
      <w:r>
        <w:rPr>
          <w:rFonts w:ascii="Arial" w:eastAsia="Arial" w:hAnsi="Arial" w:cs="Arial"/>
        </w:rPr>
        <w:t>If the bucket is null — skip, move to next.</w:t>
      </w:r>
    </w:p>
    <w:p w14:paraId="4ECAB62A" w14:textId="77777777" w:rsidR="00C571F3" w:rsidRDefault="00C571F3" w:rsidP="00C571F3">
      <w:pPr>
        <w:pStyle w:val="ListParagraph"/>
        <w:numPr>
          <w:ilvl w:val="0"/>
          <w:numId w:val="3"/>
        </w:numPr>
        <w:spacing w:before="40" w:after="40" w:line="240" w:lineRule="auto"/>
        <w:contextualSpacing w:val="0"/>
      </w:pPr>
      <w:r>
        <w:rPr>
          <w:rFonts w:ascii="Arial" w:eastAsia="Arial" w:hAnsi="Arial" w:cs="Arial"/>
        </w:rPr>
        <w:t>If the bucket has data — drain it completely (Phase 2), then move to next index.</w:t>
      </w:r>
    </w:p>
    <w:p w14:paraId="51BB3B4E" w14:textId="77777777" w:rsidR="00C571F3" w:rsidRDefault="00C571F3" w:rsidP="00C571F3">
      <w:pPr>
        <w:pStyle w:val="ListParagraph"/>
        <w:numPr>
          <w:ilvl w:val="0"/>
          <w:numId w:val="3"/>
        </w:numPr>
        <w:spacing w:before="40" w:after="40" w:line="240" w:lineRule="auto"/>
        <w:contextualSpacing w:val="0"/>
      </w:pPr>
      <w:r>
        <w:rPr>
          <w:rFonts w:ascii="Arial" w:eastAsia="Arial" w:hAnsi="Arial" w:cs="Arial"/>
        </w:rPr>
        <w:t>Repeat until the last bucket.</w:t>
      </w:r>
    </w:p>
    <w:p w14:paraId="16DEF535" w14:textId="77777777" w:rsidR="00C571F3" w:rsidRDefault="00C571F3" w:rsidP="00C571F3">
      <w:pPr>
        <w:spacing w:after="80"/>
      </w:pPr>
    </w:p>
    <w:p w14:paraId="0271ABE1" w14:textId="77777777" w:rsidR="00C571F3" w:rsidRDefault="00C571F3" w:rsidP="00C571F3">
      <w:pPr>
        <w:pBdr>
          <w:left w:val="single" w:sz="8" w:space="10" w:color="2E75B6"/>
        </w:pBdr>
        <w:spacing w:before="60" w:after="100"/>
        <w:ind w:left="720"/>
      </w:pPr>
      <w:r>
        <w:rPr>
          <w:rFonts w:ascii="Arial" w:eastAsia="Arial" w:hAnsi="Arial" w:cs="Arial"/>
          <w:i/>
          <w:iCs/>
          <w:color w:val="444444"/>
          <w:sz w:val="20"/>
          <w:szCs w:val="20"/>
        </w:rPr>
        <w:t>Think of it like a row of post-office boxes. The postman starts at box 1 and checks every single one. If a box is empty, he skips it. He never jumps ahead or goes backwards.</w:t>
      </w:r>
    </w:p>
    <w:p w14:paraId="5DDB7E00" w14:textId="77777777" w:rsidR="00C571F3" w:rsidRDefault="00C571F3" w:rsidP="00C571F3">
      <w:pPr>
        <w:spacing w:after="80"/>
      </w:pPr>
    </w:p>
    <w:p w14:paraId="487DA6BC" w14:textId="77777777" w:rsidR="00C571F3" w:rsidRDefault="00C571F3" w:rsidP="00C571F3">
      <w:pPr>
        <w:pBdr>
          <w:bottom w:val="single" w:sz="4" w:space="4" w:color="2E75B6"/>
        </w:pBdr>
        <w:spacing w:before="300" w:after="100"/>
      </w:pPr>
      <w:r>
        <w:rPr>
          <w:rFonts w:ascii="Arial" w:eastAsia="Arial" w:hAnsi="Arial" w:cs="Arial"/>
          <w:b/>
          <w:bCs/>
          <w:color w:val="1F3864"/>
          <w:sz w:val="28"/>
          <w:szCs w:val="28"/>
        </w:rPr>
        <w:t>Phase 2 — Drain each non-empty bucket</w:t>
      </w:r>
    </w:p>
    <w:p w14:paraId="177257E3" w14:textId="77777777" w:rsidR="00C571F3" w:rsidRDefault="00C571F3" w:rsidP="00C571F3">
      <w:pPr>
        <w:spacing w:before="60" w:after="100"/>
      </w:pPr>
      <w:r>
        <w:rPr>
          <w:rFonts w:ascii="Arial" w:eastAsia="Arial" w:hAnsi="Arial" w:cs="Arial"/>
        </w:rPr>
        <w:t>How entries come out depends on the structure inside that bucket. Three cases.</w:t>
      </w:r>
    </w:p>
    <w:p w14:paraId="18A24DEC" w14:textId="77777777" w:rsidR="00C571F3" w:rsidRDefault="00C571F3" w:rsidP="00C571F3">
      <w:pPr>
        <w:spacing w:after="80"/>
      </w:pPr>
    </w:p>
    <w:p w14:paraId="259421E4" w14:textId="77777777" w:rsidR="00C571F3" w:rsidRDefault="00C571F3" w:rsidP="00C571F3">
      <w:pPr>
        <w:spacing w:before="200" w:after="80"/>
      </w:pPr>
      <w:r>
        <w:rPr>
          <w:rFonts w:ascii="Arial" w:eastAsia="Arial" w:hAnsi="Arial" w:cs="Arial"/>
          <w:b/>
          <w:bCs/>
          <w:color w:val="2E4D7B"/>
          <w:sz w:val="24"/>
          <w:szCs w:val="24"/>
        </w:rPr>
        <w:t>Case 1 — Single node (no collision ever happened)</w:t>
      </w:r>
    </w:p>
    <w:p w14:paraId="3EE4E26C" w14:textId="77777777" w:rsidR="00C571F3" w:rsidRDefault="00C571F3" w:rsidP="00C571F3">
      <w:pPr>
        <w:spacing w:before="60" w:after="100"/>
      </w:pPr>
      <w:r>
        <w:rPr>
          <w:rFonts w:ascii="Arial" w:eastAsia="Arial" w:hAnsi="Arial" w:cs="Arial"/>
        </w:rPr>
        <w:t>One key landed here and nothing else collided. One entry comes out, bucket done.</w:t>
      </w:r>
    </w:p>
    <w:p w14:paraId="6DCF24B8" w14:textId="77777777" w:rsidR="00C571F3" w:rsidRDefault="00C571F3" w:rsidP="00C571F3">
      <w:pPr>
        <w:pBdr>
          <w:left w:val="single" w:sz="8" w:space="10" w:color="2E75B6"/>
        </w:pBdr>
        <w:spacing w:before="60" w:after="100"/>
        <w:ind w:left="720"/>
      </w:pPr>
      <w:r>
        <w:rPr>
          <w:rFonts w:ascii="Arial" w:eastAsia="Arial" w:hAnsi="Arial" w:cs="Arial"/>
          <w:i/>
          <w:iCs/>
          <w:color w:val="444444"/>
          <w:sz w:val="20"/>
          <w:szCs w:val="20"/>
        </w:rPr>
        <w:t>A post-office box with exactly one letter. Open it, take the letter, move on.</w:t>
      </w:r>
    </w:p>
    <w:p w14:paraId="3EC09EBB" w14:textId="77777777" w:rsidR="00C571F3" w:rsidRDefault="00C571F3" w:rsidP="00C571F3">
      <w:pPr>
        <w:spacing w:after="80"/>
      </w:pPr>
    </w:p>
    <w:p w14:paraId="7E963762" w14:textId="77777777" w:rsidR="00C571F3" w:rsidRDefault="00C571F3" w:rsidP="00C571F3">
      <w:pPr>
        <w:spacing w:before="200" w:after="80"/>
      </w:pPr>
      <w:r>
        <w:rPr>
          <w:rFonts w:ascii="Arial" w:eastAsia="Arial" w:hAnsi="Arial" w:cs="Arial"/>
          <w:b/>
          <w:bCs/>
          <w:color w:val="2E4D7B"/>
          <w:sz w:val="24"/>
          <w:szCs w:val="24"/>
        </w:rPr>
        <w:t>Case 2 — Linked list (bucket size ≤ 8)</w:t>
      </w:r>
    </w:p>
    <w:p w14:paraId="63D7A76E" w14:textId="77777777" w:rsidR="00C571F3" w:rsidRDefault="00C571F3" w:rsidP="00C571F3">
      <w:pPr>
        <w:spacing w:before="60" w:after="100"/>
      </w:pPr>
      <w:r>
        <w:rPr>
          <w:rFonts w:ascii="Arial" w:eastAsia="Arial" w:hAnsi="Arial" w:cs="Arial"/>
        </w:rPr>
        <w:t xml:space="preserve">Multiple keys collided here. The iterator walks the chain from </w:t>
      </w:r>
      <w:r>
        <w:rPr>
          <w:rFonts w:ascii="Arial" w:eastAsia="Arial" w:hAnsi="Arial" w:cs="Arial"/>
          <w:b/>
          <w:bCs/>
          <w:color w:val="1F3864"/>
        </w:rPr>
        <w:t>head to tail</w:t>
      </w:r>
      <w:r>
        <w:rPr>
          <w:rFonts w:ascii="Arial" w:eastAsia="Arial" w:hAnsi="Arial" w:cs="Arial"/>
        </w:rPr>
        <w:t xml:space="preserve"> — the order entries were chained together, roughly collision arrival order. The key values are NOT sorted.</w:t>
      </w:r>
    </w:p>
    <w:p w14:paraId="633F187A" w14:textId="77777777" w:rsidR="00C571F3" w:rsidRDefault="00C571F3" w:rsidP="00C571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317"/>
        <w:gridCol w:w="2288"/>
        <w:gridCol w:w="317"/>
        <w:gridCol w:w="2288"/>
        <w:gridCol w:w="317"/>
        <w:gridCol w:w="1544"/>
      </w:tblGrid>
      <w:tr w:rsidR="00C571F3" w14:paraId="79428F9A" w14:textId="77777777" w:rsidTr="005C3848">
        <w:tc>
          <w:tcPr>
            <w:tcW w:w="1600" w:type="dxa"/>
            <w:tcBorders>
              <w:top w:val="single" w:sz="1" w:space="0" w:color="CCCCCC"/>
              <w:left w:val="single" w:sz="1" w:space="0" w:color="CCCCCC"/>
              <w:bottom w:val="single" w:sz="1" w:space="0" w:color="CCCCCC"/>
              <w:right w:val="single" w:sz="1" w:space="0" w:color="CCCCCC"/>
            </w:tcBorders>
            <w:shd w:val="clear" w:color="auto" w:fill="FEF3CD"/>
            <w:tcMar>
              <w:top w:w="80" w:type="dxa"/>
              <w:left w:w="120" w:type="dxa"/>
              <w:bottom w:w="80" w:type="dxa"/>
              <w:right w:w="120" w:type="dxa"/>
            </w:tcMar>
            <w:vAlign w:val="center"/>
          </w:tcPr>
          <w:p w14:paraId="069AE148" w14:textId="77777777" w:rsidR="00C571F3" w:rsidRDefault="00C571F3" w:rsidP="005C3848">
            <w:pPr>
              <w:spacing w:after="16"/>
              <w:jc w:val="center"/>
            </w:pPr>
            <w:r>
              <w:rPr>
                <w:rFonts w:ascii="Arial" w:eastAsia="Arial" w:hAnsi="Arial" w:cs="Arial"/>
                <w:b/>
                <w:bCs/>
                <w:color w:val="5A3E00"/>
                <w:sz w:val="20"/>
                <w:szCs w:val="20"/>
              </w:rPr>
              <w:t>36 → “C”</w:t>
            </w:r>
          </w:p>
          <w:p w14:paraId="7EC13C47" w14:textId="77777777" w:rsidR="00C571F3" w:rsidRDefault="00C571F3" w:rsidP="005C3848">
            <w:pPr>
              <w:jc w:val="center"/>
            </w:pPr>
            <w:r>
              <w:rPr>
                <w:rFonts w:ascii="Arial" w:eastAsia="Arial" w:hAnsi="Arial" w:cs="Arial"/>
                <w:color w:val="B7640A"/>
                <w:sz w:val="16"/>
                <w:szCs w:val="16"/>
              </w:rPr>
              <w:t>output 2</w:t>
            </w:r>
          </w:p>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3267AD" w14:textId="77777777" w:rsidR="00C571F3" w:rsidRDefault="00C571F3" w:rsidP="005C3848">
            <w:pPr>
              <w:jc w:val="center"/>
            </w:pPr>
            <w:r>
              <w:rPr>
                <w:rFonts w:ascii="Arial" w:eastAsia="Arial" w:hAnsi="Arial" w:cs="Arial"/>
                <w:b/>
                <w:bCs/>
                <w:color w:val="BA7517"/>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EF3CD"/>
            <w:tcMar>
              <w:top w:w="80" w:type="dxa"/>
              <w:left w:w="120" w:type="dxa"/>
              <w:bottom w:w="80" w:type="dxa"/>
              <w:right w:w="120" w:type="dxa"/>
            </w:tcMar>
            <w:vAlign w:val="center"/>
          </w:tcPr>
          <w:p w14:paraId="66C049A9" w14:textId="77777777" w:rsidR="00C571F3" w:rsidRDefault="00C571F3" w:rsidP="005C3848">
            <w:pPr>
              <w:spacing w:after="16"/>
              <w:jc w:val="center"/>
            </w:pPr>
            <w:r>
              <w:rPr>
                <w:rFonts w:ascii="Arial" w:eastAsia="Arial" w:hAnsi="Arial" w:cs="Arial"/>
                <w:b/>
                <w:bCs/>
                <w:color w:val="5A3E00"/>
                <w:sz w:val="20"/>
                <w:szCs w:val="20"/>
              </w:rPr>
              <w:t>20 → “D”</w:t>
            </w:r>
          </w:p>
          <w:p w14:paraId="79D6D539" w14:textId="77777777" w:rsidR="00C571F3" w:rsidRDefault="00C571F3" w:rsidP="005C3848">
            <w:pPr>
              <w:jc w:val="center"/>
            </w:pPr>
            <w:r>
              <w:rPr>
                <w:rFonts w:ascii="Arial" w:eastAsia="Arial" w:hAnsi="Arial" w:cs="Arial"/>
                <w:color w:val="B7640A"/>
                <w:sz w:val="16"/>
                <w:szCs w:val="16"/>
              </w:rPr>
              <w:t>output 3</w:t>
            </w:r>
          </w:p>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1BEDD13" w14:textId="77777777" w:rsidR="00C571F3" w:rsidRDefault="00C571F3" w:rsidP="005C3848">
            <w:pPr>
              <w:jc w:val="center"/>
            </w:pPr>
            <w:r>
              <w:rPr>
                <w:rFonts w:ascii="Arial" w:eastAsia="Arial" w:hAnsi="Arial" w:cs="Arial"/>
                <w:b/>
                <w:bCs/>
                <w:color w:val="BA7517"/>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EF3CD"/>
            <w:tcMar>
              <w:top w:w="80" w:type="dxa"/>
              <w:left w:w="120" w:type="dxa"/>
              <w:bottom w:w="80" w:type="dxa"/>
              <w:right w:w="120" w:type="dxa"/>
            </w:tcMar>
            <w:vAlign w:val="center"/>
          </w:tcPr>
          <w:p w14:paraId="5233F4FF" w14:textId="77777777" w:rsidR="00C571F3" w:rsidRDefault="00C571F3" w:rsidP="005C3848">
            <w:pPr>
              <w:spacing w:after="16"/>
              <w:jc w:val="center"/>
            </w:pPr>
            <w:r>
              <w:rPr>
                <w:rFonts w:ascii="Arial" w:eastAsia="Arial" w:hAnsi="Arial" w:cs="Arial"/>
                <w:b/>
                <w:bCs/>
                <w:color w:val="5A3E00"/>
                <w:sz w:val="20"/>
                <w:szCs w:val="20"/>
              </w:rPr>
              <w:t>52 → “E”</w:t>
            </w:r>
          </w:p>
          <w:p w14:paraId="2E4AC556" w14:textId="77777777" w:rsidR="00C571F3" w:rsidRDefault="00C571F3" w:rsidP="005C3848">
            <w:pPr>
              <w:jc w:val="center"/>
            </w:pPr>
            <w:r>
              <w:rPr>
                <w:rFonts w:ascii="Arial" w:eastAsia="Arial" w:hAnsi="Arial" w:cs="Arial"/>
                <w:color w:val="B7640A"/>
                <w:sz w:val="16"/>
                <w:szCs w:val="16"/>
              </w:rPr>
              <w:t>output 4</w:t>
            </w:r>
          </w:p>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58140E6" w14:textId="77777777" w:rsidR="00C571F3" w:rsidRDefault="00C571F3" w:rsidP="005C3848">
            <w:pPr>
              <w:jc w:val="center"/>
            </w:pPr>
            <w:r>
              <w:rPr>
                <w:rFonts w:ascii="Arial" w:eastAsia="Arial" w:hAnsi="Arial" w:cs="Arial"/>
                <w:b/>
                <w:bCs/>
                <w:color w:val="BA7517"/>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A36410" w14:textId="77777777" w:rsidR="00C571F3" w:rsidRDefault="00C571F3" w:rsidP="005C3848">
            <w:pPr>
              <w:jc w:val="center"/>
            </w:pPr>
            <w:r>
              <w:rPr>
                <w:rFonts w:ascii="Arial" w:eastAsia="Arial" w:hAnsi="Arial" w:cs="Arial"/>
                <w:color w:val="888888"/>
                <w:sz w:val="20"/>
                <w:szCs w:val="20"/>
              </w:rPr>
              <w:t>null</w:t>
            </w:r>
          </w:p>
        </w:tc>
      </w:tr>
    </w:tbl>
    <w:p w14:paraId="098C0654" w14:textId="77777777" w:rsidR="00C571F3" w:rsidRDefault="00C571F3" w:rsidP="00C571F3">
      <w:pPr>
        <w:spacing w:after="80"/>
      </w:pPr>
    </w:p>
    <w:p w14:paraId="5BDB6FE6" w14:textId="77777777" w:rsidR="00C571F3" w:rsidRDefault="00C571F3" w:rsidP="00C571F3">
      <w:pPr>
        <w:pBdr>
          <w:left w:val="single" w:sz="12" w:space="10" w:color="D08000"/>
        </w:pBdr>
        <w:shd w:val="clear" w:color="auto" w:fill="FFF4E0"/>
        <w:spacing w:before="100" w:after="100"/>
      </w:pPr>
      <w:r>
        <w:rPr>
          <w:rFonts w:ascii="Arial" w:eastAsia="Arial" w:hAnsi="Arial" w:cs="Arial"/>
          <w:b/>
          <w:bCs/>
          <w:color w:val="8B5E00"/>
        </w:rPr>
        <w:t xml:space="preserve">Order = head → tail: </w:t>
      </w:r>
      <w:r>
        <w:rPr>
          <w:rFonts w:ascii="Arial" w:eastAsia="Arial" w:hAnsi="Arial" w:cs="Arial"/>
          <w:color w:val="5A3E00"/>
        </w:rPr>
        <w:t>36 first, then 20, then 52. NOT sorted by key value. Chain order is what matters.</w:t>
      </w:r>
    </w:p>
    <w:p w14:paraId="0C60AAEA" w14:textId="77777777" w:rsidR="00C571F3" w:rsidRDefault="00C571F3" w:rsidP="00C571F3">
      <w:pPr>
        <w:spacing w:after="80"/>
      </w:pPr>
    </w:p>
    <w:p w14:paraId="73899D1C" w14:textId="77777777" w:rsidR="00C571F3" w:rsidRDefault="00C571F3" w:rsidP="00C571F3">
      <w:pPr>
        <w:pBdr>
          <w:left w:val="single" w:sz="8" w:space="10" w:color="2E75B6"/>
        </w:pBdr>
        <w:spacing w:before="60" w:after="100"/>
        <w:ind w:left="720"/>
      </w:pPr>
      <w:r>
        <w:rPr>
          <w:rFonts w:ascii="Arial" w:eastAsia="Arial" w:hAnsi="Arial" w:cs="Arial"/>
          <w:i/>
          <w:iCs/>
          <w:color w:val="444444"/>
          <w:sz w:val="20"/>
          <w:szCs w:val="20"/>
        </w:rPr>
        <w:t>A string of paper clips. You pull the first one and the rest follow in the exact order they were clipped on, not numerically sorted.</w:t>
      </w:r>
    </w:p>
    <w:p w14:paraId="015D2DAB" w14:textId="77777777" w:rsidR="00C571F3" w:rsidRDefault="00C571F3" w:rsidP="00C571F3">
      <w:pPr>
        <w:spacing w:after="80"/>
      </w:pPr>
    </w:p>
    <w:p w14:paraId="6EAD9B36" w14:textId="77777777" w:rsidR="00C571F3" w:rsidRDefault="00C571F3" w:rsidP="00C571F3">
      <w:pPr>
        <w:spacing w:before="200" w:after="80"/>
      </w:pPr>
      <w:r>
        <w:rPr>
          <w:rFonts w:ascii="Arial" w:eastAsia="Arial" w:hAnsi="Arial" w:cs="Arial"/>
          <w:b/>
          <w:bCs/>
          <w:color w:val="2E4D7B"/>
          <w:sz w:val="24"/>
          <w:szCs w:val="24"/>
        </w:rPr>
        <w:t>Case 3 — Red-Black Tree (bucket size &gt; 8)</w:t>
      </w:r>
    </w:p>
    <w:p w14:paraId="15285943" w14:textId="77777777" w:rsidR="00C571F3" w:rsidRDefault="00C571F3" w:rsidP="00C571F3">
      <w:pPr>
        <w:spacing w:before="60" w:after="100"/>
      </w:pPr>
      <w:r>
        <w:rPr>
          <w:rFonts w:ascii="Arial" w:eastAsia="Arial" w:hAnsi="Arial" w:cs="Arial"/>
        </w:rPr>
        <w:lastRenderedPageBreak/>
        <w:t xml:space="preserve">This bucket was treeified. The iterator performs an </w:t>
      </w:r>
      <w:r>
        <w:rPr>
          <w:rFonts w:ascii="Arial" w:eastAsia="Arial" w:hAnsi="Arial" w:cs="Arial"/>
          <w:b/>
          <w:bCs/>
          <w:color w:val="1F3864"/>
        </w:rPr>
        <w:t>in-order traversal</w:t>
      </w:r>
      <w:r>
        <w:rPr>
          <w:rFonts w:ascii="Arial" w:eastAsia="Arial" w:hAnsi="Arial" w:cs="Arial"/>
        </w:rPr>
        <w:t xml:space="preserve"> — left subtree, root, right subtree — which produces </w:t>
      </w:r>
      <w:r>
        <w:rPr>
          <w:rFonts w:ascii="Arial" w:eastAsia="Arial" w:hAnsi="Arial" w:cs="Arial"/>
          <w:b/>
          <w:bCs/>
          <w:color w:val="0F6E56"/>
        </w:rPr>
        <w:t>ascending key order</w:t>
      </w:r>
      <w:r>
        <w:rPr>
          <w:rFonts w:ascii="Arial" w:eastAsia="Arial" w:hAnsi="Arial" w:cs="Arial"/>
        </w:rPr>
        <w:t xml:space="preserve"> for that one bucket.</w:t>
      </w:r>
    </w:p>
    <w:p w14:paraId="47F51AE8" w14:textId="77777777" w:rsidR="00C571F3" w:rsidRDefault="00C571F3" w:rsidP="00C571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C571F3" w14:paraId="6969E025" w14:textId="77777777" w:rsidTr="005C3848">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1161FA2" w14:textId="77777777" w:rsidR="00C571F3" w:rsidRDefault="00C571F3" w:rsidP="005C3848"/>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C84C29" w14:textId="77777777" w:rsidR="00C571F3" w:rsidRDefault="00C571F3" w:rsidP="005C3848"/>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71EB794" w14:textId="77777777" w:rsidR="00C571F3" w:rsidRDefault="00C571F3" w:rsidP="005C3848"/>
        </w:tc>
        <w:tc>
          <w:tcPr>
            <w:tcW w:w="1337" w:type="dxa"/>
            <w:tcBorders>
              <w:top w:val="single" w:sz="1" w:space="0" w:color="CCCCCC"/>
              <w:left w:val="single" w:sz="1" w:space="0" w:color="CCCCCC"/>
              <w:bottom w:val="single" w:sz="1" w:space="0" w:color="CCCCCC"/>
              <w:right w:val="single" w:sz="1" w:space="0" w:color="CCCCCC"/>
            </w:tcBorders>
            <w:shd w:val="clear" w:color="auto" w:fill="D9EAF7"/>
            <w:tcMar>
              <w:top w:w="60" w:type="dxa"/>
              <w:left w:w="20" w:type="dxa"/>
              <w:bottom w:w="60" w:type="dxa"/>
              <w:right w:w="20" w:type="dxa"/>
            </w:tcMar>
            <w:vAlign w:val="center"/>
          </w:tcPr>
          <w:p w14:paraId="20759E2E" w14:textId="77777777" w:rsidR="00C571F3" w:rsidRDefault="00C571F3" w:rsidP="005C3848">
            <w:pPr>
              <w:spacing w:before="20"/>
              <w:jc w:val="center"/>
            </w:pPr>
            <w:r>
              <w:rPr>
                <w:rFonts w:ascii="Arial" w:eastAsia="Arial" w:hAnsi="Arial" w:cs="Arial"/>
                <w:b/>
                <w:bCs/>
                <w:color w:val="0C447C"/>
              </w:rPr>
              <w:t>84</w:t>
            </w:r>
          </w:p>
          <w:p w14:paraId="5B421663" w14:textId="77777777" w:rsidR="00C571F3" w:rsidRDefault="00C571F3" w:rsidP="005C3848">
            <w:pPr>
              <w:spacing w:after="20"/>
              <w:jc w:val="center"/>
            </w:pPr>
            <w:r>
              <w:rPr>
                <w:rFonts w:ascii="Arial" w:eastAsia="Arial" w:hAnsi="Arial" w:cs="Arial"/>
                <w:color w:val="1D9E75"/>
                <w:sz w:val="16"/>
                <w:szCs w:val="16"/>
              </w:rPr>
              <w:t>8th</w:t>
            </w:r>
          </w:p>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61BF57" w14:textId="77777777" w:rsidR="00C571F3" w:rsidRDefault="00C571F3" w:rsidP="005C3848"/>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F62B3E" w14:textId="77777777" w:rsidR="00C571F3" w:rsidRDefault="00C571F3" w:rsidP="005C3848"/>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7E5E409" w14:textId="77777777" w:rsidR="00C571F3" w:rsidRDefault="00C571F3" w:rsidP="005C3848"/>
        </w:tc>
      </w:tr>
      <w:tr w:rsidR="00C571F3" w14:paraId="6774ACDD" w14:textId="77777777" w:rsidTr="005C3848">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C8D218" w14:textId="77777777" w:rsidR="00C571F3" w:rsidRDefault="00C571F3" w:rsidP="005C3848"/>
        </w:tc>
        <w:tc>
          <w:tcPr>
            <w:tcW w:w="1337" w:type="dxa"/>
            <w:tcBorders>
              <w:top w:val="single" w:sz="1" w:space="0" w:color="CCCCCC"/>
              <w:left w:val="single" w:sz="1" w:space="0" w:color="CCCCCC"/>
              <w:bottom w:val="single" w:sz="1" w:space="0" w:color="CCCCCC"/>
              <w:right w:val="single" w:sz="1" w:space="0" w:color="CCCCCC"/>
            </w:tcBorders>
            <w:shd w:val="clear" w:color="auto" w:fill="D9EAF7"/>
            <w:tcMar>
              <w:top w:w="60" w:type="dxa"/>
              <w:left w:w="20" w:type="dxa"/>
              <w:bottom w:w="60" w:type="dxa"/>
              <w:right w:w="20" w:type="dxa"/>
            </w:tcMar>
            <w:vAlign w:val="center"/>
          </w:tcPr>
          <w:p w14:paraId="3C30B6B7" w14:textId="77777777" w:rsidR="00C571F3" w:rsidRDefault="00C571F3" w:rsidP="005C3848">
            <w:pPr>
              <w:spacing w:before="20"/>
              <w:jc w:val="center"/>
            </w:pPr>
            <w:r>
              <w:rPr>
                <w:rFonts w:ascii="Arial" w:eastAsia="Arial" w:hAnsi="Arial" w:cs="Arial"/>
                <w:b/>
                <w:bCs/>
                <w:color w:val="0C447C"/>
              </w:rPr>
              <w:t>52</w:t>
            </w:r>
          </w:p>
          <w:p w14:paraId="33DE55B6" w14:textId="77777777" w:rsidR="00C571F3" w:rsidRDefault="00C571F3" w:rsidP="005C3848">
            <w:pPr>
              <w:spacing w:after="20"/>
              <w:jc w:val="center"/>
            </w:pPr>
            <w:r>
              <w:rPr>
                <w:rFonts w:ascii="Arial" w:eastAsia="Arial" w:hAnsi="Arial" w:cs="Arial"/>
                <w:color w:val="1D9E75"/>
                <w:sz w:val="16"/>
                <w:szCs w:val="16"/>
              </w:rPr>
              <w:t>6th</w:t>
            </w:r>
          </w:p>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8AE8AD" w14:textId="77777777" w:rsidR="00C571F3" w:rsidRDefault="00C571F3" w:rsidP="005C3848"/>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30D3294" w14:textId="77777777" w:rsidR="00C571F3" w:rsidRDefault="00C571F3" w:rsidP="005C3848"/>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C5A29D1" w14:textId="77777777" w:rsidR="00C571F3" w:rsidRDefault="00C571F3" w:rsidP="005C3848"/>
        </w:tc>
        <w:tc>
          <w:tcPr>
            <w:tcW w:w="1337" w:type="dxa"/>
            <w:tcBorders>
              <w:top w:val="single" w:sz="1" w:space="0" w:color="CCCCCC"/>
              <w:left w:val="single" w:sz="1" w:space="0" w:color="CCCCCC"/>
              <w:bottom w:val="single" w:sz="1" w:space="0" w:color="CCCCCC"/>
              <w:right w:val="single" w:sz="1" w:space="0" w:color="CCCCCC"/>
            </w:tcBorders>
            <w:shd w:val="clear" w:color="auto" w:fill="D9EAF7"/>
            <w:tcMar>
              <w:top w:w="60" w:type="dxa"/>
              <w:left w:w="20" w:type="dxa"/>
              <w:bottom w:w="60" w:type="dxa"/>
              <w:right w:w="20" w:type="dxa"/>
            </w:tcMar>
            <w:vAlign w:val="center"/>
          </w:tcPr>
          <w:p w14:paraId="4A02E66E" w14:textId="77777777" w:rsidR="00C571F3" w:rsidRDefault="00C571F3" w:rsidP="005C3848">
            <w:pPr>
              <w:spacing w:before="20"/>
              <w:jc w:val="center"/>
            </w:pPr>
            <w:r>
              <w:rPr>
                <w:rFonts w:ascii="Arial" w:eastAsia="Arial" w:hAnsi="Arial" w:cs="Arial"/>
                <w:b/>
                <w:bCs/>
                <w:color w:val="0C447C"/>
              </w:rPr>
              <w:t>132</w:t>
            </w:r>
          </w:p>
          <w:p w14:paraId="6C4EE9F1" w14:textId="77777777" w:rsidR="00C571F3" w:rsidRDefault="00C571F3" w:rsidP="005C3848">
            <w:pPr>
              <w:spacing w:after="20"/>
              <w:jc w:val="center"/>
            </w:pPr>
            <w:r>
              <w:rPr>
                <w:rFonts w:ascii="Arial" w:eastAsia="Arial" w:hAnsi="Arial" w:cs="Arial"/>
                <w:color w:val="1D9E75"/>
                <w:sz w:val="16"/>
                <w:szCs w:val="16"/>
              </w:rPr>
              <w:t>10th</w:t>
            </w:r>
          </w:p>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71B68B" w14:textId="77777777" w:rsidR="00C571F3" w:rsidRDefault="00C571F3" w:rsidP="005C3848"/>
        </w:tc>
      </w:tr>
      <w:tr w:rsidR="00C571F3" w14:paraId="4037512F" w14:textId="77777777" w:rsidTr="005C3848">
        <w:tc>
          <w:tcPr>
            <w:tcW w:w="1337" w:type="dxa"/>
            <w:tcBorders>
              <w:top w:val="single" w:sz="1" w:space="0" w:color="CCCCCC"/>
              <w:left w:val="single" w:sz="1" w:space="0" w:color="CCCCCC"/>
              <w:bottom w:val="single" w:sz="1" w:space="0" w:color="CCCCCC"/>
              <w:right w:val="single" w:sz="1" w:space="0" w:color="CCCCCC"/>
            </w:tcBorders>
            <w:shd w:val="clear" w:color="auto" w:fill="EAF7F0"/>
            <w:tcMar>
              <w:top w:w="60" w:type="dxa"/>
              <w:left w:w="20" w:type="dxa"/>
              <w:bottom w:w="60" w:type="dxa"/>
              <w:right w:w="20" w:type="dxa"/>
            </w:tcMar>
            <w:vAlign w:val="center"/>
          </w:tcPr>
          <w:p w14:paraId="0218873C" w14:textId="77777777" w:rsidR="00C571F3" w:rsidRDefault="00C571F3" w:rsidP="005C3848">
            <w:pPr>
              <w:spacing w:before="20"/>
              <w:jc w:val="center"/>
            </w:pPr>
            <w:r>
              <w:rPr>
                <w:rFonts w:ascii="Arial" w:eastAsia="Arial" w:hAnsi="Arial" w:cs="Arial"/>
                <w:b/>
                <w:bCs/>
                <w:color w:val="2D7A4F"/>
              </w:rPr>
              <w:t>20</w:t>
            </w:r>
          </w:p>
          <w:p w14:paraId="0208C053" w14:textId="77777777" w:rsidR="00C571F3" w:rsidRDefault="00C571F3" w:rsidP="005C3848">
            <w:pPr>
              <w:spacing w:after="20"/>
              <w:jc w:val="center"/>
            </w:pPr>
            <w:r>
              <w:rPr>
                <w:rFonts w:ascii="Arial" w:eastAsia="Arial" w:hAnsi="Arial" w:cs="Arial"/>
                <w:color w:val="1D9E75"/>
                <w:sz w:val="16"/>
                <w:szCs w:val="16"/>
              </w:rPr>
              <w:t>5th</w:t>
            </w:r>
          </w:p>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4C6D41F" w14:textId="77777777" w:rsidR="00C571F3" w:rsidRDefault="00C571F3" w:rsidP="005C3848"/>
        </w:tc>
        <w:tc>
          <w:tcPr>
            <w:tcW w:w="1337" w:type="dxa"/>
            <w:tcBorders>
              <w:top w:val="single" w:sz="1" w:space="0" w:color="CCCCCC"/>
              <w:left w:val="single" w:sz="1" w:space="0" w:color="CCCCCC"/>
              <w:bottom w:val="single" w:sz="1" w:space="0" w:color="CCCCCC"/>
              <w:right w:val="single" w:sz="1" w:space="0" w:color="CCCCCC"/>
            </w:tcBorders>
            <w:shd w:val="clear" w:color="auto" w:fill="EAF7F0"/>
            <w:tcMar>
              <w:top w:w="60" w:type="dxa"/>
              <w:left w:w="20" w:type="dxa"/>
              <w:bottom w:w="60" w:type="dxa"/>
              <w:right w:w="20" w:type="dxa"/>
            </w:tcMar>
            <w:vAlign w:val="center"/>
          </w:tcPr>
          <w:p w14:paraId="7AC47AED" w14:textId="77777777" w:rsidR="00C571F3" w:rsidRDefault="00C571F3" w:rsidP="005C3848">
            <w:pPr>
              <w:spacing w:before="20"/>
              <w:jc w:val="center"/>
            </w:pPr>
            <w:r>
              <w:rPr>
                <w:rFonts w:ascii="Arial" w:eastAsia="Arial" w:hAnsi="Arial" w:cs="Arial"/>
                <w:b/>
                <w:bCs/>
                <w:color w:val="2D7A4F"/>
              </w:rPr>
              <w:t>68</w:t>
            </w:r>
          </w:p>
          <w:p w14:paraId="5EACCE35" w14:textId="77777777" w:rsidR="00C571F3" w:rsidRDefault="00C571F3" w:rsidP="005C3848">
            <w:pPr>
              <w:spacing w:after="20"/>
              <w:jc w:val="center"/>
            </w:pPr>
            <w:r>
              <w:rPr>
                <w:rFonts w:ascii="Arial" w:eastAsia="Arial" w:hAnsi="Arial" w:cs="Arial"/>
                <w:color w:val="1D9E75"/>
                <w:sz w:val="16"/>
                <w:szCs w:val="16"/>
              </w:rPr>
              <w:t>7th</w:t>
            </w:r>
          </w:p>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6FA7B0" w14:textId="77777777" w:rsidR="00C571F3" w:rsidRDefault="00C571F3" w:rsidP="005C3848"/>
        </w:tc>
        <w:tc>
          <w:tcPr>
            <w:tcW w:w="1337" w:type="dxa"/>
            <w:tcBorders>
              <w:top w:val="single" w:sz="1" w:space="0" w:color="CCCCCC"/>
              <w:left w:val="single" w:sz="1" w:space="0" w:color="CCCCCC"/>
              <w:bottom w:val="single" w:sz="1" w:space="0" w:color="CCCCCC"/>
              <w:right w:val="single" w:sz="1" w:space="0" w:color="CCCCCC"/>
            </w:tcBorders>
            <w:shd w:val="clear" w:color="auto" w:fill="EAF7F0"/>
            <w:tcMar>
              <w:top w:w="60" w:type="dxa"/>
              <w:left w:w="20" w:type="dxa"/>
              <w:bottom w:w="60" w:type="dxa"/>
              <w:right w:w="20" w:type="dxa"/>
            </w:tcMar>
            <w:vAlign w:val="center"/>
          </w:tcPr>
          <w:p w14:paraId="2480DC03" w14:textId="77777777" w:rsidR="00C571F3" w:rsidRDefault="00C571F3" w:rsidP="005C3848">
            <w:pPr>
              <w:spacing w:before="20"/>
              <w:jc w:val="center"/>
            </w:pPr>
            <w:r>
              <w:rPr>
                <w:rFonts w:ascii="Arial" w:eastAsia="Arial" w:hAnsi="Arial" w:cs="Arial"/>
                <w:b/>
                <w:bCs/>
                <w:color w:val="2D7A4F"/>
              </w:rPr>
              <w:t>100</w:t>
            </w:r>
          </w:p>
          <w:p w14:paraId="7E852718" w14:textId="77777777" w:rsidR="00C571F3" w:rsidRDefault="00C571F3" w:rsidP="005C3848">
            <w:pPr>
              <w:spacing w:after="20"/>
              <w:jc w:val="center"/>
            </w:pPr>
            <w:r>
              <w:rPr>
                <w:rFonts w:ascii="Arial" w:eastAsia="Arial" w:hAnsi="Arial" w:cs="Arial"/>
                <w:color w:val="1D9E75"/>
                <w:sz w:val="16"/>
                <w:szCs w:val="16"/>
              </w:rPr>
              <w:t>9th</w:t>
            </w:r>
          </w:p>
        </w:tc>
        <w:tc>
          <w:tcPr>
            <w:tcW w:w="1337"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39B2E9" w14:textId="77777777" w:rsidR="00C571F3" w:rsidRDefault="00C571F3" w:rsidP="005C3848"/>
        </w:tc>
        <w:tc>
          <w:tcPr>
            <w:tcW w:w="1337" w:type="dxa"/>
            <w:tcBorders>
              <w:top w:val="single" w:sz="1" w:space="0" w:color="CCCCCC"/>
              <w:left w:val="single" w:sz="1" w:space="0" w:color="CCCCCC"/>
              <w:bottom w:val="single" w:sz="1" w:space="0" w:color="CCCCCC"/>
              <w:right w:val="single" w:sz="1" w:space="0" w:color="CCCCCC"/>
            </w:tcBorders>
            <w:shd w:val="clear" w:color="auto" w:fill="EAF7F0"/>
            <w:tcMar>
              <w:top w:w="60" w:type="dxa"/>
              <w:left w:w="20" w:type="dxa"/>
              <w:bottom w:w="60" w:type="dxa"/>
              <w:right w:w="20" w:type="dxa"/>
            </w:tcMar>
            <w:vAlign w:val="center"/>
          </w:tcPr>
          <w:p w14:paraId="219183C4" w14:textId="77777777" w:rsidR="00C571F3" w:rsidRDefault="00C571F3" w:rsidP="005C3848">
            <w:pPr>
              <w:spacing w:before="20"/>
              <w:jc w:val="center"/>
            </w:pPr>
            <w:r>
              <w:rPr>
                <w:rFonts w:ascii="Arial" w:eastAsia="Arial" w:hAnsi="Arial" w:cs="Arial"/>
                <w:b/>
                <w:bCs/>
                <w:color w:val="2D7A4F"/>
              </w:rPr>
              <w:t>148</w:t>
            </w:r>
          </w:p>
          <w:p w14:paraId="6678B7FD" w14:textId="77777777" w:rsidR="00C571F3" w:rsidRDefault="00C571F3" w:rsidP="005C3848">
            <w:pPr>
              <w:spacing w:after="20"/>
              <w:jc w:val="center"/>
            </w:pPr>
            <w:r>
              <w:rPr>
                <w:rFonts w:ascii="Arial" w:eastAsia="Arial" w:hAnsi="Arial" w:cs="Arial"/>
                <w:color w:val="1D9E75"/>
                <w:sz w:val="16"/>
                <w:szCs w:val="16"/>
              </w:rPr>
              <w:t>11th</w:t>
            </w:r>
          </w:p>
        </w:tc>
      </w:tr>
    </w:tbl>
    <w:p w14:paraId="25323D9C" w14:textId="77777777" w:rsidR="00C571F3" w:rsidRDefault="00C571F3" w:rsidP="00C571F3">
      <w:pPr>
        <w:spacing w:after="80"/>
      </w:pPr>
    </w:p>
    <w:p w14:paraId="137252BB" w14:textId="77777777" w:rsidR="00C571F3" w:rsidRDefault="00C571F3" w:rsidP="00C571F3">
      <w:pPr>
        <w:spacing w:before="80" w:after="80"/>
        <w:jc w:val="center"/>
      </w:pPr>
      <w:r>
        <w:rPr>
          <w:rFonts w:ascii="Arial" w:eastAsia="Arial" w:hAnsi="Arial" w:cs="Arial"/>
          <w:b/>
          <w:bCs/>
          <w:color w:val="0F6E56"/>
        </w:rPr>
        <w:t xml:space="preserve">In-order traversal:  </w:t>
      </w:r>
      <w:r>
        <w:rPr>
          <w:rFonts w:ascii="Courier New" w:eastAsia="Courier New" w:hAnsi="Courier New" w:cs="Courier New"/>
          <w:color w:val="C0392B"/>
          <w:sz w:val="20"/>
          <w:szCs w:val="20"/>
        </w:rPr>
        <w:t>20  →  52  →  68  →  84  →  100  →  132  →  148</w:t>
      </w:r>
      <w:r>
        <w:rPr>
          <w:rFonts w:ascii="Arial" w:eastAsia="Arial" w:hAnsi="Arial" w:cs="Arial"/>
          <w:i/>
          <w:iCs/>
          <w:color w:val="0F6E56"/>
          <w:sz w:val="20"/>
          <w:szCs w:val="20"/>
        </w:rPr>
        <w:t xml:space="preserve">  (ascending key order)</w:t>
      </w:r>
    </w:p>
    <w:p w14:paraId="23DC873C" w14:textId="77777777" w:rsidR="00C571F3" w:rsidRDefault="00C571F3" w:rsidP="00C571F3">
      <w:pPr>
        <w:spacing w:after="80"/>
      </w:pPr>
    </w:p>
    <w:p w14:paraId="5E3CBE38" w14:textId="77777777" w:rsidR="00C571F3" w:rsidRDefault="00C571F3" w:rsidP="00C571F3">
      <w:pPr>
        <w:pBdr>
          <w:left w:val="single" w:sz="8" w:space="10" w:color="2E75B6"/>
        </w:pBdr>
        <w:spacing w:before="60" w:after="100"/>
        <w:ind w:left="720"/>
      </w:pPr>
      <w:r>
        <w:rPr>
          <w:rFonts w:ascii="Arial" w:eastAsia="Arial" w:hAnsi="Arial" w:cs="Arial"/>
          <w:i/>
          <w:iCs/>
          <w:color w:val="444444"/>
          <w:sz w:val="20"/>
          <w:szCs w:val="20"/>
        </w:rPr>
        <w:t>A sorted filing cabinet inside one specific drawer. The drawer contents come out in order, but the drawer before it might be unsorted, and the next drawer might be in a different order entirely.</w:t>
      </w:r>
    </w:p>
    <w:p w14:paraId="5B5A57BD" w14:textId="77777777" w:rsidR="00C571F3" w:rsidRDefault="00C571F3" w:rsidP="00C571F3">
      <w:pPr>
        <w:pBdr>
          <w:left w:val="single" w:sz="12" w:space="10" w:color="D08000"/>
        </w:pBdr>
        <w:shd w:val="clear" w:color="auto" w:fill="FFF4E0"/>
        <w:spacing w:before="100" w:after="100"/>
      </w:pPr>
      <w:r>
        <w:rPr>
          <w:rFonts w:ascii="Arial" w:eastAsia="Arial" w:hAnsi="Arial" w:cs="Arial"/>
          <w:b/>
          <w:bCs/>
          <w:color w:val="8B5E00"/>
        </w:rPr>
        <w:t xml:space="preserve">Important: </w:t>
      </w:r>
      <w:r>
        <w:rPr>
          <w:rFonts w:ascii="Arial" w:eastAsia="Arial" w:hAnsi="Arial" w:cs="Arial"/>
          <w:color w:val="5A3E00"/>
        </w:rPr>
        <w:t>Tree gives sorted output only within its own bucket. Entries from other buckets are NOT sorted relative to it.</w:t>
      </w:r>
    </w:p>
    <w:p w14:paraId="33E4CEFE" w14:textId="77777777" w:rsidR="00C571F3" w:rsidRDefault="00C571F3" w:rsidP="00C571F3">
      <w:pPr>
        <w:spacing w:after="80"/>
      </w:pPr>
    </w:p>
    <w:p w14:paraId="6BE5BE3D" w14:textId="77777777" w:rsidR="00C571F3" w:rsidRDefault="00C571F3" w:rsidP="00C571F3">
      <w:pPr>
        <w:pBdr>
          <w:bottom w:val="single" w:sz="4" w:space="4" w:color="2E75B6"/>
        </w:pBdr>
        <w:spacing w:before="300" w:after="100"/>
      </w:pPr>
      <w:r>
        <w:rPr>
          <w:rFonts w:ascii="Arial" w:eastAsia="Arial" w:hAnsi="Arial" w:cs="Arial"/>
          <w:b/>
          <w:bCs/>
          <w:color w:val="1F3864"/>
          <w:sz w:val="28"/>
          <w:szCs w:val="28"/>
        </w:rPr>
        <w:t>Complete retrieval order — all 11 entries at once</w:t>
      </w:r>
    </w:p>
    <w:p w14:paraId="67C00D70" w14:textId="77777777" w:rsidR="00C571F3" w:rsidRDefault="00C571F3" w:rsidP="00C571F3">
      <w:pPr>
        <w:spacing w:before="60" w:after="100"/>
      </w:pPr>
      <w:r>
        <w:rPr>
          <w:rFonts w:ascii="Arial" w:eastAsia="Arial" w:hAnsi="Arial" w:cs="Arial"/>
        </w:rPr>
        <w:t>The exact sequence you get when iterating the map described above:</w:t>
      </w:r>
    </w:p>
    <w:p w14:paraId="4DD07574" w14:textId="77777777" w:rsidR="00C571F3" w:rsidRDefault="00C571F3" w:rsidP="00C571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200"/>
        <w:gridCol w:w="4260"/>
      </w:tblGrid>
      <w:tr w:rsidR="00C571F3" w14:paraId="4170429D"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36AEF8" w14:textId="77777777" w:rsidR="00C571F3" w:rsidRDefault="00C571F3" w:rsidP="005C3848">
            <w:r>
              <w:rPr>
                <w:rFonts w:ascii="Arial" w:eastAsia="Arial" w:hAnsi="Arial" w:cs="Arial"/>
                <w:b/>
                <w:bCs/>
                <w:color w:val="FFFFFF"/>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E3330A" w14:textId="77777777" w:rsidR="00C571F3" w:rsidRDefault="00C571F3" w:rsidP="005C3848">
            <w:r>
              <w:rPr>
                <w:rFonts w:ascii="Arial" w:eastAsia="Arial" w:hAnsi="Arial" w:cs="Arial"/>
                <w:b/>
                <w:bCs/>
                <w:color w:val="FFFFFF"/>
                <w:sz w:val="20"/>
                <w:szCs w:val="20"/>
              </w:rPr>
              <w:t>Source bucket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9E365" w14:textId="77777777" w:rsidR="00C571F3" w:rsidRDefault="00C571F3" w:rsidP="005C3848">
            <w:r>
              <w:rPr>
                <w:rFonts w:ascii="Arial" w:eastAsia="Arial" w:hAnsi="Arial" w:cs="Arial"/>
                <w:b/>
                <w:bCs/>
                <w:color w:val="FFFFFF"/>
                <w:sz w:val="20"/>
                <w:szCs w:val="20"/>
              </w:rPr>
              <w:t>Structure</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056E96" w14:textId="77777777" w:rsidR="00C571F3" w:rsidRDefault="00C571F3" w:rsidP="005C3848">
            <w:r>
              <w:rPr>
                <w:rFonts w:ascii="Arial" w:eastAsia="Arial" w:hAnsi="Arial" w:cs="Arial"/>
                <w:b/>
                <w:bCs/>
                <w:color w:val="FFFFFF"/>
                <w:sz w:val="20"/>
                <w:szCs w:val="20"/>
              </w:rPr>
              <w:t>Entry / value</w:t>
            </w:r>
          </w:p>
        </w:tc>
      </w:tr>
      <w:tr w:rsidR="00C571F3" w14:paraId="62884655"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AB85DE0" w14:textId="77777777" w:rsidR="00C571F3" w:rsidRDefault="00C571F3" w:rsidP="005C3848">
            <w:r>
              <w:rPr>
                <w:rFonts w:ascii="Arial" w:eastAsia="Arial" w:hAnsi="Arial" w:cs="Arial"/>
                <w:b/>
                <w:bCs/>
                <w:color w:val="333333"/>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DF60FDF" w14:textId="77777777" w:rsidR="00C571F3" w:rsidRDefault="00C571F3" w:rsidP="005C3848">
            <w:r>
              <w:rPr>
                <w:rFonts w:ascii="Arial" w:eastAsia="Arial" w:hAnsi="Arial" w:cs="Arial"/>
                <w:color w:val="333333"/>
                <w:sz w:val="20"/>
                <w:szCs w:val="20"/>
              </w:rPr>
              <w:t>Bucket [2]</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3CBD260" w14:textId="77777777" w:rsidR="00C571F3" w:rsidRDefault="00C571F3" w:rsidP="005C3848">
            <w:r>
              <w:rPr>
                <w:rFonts w:ascii="Arial" w:eastAsia="Arial" w:hAnsi="Arial" w:cs="Arial"/>
                <w:color w:val="333333"/>
                <w:sz w:val="20"/>
                <w:szCs w:val="20"/>
              </w:rPr>
              <w:t>Single node</w:t>
            </w:r>
          </w:p>
        </w:tc>
        <w:tc>
          <w:tcPr>
            <w:tcW w:w="42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D528A15" w14:textId="77777777" w:rsidR="00C571F3" w:rsidRDefault="00C571F3" w:rsidP="005C3848">
            <w:r>
              <w:rPr>
                <w:rFonts w:ascii="Arial" w:eastAsia="Arial" w:hAnsi="Arial" w:cs="Arial"/>
                <w:color w:val="0F6E56"/>
                <w:sz w:val="20"/>
                <w:szCs w:val="20"/>
              </w:rPr>
              <w:t>18 → “X”</w:t>
            </w:r>
          </w:p>
        </w:tc>
      </w:tr>
      <w:tr w:rsidR="00C571F3" w14:paraId="70B35E4E"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20FF0AB7" w14:textId="77777777" w:rsidR="00C571F3" w:rsidRDefault="00C571F3" w:rsidP="005C3848">
            <w:r>
              <w:rPr>
                <w:rFonts w:ascii="Arial" w:eastAsia="Arial" w:hAnsi="Arial" w:cs="Arial"/>
                <w:b/>
                <w:bCs/>
                <w:color w:val="333333"/>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734ACE2B" w14:textId="77777777" w:rsidR="00C571F3" w:rsidRDefault="00C571F3" w:rsidP="005C3848">
            <w:r>
              <w:rPr>
                <w:rFonts w:ascii="Arial" w:eastAsia="Arial" w:hAnsi="Arial" w:cs="Arial"/>
                <w:color w:val="333333"/>
                <w:sz w:val="20"/>
                <w:szCs w:val="20"/>
              </w:rPr>
              <w:t>Bucket [4]</w:t>
            </w:r>
          </w:p>
        </w:tc>
        <w:tc>
          <w:tcPr>
            <w:tcW w:w="22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17D43099" w14:textId="77777777" w:rsidR="00C571F3" w:rsidRDefault="00C571F3" w:rsidP="005C3848">
            <w:r>
              <w:rPr>
                <w:rFonts w:ascii="Arial" w:eastAsia="Arial" w:hAnsi="Arial" w:cs="Arial"/>
                <w:color w:val="333333"/>
                <w:sz w:val="20"/>
                <w:szCs w:val="20"/>
              </w:rPr>
              <w:t>List — head</w:t>
            </w:r>
          </w:p>
        </w:tc>
        <w:tc>
          <w:tcPr>
            <w:tcW w:w="426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4259237E" w14:textId="77777777" w:rsidR="00C571F3" w:rsidRDefault="00C571F3" w:rsidP="005C3848">
            <w:r>
              <w:rPr>
                <w:rFonts w:ascii="Arial" w:eastAsia="Arial" w:hAnsi="Arial" w:cs="Arial"/>
                <w:color w:val="0F6E56"/>
                <w:sz w:val="20"/>
                <w:szCs w:val="20"/>
              </w:rPr>
              <w:t>36 → “C”</w:t>
            </w:r>
          </w:p>
        </w:tc>
      </w:tr>
      <w:tr w:rsidR="00C571F3" w14:paraId="1E69D8E9"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2C35C5C1" w14:textId="77777777" w:rsidR="00C571F3" w:rsidRDefault="00C571F3" w:rsidP="005C3848">
            <w:r>
              <w:rPr>
                <w:rFonts w:ascii="Arial" w:eastAsia="Arial" w:hAnsi="Arial" w:cs="Arial"/>
                <w:b/>
                <w:bCs/>
                <w:color w:val="333333"/>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25F05ADA" w14:textId="77777777" w:rsidR="00C571F3" w:rsidRDefault="00C571F3" w:rsidP="005C3848">
            <w:r>
              <w:rPr>
                <w:rFonts w:ascii="Arial" w:eastAsia="Arial" w:hAnsi="Arial" w:cs="Arial"/>
                <w:color w:val="333333"/>
                <w:sz w:val="20"/>
                <w:szCs w:val="20"/>
              </w:rPr>
              <w:t>Bucket [4]</w:t>
            </w:r>
          </w:p>
        </w:tc>
        <w:tc>
          <w:tcPr>
            <w:tcW w:w="22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10DA1997" w14:textId="77777777" w:rsidR="00C571F3" w:rsidRDefault="00C571F3" w:rsidP="005C3848">
            <w:r>
              <w:rPr>
                <w:rFonts w:ascii="Arial" w:eastAsia="Arial" w:hAnsi="Arial" w:cs="Arial"/>
                <w:color w:val="333333"/>
                <w:sz w:val="20"/>
                <w:szCs w:val="20"/>
              </w:rPr>
              <w:t>List — node 2</w:t>
            </w:r>
          </w:p>
        </w:tc>
        <w:tc>
          <w:tcPr>
            <w:tcW w:w="426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1A1478C5" w14:textId="77777777" w:rsidR="00C571F3" w:rsidRDefault="00C571F3" w:rsidP="005C3848">
            <w:r>
              <w:rPr>
                <w:rFonts w:ascii="Arial" w:eastAsia="Arial" w:hAnsi="Arial" w:cs="Arial"/>
                <w:color w:val="0F6E56"/>
                <w:sz w:val="20"/>
                <w:szCs w:val="20"/>
              </w:rPr>
              <w:t>20 → “D”</w:t>
            </w:r>
          </w:p>
        </w:tc>
      </w:tr>
      <w:tr w:rsidR="00C571F3" w14:paraId="4D42015D"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5DB33716" w14:textId="77777777" w:rsidR="00C571F3" w:rsidRDefault="00C571F3" w:rsidP="005C3848">
            <w:r>
              <w:rPr>
                <w:rFonts w:ascii="Arial" w:eastAsia="Arial" w:hAnsi="Arial" w:cs="Arial"/>
                <w:b/>
                <w:bCs/>
                <w:color w:val="333333"/>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3F553C08" w14:textId="77777777" w:rsidR="00C571F3" w:rsidRDefault="00C571F3" w:rsidP="005C3848">
            <w:r>
              <w:rPr>
                <w:rFonts w:ascii="Arial" w:eastAsia="Arial" w:hAnsi="Arial" w:cs="Arial"/>
                <w:color w:val="333333"/>
                <w:sz w:val="20"/>
                <w:szCs w:val="20"/>
              </w:rPr>
              <w:t>Bucket [4]</w:t>
            </w:r>
          </w:p>
        </w:tc>
        <w:tc>
          <w:tcPr>
            <w:tcW w:w="22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43ECCE1B" w14:textId="77777777" w:rsidR="00C571F3" w:rsidRDefault="00C571F3" w:rsidP="005C3848">
            <w:r>
              <w:rPr>
                <w:rFonts w:ascii="Arial" w:eastAsia="Arial" w:hAnsi="Arial" w:cs="Arial"/>
                <w:color w:val="333333"/>
                <w:sz w:val="20"/>
                <w:szCs w:val="20"/>
              </w:rPr>
              <w:t>List — tail</w:t>
            </w:r>
          </w:p>
        </w:tc>
        <w:tc>
          <w:tcPr>
            <w:tcW w:w="426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6EABBB6C" w14:textId="77777777" w:rsidR="00C571F3" w:rsidRDefault="00C571F3" w:rsidP="005C3848">
            <w:r>
              <w:rPr>
                <w:rFonts w:ascii="Arial" w:eastAsia="Arial" w:hAnsi="Arial" w:cs="Arial"/>
                <w:color w:val="0F6E56"/>
                <w:sz w:val="20"/>
                <w:szCs w:val="20"/>
              </w:rPr>
              <w:t>52 → “E”</w:t>
            </w:r>
          </w:p>
        </w:tc>
      </w:tr>
      <w:tr w:rsidR="00C571F3" w14:paraId="3A3CA625"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83B329C" w14:textId="77777777" w:rsidR="00C571F3" w:rsidRDefault="00C571F3" w:rsidP="005C3848">
            <w:r>
              <w:rPr>
                <w:rFonts w:ascii="Arial" w:eastAsia="Arial" w:hAnsi="Arial" w:cs="Arial"/>
                <w:b/>
                <w:bCs/>
                <w:color w:val="333333"/>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211851C" w14:textId="77777777" w:rsidR="00C571F3" w:rsidRDefault="00C571F3" w:rsidP="005C3848">
            <w:r>
              <w:rPr>
                <w:rFonts w:ascii="Arial" w:eastAsia="Arial" w:hAnsi="Arial" w:cs="Arial"/>
                <w:color w:val="333333"/>
                <w:sz w:val="20"/>
                <w:szCs w:val="20"/>
              </w:rPr>
              <w:t>Bucket [7]</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52C2F28" w14:textId="77777777" w:rsidR="00C571F3" w:rsidRDefault="00C571F3" w:rsidP="005C3848">
            <w:r>
              <w:rPr>
                <w:rFonts w:ascii="Arial" w:eastAsia="Arial" w:hAnsi="Arial" w:cs="Arial"/>
                <w:color w:val="333333"/>
                <w:sz w:val="20"/>
                <w:szCs w:val="20"/>
              </w:rPr>
              <w:t>Tree in-order</w:t>
            </w:r>
          </w:p>
        </w:tc>
        <w:tc>
          <w:tcPr>
            <w:tcW w:w="42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B19DCE9" w14:textId="77777777" w:rsidR="00C571F3" w:rsidRDefault="00C571F3" w:rsidP="005C3848">
            <w:r>
              <w:rPr>
                <w:rFonts w:ascii="Arial" w:eastAsia="Arial" w:hAnsi="Arial" w:cs="Arial"/>
                <w:color w:val="0F6E56"/>
                <w:sz w:val="20"/>
                <w:szCs w:val="20"/>
              </w:rPr>
              <w:t>20</w:t>
            </w:r>
          </w:p>
        </w:tc>
      </w:tr>
      <w:tr w:rsidR="00C571F3" w14:paraId="424E56B6"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3BEA891" w14:textId="77777777" w:rsidR="00C571F3" w:rsidRDefault="00C571F3" w:rsidP="005C3848">
            <w:r>
              <w:rPr>
                <w:rFonts w:ascii="Arial" w:eastAsia="Arial" w:hAnsi="Arial" w:cs="Arial"/>
                <w:b/>
                <w:bCs/>
                <w:color w:val="333333"/>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4559553" w14:textId="77777777" w:rsidR="00C571F3" w:rsidRDefault="00C571F3" w:rsidP="005C3848">
            <w:r>
              <w:rPr>
                <w:rFonts w:ascii="Arial" w:eastAsia="Arial" w:hAnsi="Arial" w:cs="Arial"/>
                <w:color w:val="333333"/>
                <w:sz w:val="20"/>
                <w:szCs w:val="20"/>
              </w:rPr>
              <w:t>Bucket [7]</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24E520A" w14:textId="77777777" w:rsidR="00C571F3" w:rsidRDefault="00C571F3" w:rsidP="005C3848">
            <w:r>
              <w:rPr>
                <w:rFonts w:ascii="Arial" w:eastAsia="Arial" w:hAnsi="Arial" w:cs="Arial"/>
                <w:color w:val="333333"/>
                <w:sz w:val="20"/>
                <w:szCs w:val="20"/>
              </w:rPr>
              <w:t>Tree in-order</w:t>
            </w:r>
          </w:p>
        </w:tc>
        <w:tc>
          <w:tcPr>
            <w:tcW w:w="42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1AE2F02" w14:textId="77777777" w:rsidR="00C571F3" w:rsidRDefault="00C571F3" w:rsidP="005C3848">
            <w:r>
              <w:rPr>
                <w:rFonts w:ascii="Arial" w:eastAsia="Arial" w:hAnsi="Arial" w:cs="Arial"/>
                <w:color w:val="0F6E56"/>
                <w:sz w:val="20"/>
                <w:szCs w:val="20"/>
              </w:rPr>
              <w:t>52</w:t>
            </w:r>
          </w:p>
        </w:tc>
      </w:tr>
      <w:tr w:rsidR="00C571F3" w14:paraId="270246B9"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2616F0A" w14:textId="77777777" w:rsidR="00C571F3" w:rsidRDefault="00C571F3" w:rsidP="005C3848">
            <w:r>
              <w:rPr>
                <w:rFonts w:ascii="Arial" w:eastAsia="Arial" w:hAnsi="Arial" w:cs="Arial"/>
                <w:b/>
                <w:bCs/>
                <w:color w:val="333333"/>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EEDB430" w14:textId="77777777" w:rsidR="00C571F3" w:rsidRDefault="00C571F3" w:rsidP="005C3848">
            <w:r>
              <w:rPr>
                <w:rFonts w:ascii="Arial" w:eastAsia="Arial" w:hAnsi="Arial" w:cs="Arial"/>
                <w:color w:val="333333"/>
                <w:sz w:val="20"/>
                <w:szCs w:val="20"/>
              </w:rPr>
              <w:t>Bucket [7]</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0268250" w14:textId="77777777" w:rsidR="00C571F3" w:rsidRDefault="00C571F3" w:rsidP="005C3848">
            <w:r>
              <w:rPr>
                <w:rFonts w:ascii="Arial" w:eastAsia="Arial" w:hAnsi="Arial" w:cs="Arial"/>
                <w:color w:val="333333"/>
                <w:sz w:val="20"/>
                <w:szCs w:val="20"/>
              </w:rPr>
              <w:t>Tree in-order</w:t>
            </w:r>
          </w:p>
        </w:tc>
        <w:tc>
          <w:tcPr>
            <w:tcW w:w="42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061E7B0" w14:textId="77777777" w:rsidR="00C571F3" w:rsidRDefault="00C571F3" w:rsidP="005C3848">
            <w:r>
              <w:rPr>
                <w:rFonts w:ascii="Arial" w:eastAsia="Arial" w:hAnsi="Arial" w:cs="Arial"/>
                <w:color w:val="0F6E56"/>
                <w:sz w:val="20"/>
                <w:szCs w:val="20"/>
              </w:rPr>
              <w:t>68</w:t>
            </w:r>
          </w:p>
        </w:tc>
      </w:tr>
      <w:tr w:rsidR="00C571F3" w14:paraId="293210B4"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D5FEBC5" w14:textId="77777777" w:rsidR="00C571F3" w:rsidRDefault="00C571F3" w:rsidP="005C3848">
            <w:r>
              <w:rPr>
                <w:rFonts w:ascii="Arial" w:eastAsia="Arial" w:hAnsi="Arial" w:cs="Arial"/>
                <w:b/>
                <w:bCs/>
                <w:color w:val="333333"/>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3E49FC4" w14:textId="77777777" w:rsidR="00C571F3" w:rsidRDefault="00C571F3" w:rsidP="005C3848">
            <w:r>
              <w:rPr>
                <w:rFonts w:ascii="Arial" w:eastAsia="Arial" w:hAnsi="Arial" w:cs="Arial"/>
                <w:color w:val="333333"/>
                <w:sz w:val="20"/>
                <w:szCs w:val="20"/>
              </w:rPr>
              <w:t>Bucket [7]</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4D1C258" w14:textId="77777777" w:rsidR="00C571F3" w:rsidRDefault="00C571F3" w:rsidP="005C3848">
            <w:r>
              <w:rPr>
                <w:rFonts w:ascii="Arial" w:eastAsia="Arial" w:hAnsi="Arial" w:cs="Arial"/>
                <w:color w:val="333333"/>
                <w:sz w:val="20"/>
                <w:szCs w:val="20"/>
              </w:rPr>
              <w:t>Tree in-order</w:t>
            </w:r>
          </w:p>
        </w:tc>
        <w:tc>
          <w:tcPr>
            <w:tcW w:w="42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E19A740" w14:textId="77777777" w:rsidR="00C571F3" w:rsidRDefault="00C571F3" w:rsidP="005C3848">
            <w:r>
              <w:rPr>
                <w:rFonts w:ascii="Arial" w:eastAsia="Arial" w:hAnsi="Arial" w:cs="Arial"/>
                <w:color w:val="0F6E56"/>
                <w:sz w:val="20"/>
                <w:szCs w:val="20"/>
              </w:rPr>
              <w:t>84</w:t>
            </w:r>
          </w:p>
        </w:tc>
      </w:tr>
      <w:tr w:rsidR="00C571F3" w14:paraId="41045CAB"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0B783B0" w14:textId="77777777" w:rsidR="00C571F3" w:rsidRDefault="00C571F3" w:rsidP="005C3848">
            <w:r>
              <w:rPr>
                <w:rFonts w:ascii="Arial" w:eastAsia="Arial" w:hAnsi="Arial" w:cs="Arial"/>
                <w:b/>
                <w:bCs/>
                <w:color w:val="333333"/>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B43B68E" w14:textId="77777777" w:rsidR="00C571F3" w:rsidRDefault="00C571F3" w:rsidP="005C3848">
            <w:r>
              <w:rPr>
                <w:rFonts w:ascii="Arial" w:eastAsia="Arial" w:hAnsi="Arial" w:cs="Arial"/>
                <w:color w:val="333333"/>
                <w:sz w:val="20"/>
                <w:szCs w:val="20"/>
              </w:rPr>
              <w:t>Bucket [7]</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FBF213C" w14:textId="77777777" w:rsidR="00C571F3" w:rsidRDefault="00C571F3" w:rsidP="005C3848">
            <w:r>
              <w:rPr>
                <w:rFonts w:ascii="Arial" w:eastAsia="Arial" w:hAnsi="Arial" w:cs="Arial"/>
                <w:color w:val="333333"/>
                <w:sz w:val="20"/>
                <w:szCs w:val="20"/>
              </w:rPr>
              <w:t>Tree in-order</w:t>
            </w:r>
          </w:p>
        </w:tc>
        <w:tc>
          <w:tcPr>
            <w:tcW w:w="42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26AA9E4" w14:textId="77777777" w:rsidR="00C571F3" w:rsidRDefault="00C571F3" w:rsidP="005C3848">
            <w:r>
              <w:rPr>
                <w:rFonts w:ascii="Arial" w:eastAsia="Arial" w:hAnsi="Arial" w:cs="Arial"/>
                <w:color w:val="0F6E56"/>
                <w:sz w:val="20"/>
                <w:szCs w:val="20"/>
              </w:rPr>
              <w:t>100</w:t>
            </w:r>
          </w:p>
        </w:tc>
      </w:tr>
      <w:tr w:rsidR="00C571F3" w14:paraId="399D2C26"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F63DD3B" w14:textId="77777777" w:rsidR="00C571F3" w:rsidRDefault="00C571F3" w:rsidP="005C3848">
            <w:r>
              <w:rPr>
                <w:rFonts w:ascii="Arial" w:eastAsia="Arial" w:hAnsi="Arial" w:cs="Arial"/>
                <w:b/>
                <w:bCs/>
                <w:color w:val="333333"/>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52AFF25" w14:textId="77777777" w:rsidR="00C571F3" w:rsidRDefault="00C571F3" w:rsidP="005C3848">
            <w:r>
              <w:rPr>
                <w:rFonts w:ascii="Arial" w:eastAsia="Arial" w:hAnsi="Arial" w:cs="Arial"/>
                <w:color w:val="333333"/>
                <w:sz w:val="20"/>
                <w:szCs w:val="20"/>
              </w:rPr>
              <w:t>Bucket [7]</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D8AF8B2" w14:textId="77777777" w:rsidR="00C571F3" w:rsidRDefault="00C571F3" w:rsidP="005C3848">
            <w:r>
              <w:rPr>
                <w:rFonts w:ascii="Arial" w:eastAsia="Arial" w:hAnsi="Arial" w:cs="Arial"/>
                <w:color w:val="333333"/>
                <w:sz w:val="20"/>
                <w:szCs w:val="20"/>
              </w:rPr>
              <w:t>Tree in-order</w:t>
            </w:r>
          </w:p>
        </w:tc>
        <w:tc>
          <w:tcPr>
            <w:tcW w:w="42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7739EBA" w14:textId="77777777" w:rsidR="00C571F3" w:rsidRDefault="00C571F3" w:rsidP="005C3848">
            <w:r>
              <w:rPr>
                <w:rFonts w:ascii="Arial" w:eastAsia="Arial" w:hAnsi="Arial" w:cs="Arial"/>
                <w:color w:val="0F6E56"/>
                <w:sz w:val="20"/>
                <w:szCs w:val="20"/>
              </w:rPr>
              <w:t>132</w:t>
            </w:r>
          </w:p>
        </w:tc>
      </w:tr>
      <w:tr w:rsidR="00C571F3" w14:paraId="2D29934F" w14:textId="77777777" w:rsidTr="005C3848">
        <w:tc>
          <w:tcPr>
            <w:tcW w:w="9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DB37AD4" w14:textId="77777777" w:rsidR="00C571F3" w:rsidRDefault="00C571F3" w:rsidP="005C3848">
            <w:r>
              <w:rPr>
                <w:rFonts w:ascii="Arial" w:eastAsia="Arial" w:hAnsi="Arial" w:cs="Arial"/>
                <w:b/>
                <w:bCs/>
                <w:color w:val="333333"/>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97C0CBA" w14:textId="77777777" w:rsidR="00C571F3" w:rsidRDefault="00C571F3" w:rsidP="005C3848">
            <w:r>
              <w:rPr>
                <w:rFonts w:ascii="Arial" w:eastAsia="Arial" w:hAnsi="Arial" w:cs="Arial"/>
                <w:color w:val="333333"/>
                <w:sz w:val="20"/>
                <w:szCs w:val="20"/>
              </w:rPr>
              <w:t>Bucket [7]</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701231F" w14:textId="77777777" w:rsidR="00C571F3" w:rsidRDefault="00C571F3" w:rsidP="005C3848">
            <w:r>
              <w:rPr>
                <w:rFonts w:ascii="Arial" w:eastAsia="Arial" w:hAnsi="Arial" w:cs="Arial"/>
                <w:color w:val="333333"/>
                <w:sz w:val="20"/>
                <w:szCs w:val="20"/>
              </w:rPr>
              <w:t>Tree in-order</w:t>
            </w:r>
          </w:p>
        </w:tc>
        <w:tc>
          <w:tcPr>
            <w:tcW w:w="42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1AD3726" w14:textId="77777777" w:rsidR="00C571F3" w:rsidRDefault="00C571F3" w:rsidP="005C3848">
            <w:r>
              <w:rPr>
                <w:rFonts w:ascii="Arial" w:eastAsia="Arial" w:hAnsi="Arial" w:cs="Arial"/>
                <w:color w:val="0F6E56"/>
                <w:sz w:val="20"/>
                <w:szCs w:val="20"/>
              </w:rPr>
              <w:t>148</w:t>
            </w:r>
          </w:p>
        </w:tc>
      </w:tr>
    </w:tbl>
    <w:p w14:paraId="2F0503C2" w14:textId="77777777" w:rsidR="00C571F3" w:rsidRDefault="00C571F3" w:rsidP="00C571F3">
      <w:pPr>
        <w:spacing w:after="80"/>
      </w:pPr>
    </w:p>
    <w:p w14:paraId="6E6DFCF2" w14:textId="77777777" w:rsidR="00C571F3" w:rsidRDefault="00C571F3" w:rsidP="00C571F3">
      <w:pPr>
        <w:pBdr>
          <w:left w:val="single" w:sz="12" w:space="10" w:color="C0392B"/>
        </w:pBdr>
        <w:shd w:val="clear" w:color="auto" w:fill="FDEDED"/>
        <w:spacing w:before="100" w:after="100"/>
      </w:pPr>
      <w:r>
        <w:rPr>
          <w:rFonts w:ascii="Arial" w:eastAsia="Arial" w:hAnsi="Arial" w:cs="Arial"/>
          <w:b/>
          <w:bCs/>
          <w:color w:val="A93226"/>
        </w:rPr>
        <w:t xml:space="preserve">No guaranteed order: </w:t>
      </w:r>
      <w:r>
        <w:rPr>
          <w:rFonts w:ascii="Arial" w:eastAsia="Arial" w:hAnsi="Arial" w:cs="Arial"/>
          <w:color w:val="7B241C"/>
        </w:rPr>
        <w:t>HashMap makes zero promises about iteration sequence. This output is real — but it changes after any rehash, treeification, or structural modification. Never write code that depends on this order.</w:t>
      </w:r>
    </w:p>
    <w:p w14:paraId="0C8DB718" w14:textId="77777777" w:rsidR="00C571F3" w:rsidRDefault="00C571F3" w:rsidP="00C571F3">
      <w:pPr>
        <w:spacing w:after="80"/>
      </w:pPr>
    </w:p>
    <w:p w14:paraId="33B5CBD7" w14:textId="77777777" w:rsidR="00C571F3" w:rsidRDefault="00C571F3" w:rsidP="00C571F3">
      <w:pPr>
        <w:pBdr>
          <w:bottom w:val="single" w:sz="4" w:space="4" w:color="2E75B6"/>
        </w:pBdr>
        <w:spacing w:before="300" w:after="100"/>
      </w:pPr>
      <w:r>
        <w:rPr>
          <w:rFonts w:ascii="Arial" w:eastAsia="Arial" w:hAnsi="Arial" w:cs="Arial"/>
          <w:b/>
          <w:bCs/>
          <w:color w:val="1F3864"/>
          <w:sz w:val="28"/>
          <w:szCs w:val="28"/>
        </w:rPr>
        <w:t>The trap people fall into</w:t>
      </w:r>
    </w:p>
    <w:p w14:paraId="6059D2D1" w14:textId="77777777" w:rsidR="00C571F3" w:rsidRDefault="00C571F3" w:rsidP="00C571F3">
      <w:pPr>
        <w:spacing w:before="60" w:after="100"/>
      </w:pPr>
      <w:r>
        <w:rPr>
          <w:rFonts w:ascii="Arial" w:eastAsia="Arial" w:hAnsi="Arial" w:cs="Arial"/>
        </w:rPr>
        <w:t>They see the tree bucket producing sorted numbers (20, 52, 68…) and think HashMap is sorted. It is not. Sorting only happens inside one treeified bucket in isolation. The overall output is:</w:t>
      </w:r>
    </w:p>
    <w:p w14:paraId="70F9825A" w14:textId="77777777" w:rsidR="00C571F3" w:rsidRDefault="00C571F3" w:rsidP="00C571F3">
      <w:pPr>
        <w:pStyle w:val="ListParagraph"/>
        <w:numPr>
          <w:ilvl w:val="0"/>
          <w:numId w:val="3"/>
        </w:numPr>
        <w:spacing w:before="40" w:after="40" w:line="240" w:lineRule="auto"/>
        <w:contextualSpacing w:val="0"/>
      </w:pPr>
      <w:r>
        <w:rPr>
          <w:rFonts w:ascii="Arial" w:eastAsia="Arial" w:hAnsi="Arial" w:cs="Arial"/>
          <w:b/>
          <w:bCs/>
          <w:color w:val="633806"/>
        </w:rPr>
        <w:t xml:space="preserve">Linked-list buckets: </w:t>
      </w:r>
      <w:r>
        <w:rPr>
          <w:rFonts w:ascii="Arial" w:eastAsia="Arial" w:hAnsi="Arial" w:cs="Arial"/>
        </w:rPr>
        <w:t>chain order — NOT sorted by key</w:t>
      </w:r>
    </w:p>
    <w:p w14:paraId="2F0A9C26" w14:textId="77777777" w:rsidR="00C571F3" w:rsidRDefault="00C571F3" w:rsidP="00C571F3">
      <w:pPr>
        <w:pStyle w:val="ListParagraph"/>
        <w:numPr>
          <w:ilvl w:val="0"/>
          <w:numId w:val="3"/>
        </w:numPr>
        <w:spacing w:before="40" w:after="40" w:line="240" w:lineRule="auto"/>
        <w:contextualSpacing w:val="0"/>
      </w:pPr>
      <w:r>
        <w:rPr>
          <w:rFonts w:ascii="Arial" w:eastAsia="Arial" w:hAnsi="Arial" w:cs="Arial"/>
          <w:b/>
          <w:bCs/>
          <w:color w:val="0F6E56"/>
        </w:rPr>
        <w:t xml:space="preserve">Tree buckets: </w:t>
      </w:r>
      <w:r>
        <w:rPr>
          <w:rFonts w:ascii="Arial" w:eastAsia="Arial" w:hAnsi="Arial" w:cs="Arial"/>
        </w:rPr>
        <w:t>ascending key order — sorted within that one bucket only</w:t>
      </w:r>
    </w:p>
    <w:p w14:paraId="4515358C" w14:textId="77777777" w:rsidR="00C571F3" w:rsidRDefault="00C571F3" w:rsidP="00C571F3">
      <w:pPr>
        <w:pStyle w:val="ListParagraph"/>
        <w:numPr>
          <w:ilvl w:val="0"/>
          <w:numId w:val="3"/>
        </w:numPr>
        <w:spacing w:before="40" w:after="40" w:line="240" w:lineRule="auto"/>
        <w:contextualSpacing w:val="0"/>
      </w:pPr>
      <w:r>
        <w:rPr>
          <w:rFonts w:ascii="Arial" w:eastAsia="Arial" w:hAnsi="Arial" w:cs="Arial"/>
          <w:b/>
          <w:bCs/>
          <w:color w:val="085041"/>
        </w:rPr>
        <w:t xml:space="preserve">Single-node buckets: </w:t>
      </w:r>
      <w:r>
        <w:rPr>
          <w:rFonts w:ascii="Arial" w:eastAsia="Arial" w:hAnsi="Arial" w:cs="Arial"/>
        </w:rPr>
        <w:t>just one entry, no ordering concern</w:t>
      </w:r>
    </w:p>
    <w:p w14:paraId="59B40A3C" w14:textId="77777777" w:rsidR="00C571F3" w:rsidRDefault="00C571F3" w:rsidP="00C571F3">
      <w:pPr>
        <w:spacing w:after="80"/>
      </w:pPr>
    </w:p>
    <w:p w14:paraId="6AF9797C" w14:textId="77777777" w:rsidR="00C571F3" w:rsidRDefault="00C571F3" w:rsidP="00C571F3">
      <w:pPr>
        <w:spacing w:before="60" w:after="100"/>
      </w:pPr>
      <w:r>
        <w:rPr>
          <w:rFonts w:ascii="Arial" w:eastAsia="Arial" w:hAnsi="Arial" w:cs="Arial"/>
        </w:rPr>
        <w:t>All three stitched together by bucket index. The result has no meaningful global order.</w:t>
      </w:r>
    </w:p>
    <w:p w14:paraId="7FB67424" w14:textId="77777777" w:rsidR="00C571F3" w:rsidRDefault="00C571F3" w:rsidP="00C571F3">
      <w:pPr>
        <w:spacing w:after="80"/>
      </w:pPr>
    </w:p>
    <w:p w14:paraId="15929113" w14:textId="77777777" w:rsidR="00C571F3" w:rsidRDefault="00C571F3" w:rsidP="00C571F3">
      <w:pPr>
        <w:pBdr>
          <w:bottom w:val="single" w:sz="4" w:space="4" w:color="2E75B6"/>
        </w:pBdr>
        <w:spacing w:before="300" w:after="100"/>
      </w:pPr>
      <w:r>
        <w:rPr>
          <w:rFonts w:ascii="Arial" w:eastAsia="Arial" w:hAnsi="Arial" w:cs="Arial"/>
          <w:b/>
          <w:bCs/>
          <w:color w:val="1F3864"/>
          <w:sz w:val="28"/>
          <w:szCs w:val="28"/>
        </w:rPr>
        <w:t>If you need guaranteed order — use a different Map</w:t>
      </w:r>
    </w:p>
    <w:p w14:paraId="32D45374" w14:textId="77777777" w:rsidR="00C571F3" w:rsidRDefault="00C571F3" w:rsidP="00C571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C571F3" w14:paraId="79F1F24C" w14:textId="77777777" w:rsidTr="005C3848">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9262E8" w14:textId="77777777" w:rsidR="00C571F3" w:rsidRDefault="00C571F3" w:rsidP="005C3848">
            <w:r>
              <w:rPr>
                <w:rFonts w:ascii="Arial" w:eastAsia="Arial" w:hAnsi="Arial" w:cs="Arial"/>
                <w:b/>
                <w:bCs/>
                <w:color w:val="FFFFFF"/>
                <w:sz w:val="20"/>
                <w:szCs w:val="20"/>
              </w:rPr>
              <w:t>Map type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E928FD" w14:textId="77777777" w:rsidR="00C571F3" w:rsidRDefault="00C571F3" w:rsidP="005C3848">
            <w:r>
              <w:rPr>
                <w:rFonts w:ascii="Arial" w:eastAsia="Arial" w:hAnsi="Arial" w:cs="Arial"/>
                <w:b/>
                <w:bCs/>
                <w:color w:val="FFFFFF"/>
                <w:sz w:val="20"/>
                <w:szCs w:val="20"/>
              </w:rPr>
              <w:t>Iteration order</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D6290E" w14:textId="77777777" w:rsidR="00C571F3" w:rsidRDefault="00C571F3" w:rsidP="005C3848">
            <w:r>
              <w:rPr>
                <w:rFonts w:ascii="Arial" w:eastAsia="Arial" w:hAnsi="Arial" w:cs="Arial"/>
                <w:b/>
                <w:bCs/>
                <w:color w:val="FFFFFF"/>
                <w:sz w:val="20"/>
                <w:szCs w:val="20"/>
              </w:rPr>
              <w:t>Use when you need...</w:t>
            </w:r>
          </w:p>
        </w:tc>
      </w:tr>
      <w:tr w:rsidR="00C571F3" w14:paraId="3780CE51" w14:textId="77777777" w:rsidTr="005C3848">
        <w:tc>
          <w:tcPr>
            <w:tcW w:w="200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51E94352" w14:textId="77777777" w:rsidR="00C571F3" w:rsidRDefault="00C571F3" w:rsidP="005C3848">
            <w:r>
              <w:rPr>
                <w:rFonts w:ascii="Courier New" w:eastAsia="Courier New" w:hAnsi="Courier New" w:cs="Courier New"/>
                <w:b/>
                <w:bCs/>
                <w:color w:val="1F3864"/>
                <w:sz w:val="20"/>
                <w:szCs w:val="20"/>
              </w:rPr>
              <w:t>HashMap</w:t>
            </w:r>
          </w:p>
        </w:tc>
        <w:tc>
          <w:tcPr>
            <w:tcW w:w="320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7CC88869" w14:textId="77777777" w:rsidR="00C571F3" w:rsidRDefault="00C571F3" w:rsidP="005C3848">
            <w:r>
              <w:rPr>
                <w:rFonts w:ascii="Arial" w:eastAsia="Arial" w:hAnsi="Arial" w:cs="Arial"/>
                <w:sz w:val="20"/>
                <w:szCs w:val="20"/>
              </w:rPr>
              <w:t>No guarantee — bucket index + structure order.</w:t>
            </w:r>
          </w:p>
        </w:tc>
        <w:tc>
          <w:tcPr>
            <w:tcW w:w="4160" w:type="dxa"/>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14:paraId="34262C5D" w14:textId="77777777" w:rsidR="00C571F3" w:rsidRDefault="00C571F3" w:rsidP="005C3848">
            <w:r>
              <w:rPr>
                <w:rFonts w:ascii="Arial" w:eastAsia="Arial" w:hAnsi="Arial" w:cs="Arial"/>
                <w:sz w:val="20"/>
                <w:szCs w:val="20"/>
              </w:rPr>
              <w:t>Fast put/get. Order doesn’t matter.</w:t>
            </w:r>
          </w:p>
        </w:tc>
      </w:tr>
      <w:tr w:rsidR="00C571F3" w14:paraId="44DA9D20" w14:textId="77777777" w:rsidTr="005C3848">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377CDCB" w14:textId="77777777" w:rsidR="00C571F3" w:rsidRDefault="00C571F3" w:rsidP="005C3848">
            <w:r>
              <w:rPr>
                <w:rFonts w:ascii="Courier New" w:eastAsia="Courier New" w:hAnsi="Courier New" w:cs="Courier New"/>
                <w:b/>
                <w:bCs/>
                <w:color w:val="1F3864"/>
                <w:sz w:val="20"/>
                <w:szCs w:val="20"/>
              </w:rPr>
              <w:lastRenderedPageBreak/>
              <w:t>LinkedHashMap</w:t>
            </w:r>
          </w:p>
        </w:tc>
        <w:tc>
          <w:tcPr>
            <w:tcW w:w="3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61ED2D2" w14:textId="77777777" w:rsidR="00C571F3" w:rsidRDefault="00C571F3" w:rsidP="005C3848">
            <w:r>
              <w:rPr>
                <w:rFonts w:ascii="Arial" w:eastAsia="Arial" w:hAnsi="Arial" w:cs="Arial"/>
                <w:sz w:val="20"/>
                <w:szCs w:val="20"/>
              </w:rPr>
              <w:t>Insertion order, always preserved.</w:t>
            </w:r>
          </w:p>
        </w:tc>
        <w:tc>
          <w:tcPr>
            <w:tcW w:w="416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78A6F3E" w14:textId="77777777" w:rsidR="00C571F3" w:rsidRDefault="00C571F3" w:rsidP="005C3848">
            <w:r>
              <w:rPr>
                <w:rFonts w:ascii="Arial" w:eastAsia="Arial" w:hAnsi="Arial" w:cs="Arial"/>
                <w:sz w:val="20"/>
                <w:szCs w:val="20"/>
              </w:rPr>
              <w:t>Predictable output in insert order.</w:t>
            </w:r>
          </w:p>
        </w:tc>
      </w:tr>
      <w:tr w:rsidR="00C571F3" w14:paraId="1B7E2E9A" w14:textId="77777777" w:rsidTr="005C3848">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1CABB48" w14:textId="77777777" w:rsidR="00C571F3" w:rsidRDefault="00C571F3" w:rsidP="005C3848">
            <w:r>
              <w:rPr>
                <w:rFonts w:ascii="Courier New" w:eastAsia="Courier New" w:hAnsi="Courier New" w:cs="Courier New"/>
                <w:b/>
                <w:bCs/>
                <w:color w:val="1F3864"/>
                <w:sz w:val="20"/>
                <w:szCs w:val="20"/>
              </w:rPr>
              <w:t>TreeMap</w:t>
            </w:r>
          </w:p>
        </w:tc>
        <w:tc>
          <w:tcPr>
            <w:tcW w:w="3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97F66CA" w14:textId="77777777" w:rsidR="00C571F3" w:rsidRDefault="00C571F3" w:rsidP="005C3848">
            <w:r>
              <w:rPr>
                <w:rFonts w:ascii="Arial" w:eastAsia="Arial" w:hAnsi="Arial" w:cs="Arial"/>
                <w:sz w:val="20"/>
                <w:szCs w:val="20"/>
              </w:rPr>
              <w:t>Ascending key order across the full map, always.</w:t>
            </w:r>
          </w:p>
        </w:tc>
        <w:tc>
          <w:tcPr>
            <w:tcW w:w="41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7971E9D" w14:textId="77777777" w:rsidR="00C571F3" w:rsidRDefault="00C571F3" w:rsidP="005C3848">
            <w:r>
              <w:rPr>
                <w:rFonts w:ascii="Arial" w:eastAsia="Arial" w:hAnsi="Arial" w:cs="Arial"/>
                <w:sz w:val="20"/>
                <w:szCs w:val="20"/>
              </w:rPr>
              <w:t>Always-sorted iteration over all keys.</w:t>
            </w:r>
          </w:p>
        </w:tc>
      </w:tr>
    </w:tbl>
    <w:p w14:paraId="52CE7AF3" w14:textId="77777777" w:rsidR="00C571F3" w:rsidRDefault="00C571F3" w:rsidP="00C571F3">
      <w:pPr>
        <w:spacing w:after="80"/>
      </w:pPr>
    </w:p>
    <w:p w14:paraId="564F8E2C" w14:textId="77777777" w:rsidR="00C571F3" w:rsidRDefault="00C571F3" w:rsidP="00C571F3">
      <w:pPr>
        <w:pBdr>
          <w:left w:val="single" w:sz="12" w:space="10" w:color="1D9E75"/>
        </w:pBdr>
        <w:shd w:val="clear" w:color="auto" w:fill="EAF7EE"/>
        <w:spacing w:before="100" w:after="100"/>
      </w:pPr>
      <w:r>
        <w:rPr>
          <w:rFonts w:ascii="Arial" w:eastAsia="Arial" w:hAnsi="Arial" w:cs="Arial"/>
          <w:b/>
          <w:bCs/>
          <w:color w:val="0F6E56"/>
        </w:rPr>
        <w:t xml:space="preserve">Key insight: </w:t>
      </w:r>
      <w:r>
        <w:rPr>
          <w:rFonts w:ascii="Arial" w:eastAsia="Arial" w:hAnsi="Arial" w:cs="Arial"/>
          <w:color w:val="0A4A39"/>
        </w:rPr>
        <w:t>HashMap = fastest, no order. LinkedHashMap = insertion order, slight overhead. TreeMap = always sorted, slowest. Pick based on what your code actually needs.</w:t>
      </w:r>
    </w:p>
    <w:p w14:paraId="450E1C47" w14:textId="77777777" w:rsidR="00C571F3" w:rsidRDefault="00C571F3" w:rsidP="00C571F3">
      <w:pPr>
        <w:rPr>
          <w:rFonts w:cstheme="minorHAnsi"/>
          <w:sz w:val="36"/>
          <w:szCs w:val="36"/>
        </w:rPr>
      </w:pPr>
    </w:p>
    <w:p w14:paraId="495FB805" w14:textId="77777777" w:rsidR="00C571F3" w:rsidRDefault="00C571F3" w:rsidP="00C571F3">
      <w:pPr>
        <w:rPr>
          <w:rFonts w:cstheme="minorHAnsi"/>
          <w:sz w:val="36"/>
          <w:szCs w:val="36"/>
        </w:rPr>
      </w:pPr>
    </w:p>
    <w:p w14:paraId="782364B1" w14:textId="77777777" w:rsidR="00C571F3" w:rsidRDefault="00C571F3" w:rsidP="00C571F3">
      <w:pPr>
        <w:rPr>
          <w:rFonts w:cstheme="minorHAnsi"/>
          <w:sz w:val="36"/>
          <w:szCs w:val="36"/>
        </w:rPr>
      </w:pPr>
      <w:r>
        <w:rPr>
          <w:rFonts w:cstheme="minorHAnsi"/>
          <w:sz w:val="36"/>
          <w:szCs w:val="36"/>
        </w:rPr>
        <w:t>Eg: HashMap_Eg1</w:t>
      </w:r>
    </w:p>
    <w:p w14:paraId="00DAC215" w14:textId="77777777" w:rsidR="00C571F3" w:rsidRDefault="00C571F3" w:rsidP="00C571F3">
      <w:pPr>
        <w:rPr>
          <w:rFonts w:cstheme="minorHAnsi"/>
          <w:sz w:val="36"/>
          <w:szCs w:val="36"/>
        </w:rPr>
      </w:pPr>
    </w:p>
    <w:p w14:paraId="635442C5" w14:textId="77777777" w:rsidR="00C571F3" w:rsidRDefault="00C571F3" w:rsidP="00C571F3">
      <w:pPr>
        <w:rPr>
          <w:rFonts w:cstheme="minorHAnsi"/>
          <w:sz w:val="36"/>
          <w:szCs w:val="36"/>
        </w:rPr>
      </w:pPr>
    </w:p>
    <w:p w14:paraId="329260AD" w14:textId="77777777" w:rsidR="00C571F3" w:rsidRDefault="00C571F3" w:rsidP="00C571F3">
      <w:pPr>
        <w:rPr>
          <w:rFonts w:cstheme="minorHAnsi"/>
          <w:sz w:val="36"/>
          <w:szCs w:val="36"/>
        </w:rPr>
      </w:pPr>
    </w:p>
    <w:p w14:paraId="418DF3EC" w14:textId="77777777" w:rsidR="00247EA9" w:rsidRPr="00C571F3" w:rsidRDefault="00247EA9" w:rsidP="00C571F3"/>
    <w:sectPr w:rsidR="00247EA9" w:rsidRPr="00C571F3" w:rsidSect="00C571F3">
      <w:pgSz w:w="15840" w:h="24480" w:code="3"/>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424"/>
    <w:multiLevelType w:val="hybridMultilevel"/>
    <w:tmpl w:val="9E1C3972"/>
    <w:lvl w:ilvl="0" w:tplc="2758A6FA">
      <w:start w:val="1"/>
      <w:numFmt w:val="bullet"/>
      <w:lvlText w:val="•"/>
      <w:lvlJc w:val="left"/>
      <w:pPr>
        <w:ind w:left="720" w:hanging="360"/>
      </w:pPr>
    </w:lvl>
    <w:lvl w:ilvl="1" w:tplc="5E847EB2">
      <w:numFmt w:val="decimal"/>
      <w:lvlText w:val=""/>
      <w:lvlJc w:val="left"/>
    </w:lvl>
    <w:lvl w:ilvl="2" w:tplc="DF44E78C">
      <w:numFmt w:val="decimal"/>
      <w:lvlText w:val=""/>
      <w:lvlJc w:val="left"/>
    </w:lvl>
    <w:lvl w:ilvl="3" w:tplc="7190143C">
      <w:numFmt w:val="decimal"/>
      <w:lvlText w:val=""/>
      <w:lvlJc w:val="left"/>
    </w:lvl>
    <w:lvl w:ilvl="4" w:tplc="C5B40C5E">
      <w:numFmt w:val="decimal"/>
      <w:lvlText w:val=""/>
      <w:lvlJc w:val="left"/>
    </w:lvl>
    <w:lvl w:ilvl="5" w:tplc="C29C5612">
      <w:numFmt w:val="decimal"/>
      <w:lvlText w:val=""/>
      <w:lvlJc w:val="left"/>
    </w:lvl>
    <w:lvl w:ilvl="6" w:tplc="6D46950E">
      <w:numFmt w:val="decimal"/>
      <w:lvlText w:val=""/>
      <w:lvlJc w:val="left"/>
    </w:lvl>
    <w:lvl w:ilvl="7" w:tplc="DA429D90">
      <w:numFmt w:val="decimal"/>
      <w:lvlText w:val=""/>
      <w:lvlJc w:val="left"/>
    </w:lvl>
    <w:lvl w:ilvl="8" w:tplc="120C9210">
      <w:numFmt w:val="decimal"/>
      <w:lvlText w:val=""/>
      <w:lvlJc w:val="left"/>
    </w:lvl>
  </w:abstractNum>
  <w:abstractNum w:abstractNumId="1" w15:restartNumberingAfterBreak="0">
    <w:nsid w:val="27DF4971"/>
    <w:multiLevelType w:val="multilevel"/>
    <w:tmpl w:val="7F90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F37805"/>
    <w:multiLevelType w:val="multilevel"/>
    <w:tmpl w:val="5B42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7567452">
    <w:abstractNumId w:val="1"/>
  </w:num>
  <w:num w:numId="2" w16cid:durableId="1330140611">
    <w:abstractNumId w:val="2"/>
  </w:num>
  <w:num w:numId="3" w16cid:durableId="879979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06"/>
    <w:rsid w:val="00010F85"/>
    <w:rsid w:val="00247EA9"/>
    <w:rsid w:val="00C571F3"/>
    <w:rsid w:val="00D23806"/>
    <w:rsid w:val="00E83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2D46B3-1485-4B6E-B00B-F5F50FA3F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1F3"/>
    <w:pPr>
      <w:spacing w:line="259" w:lineRule="auto"/>
    </w:pPr>
    <w:rPr>
      <w:kern w:val="0"/>
      <w:sz w:val="22"/>
      <w:szCs w:val="22"/>
      <w14:ligatures w14:val="none"/>
    </w:rPr>
  </w:style>
  <w:style w:type="paragraph" w:styleId="Heading1">
    <w:name w:val="heading 1"/>
    <w:basedOn w:val="Normal"/>
    <w:next w:val="Normal"/>
    <w:link w:val="Heading1Char"/>
    <w:uiPriority w:val="9"/>
    <w:qFormat/>
    <w:rsid w:val="00D23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806"/>
    <w:rPr>
      <w:rFonts w:eastAsiaTheme="majorEastAsia" w:cstheme="majorBidi"/>
      <w:color w:val="272727" w:themeColor="text1" w:themeTint="D8"/>
    </w:rPr>
  </w:style>
  <w:style w:type="paragraph" w:styleId="Title">
    <w:name w:val="Title"/>
    <w:basedOn w:val="Normal"/>
    <w:next w:val="Normal"/>
    <w:link w:val="TitleChar"/>
    <w:uiPriority w:val="10"/>
    <w:qFormat/>
    <w:rsid w:val="00D23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806"/>
    <w:pPr>
      <w:spacing w:before="160"/>
      <w:jc w:val="center"/>
    </w:pPr>
    <w:rPr>
      <w:i/>
      <w:iCs/>
      <w:color w:val="404040" w:themeColor="text1" w:themeTint="BF"/>
    </w:rPr>
  </w:style>
  <w:style w:type="character" w:customStyle="1" w:styleId="QuoteChar">
    <w:name w:val="Quote Char"/>
    <w:basedOn w:val="DefaultParagraphFont"/>
    <w:link w:val="Quote"/>
    <w:uiPriority w:val="29"/>
    <w:rsid w:val="00D23806"/>
    <w:rPr>
      <w:i/>
      <w:iCs/>
      <w:color w:val="404040" w:themeColor="text1" w:themeTint="BF"/>
    </w:rPr>
  </w:style>
  <w:style w:type="paragraph" w:styleId="ListParagraph">
    <w:name w:val="List Paragraph"/>
    <w:basedOn w:val="Normal"/>
    <w:qFormat/>
    <w:rsid w:val="00D23806"/>
    <w:pPr>
      <w:ind w:left="720"/>
      <w:contextualSpacing/>
    </w:pPr>
  </w:style>
  <w:style w:type="character" w:styleId="IntenseEmphasis">
    <w:name w:val="Intense Emphasis"/>
    <w:basedOn w:val="DefaultParagraphFont"/>
    <w:uiPriority w:val="21"/>
    <w:qFormat/>
    <w:rsid w:val="00D23806"/>
    <w:rPr>
      <w:i/>
      <w:iCs/>
      <w:color w:val="0F4761" w:themeColor="accent1" w:themeShade="BF"/>
    </w:rPr>
  </w:style>
  <w:style w:type="paragraph" w:styleId="IntenseQuote">
    <w:name w:val="Intense Quote"/>
    <w:basedOn w:val="Normal"/>
    <w:next w:val="Normal"/>
    <w:link w:val="IntenseQuoteChar"/>
    <w:uiPriority w:val="30"/>
    <w:qFormat/>
    <w:rsid w:val="00D23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806"/>
    <w:rPr>
      <w:i/>
      <w:iCs/>
      <w:color w:val="0F4761" w:themeColor="accent1" w:themeShade="BF"/>
    </w:rPr>
  </w:style>
  <w:style w:type="character" w:styleId="IntenseReference">
    <w:name w:val="Intense Reference"/>
    <w:basedOn w:val="DefaultParagraphFont"/>
    <w:uiPriority w:val="32"/>
    <w:qFormat/>
    <w:rsid w:val="00D23806"/>
    <w:rPr>
      <w:b/>
      <w:bCs/>
      <w:smallCaps/>
      <w:color w:val="0F4761" w:themeColor="accent1" w:themeShade="BF"/>
      <w:spacing w:val="5"/>
    </w:rPr>
  </w:style>
  <w:style w:type="paragraph" w:styleId="NormalWeb">
    <w:name w:val="Normal (Web)"/>
    <w:basedOn w:val="Normal"/>
    <w:uiPriority w:val="99"/>
    <w:unhideWhenUsed/>
    <w:rsid w:val="00C571F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2147</Words>
  <Characters>12242</Characters>
  <Application>Microsoft Office Word</Application>
  <DocSecurity>0</DocSecurity>
  <Lines>102</Lines>
  <Paragraphs>28</Paragraphs>
  <ScaleCrop>false</ScaleCrop>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dc:creator>
  <cp:keywords/>
  <dc:description/>
  <cp:lastModifiedBy>Pavan Kalyan</cp:lastModifiedBy>
  <cp:revision>2</cp:revision>
  <dcterms:created xsi:type="dcterms:W3CDTF">2026-05-16T16:41:00Z</dcterms:created>
  <dcterms:modified xsi:type="dcterms:W3CDTF">2026-05-16T16:42:00Z</dcterms:modified>
</cp:coreProperties>
</file>