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0061" w14:textId="505B7BF1" w:rsidR="00F14044" w:rsidRDefault="00F14044"/>
    <w:p w14:paraId="26CAA0A8" w14:textId="77777777" w:rsidR="00617B72" w:rsidRDefault="00617B72"/>
    <w:p w14:paraId="2314E737" w14:textId="675C2E0B" w:rsidR="00617B72" w:rsidRDefault="00490121">
      <w:r>
        <w:t xml:space="preserve">                       </w:t>
      </w:r>
      <w:r w:rsidR="00617B72" w:rsidRPr="00617B72">
        <w:t>Exp No: 11 STUDY OF GPIO &amp; BIT ADDRESSING IN AT89C51</w:t>
      </w:r>
    </w:p>
    <w:p w14:paraId="64EC52B4" w14:textId="77777777" w:rsidR="00617B72" w:rsidRDefault="00617B72">
      <w:r w:rsidRPr="00617B72">
        <w:t xml:space="preserve"> AIM: </w:t>
      </w:r>
    </w:p>
    <w:p w14:paraId="474EA296" w14:textId="77777777" w:rsidR="00617B72" w:rsidRDefault="00617B72">
      <w:r w:rsidRPr="00617B72">
        <w:t xml:space="preserve">To study GPIO control and bit-addressable SFR using Embedded C. </w:t>
      </w:r>
    </w:p>
    <w:p w14:paraId="1E4DFE16" w14:textId="77777777" w:rsidR="00617B72" w:rsidRDefault="00617B72">
      <w:r w:rsidRPr="00617B72">
        <w:t xml:space="preserve">SOFTWARE REQUIRED: </w:t>
      </w:r>
    </w:p>
    <w:p w14:paraId="35173566" w14:textId="77777777" w:rsidR="00617B72" w:rsidRDefault="00617B72">
      <w:r w:rsidRPr="00617B72">
        <w:t xml:space="preserve">• Keil THEORY 8051 ports are byte and bit addressable. Using </w:t>
      </w:r>
      <w:proofErr w:type="spellStart"/>
      <w:r w:rsidRPr="00617B72">
        <w:t>sbit</w:t>
      </w:r>
      <w:proofErr w:type="spellEnd"/>
      <w:r w:rsidRPr="00617B72">
        <w:t xml:space="preserve">, individual bits of a port can be accessed directly. Ports default to logic HIGH due to internal pull-ups. </w:t>
      </w:r>
    </w:p>
    <w:p w14:paraId="7E0C5704" w14:textId="77777777" w:rsidR="00617B72" w:rsidRDefault="00617B72">
      <w:r w:rsidRPr="00617B72">
        <w:t xml:space="preserve">PROGRAM: </w:t>
      </w:r>
    </w:p>
    <w:p w14:paraId="6E8FFB9B" w14:textId="77777777" w:rsidR="00617B72" w:rsidRDefault="00617B72">
      <w:r w:rsidRPr="00617B72">
        <w:t xml:space="preserve">#include &lt;reg51.h&gt; </w:t>
      </w:r>
    </w:p>
    <w:p w14:paraId="3712C5FE" w14:textId="77777777" w:rsidR="00617B72" w:rsidRDefault="00617B72">
      <w:proofErr w:type="spellStart"/>
      <w:r w:rsidRPr="00617B72">
        <w:t>sbit</w:t>
      </w:r>
      <w:proofErr w:type="spellEnd"/>
      <w:r w:rsidRPr="00617B72">
        <w:t xml:space="preserve"> LED1 = P1^0; </w:t>
      </w:r>
    </w:p>
    <w:p w14:paraId="1D5A91A7" w14:textId="77777777" w:rsidR="00617B72" w:rsidRDefault="00617B72">
      <w:proofErr w:type="spellStart"/>
      <w:r w:rsidRPr="00617B72">
        <w:t>sbit</w:t>
      </w:r>
      <w:proofErr w:type="spellEnd"/>
      <w:r w:rsidRPr="00617B72">
        <w:t xml:space="preserve"> LED2 = P1^1; </w:t>
      </w:r>
    </w:p>
    <w:p w14:paraId="2B3814D8" w14:textId="77777777" w:rsidR="00617B72" w:rsidRDefault="00617B72">
      <w:r w:rsidRPr="00617B72">
        <w:t xml:space="preserve">void </w:t>
      </w:r>
      <w:proofErr w:type="gramStart"/>
      <w:r w:rsidRPr="00617B72">
        <w:t>delay(</w:t>
      </w:r>
      <w:proofErr w:type="gramEnd"/>
      <w:r w:rsidRPr="00617B72">
        <w:t>) {</w:t>
      </w:r>
    </w:p>
    <w:p w14:paraId="7287D588" w14:textId="77777777" w:rsidR="00617B72" w:rsidRDefault="00617B72">
      <w:r w:rsidRPr="00617B72">
        <w:t xml:space="preserve"> unsigned int </w:t>
      </w:r>
      <w:proofErr w:type="spellStart"/>
      <w:proofErr w:type="gramStart"/>
      <w:r w:rsidRPr="00617B72">
        <w:t>i,j</w:t>
      </w:r>
      <w:proofErr w:type="spellEnd"/>
      <w:proofErr w:type="gramEnd"/>
      <w:r w:rsidRPr="00617B72">
        <w:t xml:space="preserve">; </w:t>
      </w:r>
    </w:p>
    <w:p w14:paraId="0A4F8F52" w14:textId="77777777" w:rsidR="00617B72" w:rsidRDefault="00617B72">
      <w:r w:rsidRPr="00617B72">
        <w:t>for(</w:t>
      </w:r>
      <w:proofErr w:type="spellStart"/>
      <w:r w:rsidRPr="00617B72">
        <w:t>i</w:t>
      </w:r>
      <w:proofErr w:type="spellEnd"/>
      <w:r w:rsidRPr="00617B72">
        <w:t>=</w:t>
      </w:r>
      <w:proofErr w:type="gramStart"/>
      <w:r w:rsidRPr="00617B72">
        <w:t>0;i</w:t>
      </w:r>
      <w:proofErr w:type="gramEnd"/>
      <w:r w:rsidRPr="00617B72">
        <w:t>&lt;</w:t>
      </w:r>
      <w:proofErr w:type="gramStart"/>
      <w:r w:rsidRPr="00617B72">
        <w:t>200;i</w:t>
      </w:r>
      <w:proofErr w:type="gramEnd"/>
      <w:r w:rsidRPr="00617B72">
        <w:t>++)</w:t>
      </w:r>
    </w:p>
    <w:p w14:paraId="3166B3FC" w14:textId="77777777" w:rsidR="00617B72" w:rsidRDefault="00617B72">
      <w:r w:rsidRPr="00617B72">
        <w:t xml:space="preserve"> for(j=</w:t>
      </w:r>
      <w:proofErr w:type="gramStart"/>
      <w:r w:rsidRPr="00617B72">
        <w:t>0;j</w:t>
      </w:r>
      <w:proofErr w:type="gramEnd"/>
      <w:r w:rsidRPr="00617B72">
        <w:t>&lt;</w:t>
      </w:r>
      <w:proofErr w:type="gramStart"/>
      <w:r w:rsidRPr="00617B72">
        <w:t>1000;j++</w:t>
      </w:r>
      <w:proofErr w:type="gramEnd"/>
      <w:r w:rsidRPr="00617B72">
        <w:t>);</w:t>
      </w:r>
    </w:p>
    <w:p w14:paraId="271DAC95" w14:textId="77777777" w:rsidR="00617B72" w:rsidRDefault="00617B72">
      <w:r w:rsidRPr="00617B72">
        <w:t xml:space="preserve"> }</w:t>
      </w:r>
    </w:p>
    <w:p w14:paraId="1C88BEF9" w14:textId="77777777" w:rsidR="00617B72" w:rsidRDefault="00617B72">
      <w:r w:rsidRPr="00617B72">
        <w:t xml:space="preserve"> void </w:t>
      </w:r>
      <w:proofErr w:type="gramStart"/>
      <w:r w:rsidRPr="00617B72">
        <w:t>main(</w:t>
      </w:r>
      <w:proofErr w:type="gramEnd"/>
      <w:r w:rsidRPr="00617B72">
        <w:t>) {</w:t>
      </w:r>
    </w:p>
    <w:p w14:paraId="0A399BEB" w14:textId="77777777" w:rsidR="00617B72" w:rsidRDefault="00617B72">
      <w:r w:rsidRPr="00617B72">
        <w:t xml:space="preserve"> </w:t>
      </w:r>
      <w:proofErr w:type="gramStart"/>
      <w:r w:rsidRPr="00617B72">
        <w:t>while(</w:t>
      </w:r>
      <w:proofErr w:type="gramEnd"/>
      <w:r w:rsidRPr="00617B72">
        <w:t xml:space="preserve">1) { </w:t>
      </w:r>
    </w:p>
    <w:p w14:paraId="4AC1B99A" w14:textId="77777777" w:rsidR="00617B72" w:rsidRDefault="00617B72">
      <w:r w:rsidRPr="00617B72">
        <w:t xml:space="preserve">LED1 = 1; </w:t>
      </w:r>
    </w:p>
    <w:p w14:paraId="0957BEBE" w14:textId="77777777" w:rsidR="00617B72" w:rsidRDefault="00617B72">
      <w:r w:rsidRPr="00617B72">
        <w:t xml:space="preserve">LED2 = 0; </w:t>
      </w:r>
    </w:p>
    <w:p w14:paraId="72B36218" w14:textId="77777777" w:rsidR="00617B72" w:rsidRDefault="00617B72">
      <w:proofErr w:type="gramStart"/>
      <w:r w:rsidRPr="00617B72">
        <w:t>delay(</w:t>
      </w:r>
      <w:proofErr w:type="gramEnd"/>
      <w:r w:rsidRPr="00617B72">
        <w:t xml:space="preserve">); </w:t>
      </w:r>
    </w:p>
    <w:p w14:paraId="022D4298" w14:textId="77777777" w:rsidR="00617B72" w:rsidRDefault="00617B72">
      <w:r w:rsidRPr="00617B72">
        <w:t>LED1 = 0;</w:t>
      </w:r>
    </w:p>
    <w:p w14:paraId="16335BD1" w14:textId="77777777" w:rsidR="00617B72" w:rsidRDefault="00617B72">
      <w:r w:rsidRPr="00617B72">
        <w:t xml:space="preserve"> LED2 = 1; </w:t>
      </w:r>
    </w:p>
    <w:p w14:paraId="44A9536E" w14:textId="77777777" w:rsidR="00617B72" w:rsidRDefault="00617B72">
      <w:proofErr w:type="gramStart"/>
      <w:r w:rsidRPr="00617B72">
        <w:t>delay(</w:t>
      </w:r>
      <w:proofErr w:type="gramEnd"/>
      <w:r w:rsidRPr="00617B72">
        <w:t xml:space="preserve">); </w:t>
      </w:r>
    </w:p>
    <w:p w14:paraId="2629677A" w14:textId="77777777" w:rsidR="00617B72" w:rsidRDefault="00617B72">
      <w:r w:rsidRPr="00617B72">
        <w:t>}</w:t>
      </w:r>
    </w:p>
    <w:p w14:paraId="716ED86E" w14:textId="77777777" w:rsidR="00617B72" w:rsidRDefault="00617B72">
      <w:r w:rsidRPr="00617B72">
        <w:t xml:space="preserve"> } </w:t>
      </w:r>
    </w:p>
    <w:p w14:paraId="624F0566" w14:textId="77777777" w:rsidR="00617B72" w:rsidRDefault="00617B72"/>
    <w:p w14:paraId="67E9936A" w14:textId="77777777" w:rsidR="00617B72" w:rsidRDefault="00617B72"/>
    <w:p w14:paraId="71C1CC6F" w14:textId="77777777" w:rsidR="00617B72" w:rsidRDefault="00617B72"/>
    <w:p w14:paraId="73A1F39E" w14:textId="77777777" w:rsidR="00617B72" w:rsidRDefault="00617B72"/>
    <w:p w14:paraId="0F353AF8" w14:textId="77777777" w:rsidR="00617B72" w:rsidRDefault="00617B72"/>
    <w:p w14:paraId="69567B6B" w14:textId="77777777" w:rsidR="00617B72" w:rsidRDefault="00617B72">
      <w:r w:rsidRPr="00617B72">
        <w:t xml:space="preserve">OUTPUT: </w:t>
      </w:r>
    </w:p>
    <w:p w14:paraId="15DB6BC2" w14:textId="46B9E710" w:rsidR="00617B72" w:rsidRDefault="00617B72">
      <w:r>
        <w:rPr>
          <w:noProof/>
        </w:rPr>
        <w:drawing>
          <wp:inline distT="0" distB="0" distL="0" distR="0" wp14:anchorId="079BAF7E" wp14:editId="1700D482">
            <wp:extent cx="5731510" cy="3025775"/>
            <wp:effectExtent l="0" t="0" r="2540" b="3175"/>
            <wp:docPr id="9096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1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E541" w14:textId="77777777" w:rsidR="00617B72" w:rsidRDefault="00617B72"/>
    <w:p w14:paraId="06FB772D" w14:textId="17B1A39E" w:rsidR="00617B72" w:rsidRDefault="00617B72">
      <w:r w:rsidRPr="00617B72">
        <w:rPr>
          <w:noProof/>
        </w:rPr>
        <w:drawing>
          <wp:inline distT="0" distB="0" distL="0" distR="0" wp14:anchorId="14DEAA9C" wp14:editId="751A25BA">
            <wp:extent cx="5731510" cy="3052445"/>
            <wp:effectExtent l="0" t="0" r="2540" b="0"/>
            <wp:docPr id="9082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8CC" w14:textId="77777777" w:rsidR="00617B72" w:rsidRDefault="00617B72"/>
    <w:p w14:paraId="7597A235" w14:textId="77777777" w:rsidR="00617B72" w:rsidRDefault="00617B72"/>
    <w:p w14:paraId="3039AF7F" w14:textId="77777777" w:rsidR="00617B72" w:rsidRDefault="00617B72"/>
    <w:p w14:paraId="64F84209" w14:textId="77777777" w:rsidR="00617B72" w:rsidRDefault="00617B72"/>
    <w:p w14:paraId="5B541B9B" w14:textId="77777777" w:rsidR="00617B72" w:rsidRDefault="00617B72"/>
    <w:p w14:paraId="464E8142" w14:textId="77777777" w:rsidR="00617B72" w:rsidRDefault="00617B72"/>
    <w:p w14:paraId="3A9972E2" w14:textId="77777777" w:rsidR="00617B72" w:rsidRDefault="00617B72"/>
    <w:p w14:paraId="2C6B6D94" w14:textId="4CC19C63" w:rsidR="00617B72" w:rsidRDefault="00617B72">
      <w:r w:rsidRPr="00617B72">
        <w:t>OBERVATION:</w:t>
      </w:r>
    </w:p>
    <w:tbl>
      <w:tblPr>
        <w:tblStyle w:val="TableGrid"/>
        <w:tblpPr w:leftFromText="180" w:rightFromText="180" w:vertAnchor="text" w:horzAnchor="margin" w:tblpXSpec="center" w:tblpY="235"/>
        <w:tblW w:w="2122" w:type="dxa"/>
        <w:tblLook w:val="04A0" w:firstRow="1" w:lastRow="0" w:firstColumn="1" w:lastColumn="0" w:noHBand="0" w:noVBand="1"/>
      </w:tblPr>
      <w:tblGrid>
        <w:gridCol w:w="989"/>
        <w:gridCol w:w="1133"/>
      </w:tblGrid>
      <w:tr w:rsidR="00617B72" w14:paraId="289B22A0" w14:textId="77777777" w:rsidTr="00617B72">
        <w:trPr>
          <w:trHeight w:val="495"/>
        </w:trPr>
        <w:tc>
          <w:tcPr>
            <w:tcW w:w="989" w:type="dxa"/>
          </w:tcPr>
          <w:p w14:paraId="4730677F" w14:textId="0FAEE509" w:rsidR="00617B72" w:rsidRDefault="00617B72" w:rsidP="00617B72">
            <w:r w:rsidRPr="00617B72">
              <w:t>Register</w:t>
            </w:r>
          </w:p>
        </w:tc>
        <w:tc>
          <w:tcPr>
            <w:tcW w:w="1133" w:type="dxa"/>
          </w:tcPr>
          <w:p w14:paraId="26FF3B85" w14:textId="1EFBCCB3" w:rsidR="00617B72" w:rsidRDefault="00617B72" w:rsidP="00617B72">
            <w:r w:rsidRPr="00617B72">
              <w:t>Value</w:t>
            </w:r>
          </w:p>
        </w:tc>
      </w:tr>
      <w:tr w:rsidR="00617B72" w14:paraId="3296B7D3" w14:textId="77777777" w:rsidTr="00617B72">
        <w:trPr>
          <w:trHeight w:val="503"/>
        </w:trPr>
        <w:tc>
          <w:tcPr>
            <w:tcW w:w="989" w:type="dxa"/>
          </w:tcPr>
          <w:p w14:paraId="628C2EA3" w14:textId="23677D6F" w:rsidR="00617B72" w:rsidRDefault="00617B72" w:rsidP="00617B72">
            <w:r>
              <w:t>P1</w:t>
            </w:r>
          </w:p>
        </w:tc>
        <w:tc>
          <w:tcPr>
            <w:tcW w:w="1133" w:type="dxa"/>
          </w:tcPr>
          <w:p w14:paraId="36E60D3D" w14:textId="17B72D15" w:rsidR="00617B72" w:rsidRDefault="00617B72" w:rsidP="00617B72">
            <w:r w:rsidRPr="00D25EAC">
              <w:t xml:space="preserve">0x01 </w:t>
            </w:r>
          </w:p>
        </w:tc>
      </w:tr>
      <w:tr w:rsidR="00617B72" w14:paraId="0B5E40D6" w14:textId="77777777" w:rsidTr="00617B72">
        <w:trPr>
          <w:trHeight w:val="508"/>
        </w:trPr>
        <w:tc>
          <w:tcPr>
            <w:tcW w:w="989" w:type="dxa"/>
          </w:tcPr>
          <w:p w14:paraId="5B16EB3F" w14:textId="422FF5FB" w:rsidR="00617B72" w:rsidRDefault="00617B72" w:rsidP="00617B72">
            <w:r>
              <w:t>P1</w:t>
            </w:r>
          </w:p>
        </w:tc>
        <w:tc>
          <w:tcPr>
            <w:tcW w:w="1133" w:type="dxa"/>
          </w:tcPr>
          <w:p w14:paraId="194BC8AC" w14:textId="694932DA" w:rsidR="00617B72" w:rsidRDefault="00617B72" w:rsidP="00617B72">
            <w:r w:rsidRPr="00D25EAC">
              <w:t xml:space="preserve">0x02 </w:t>
            </w:r>
          </w:p>
        </w:tc>
      </w:tr>
    </w:tbl>
    <w:p w14:paraId="0CEF9225" w14:textId="77777777" w:rsidR="00617B72" w:rsidRDefault="00617B72"/>
    <w:p w14:paraId="50ACEB61" w14:textId="77777777" w:rsidR="00617B72" w:rsidRDefault="00617B72">
      <w:r w:rsidRPr="00617B72">
        <w:t xml:space="preserve"> </w:t>
      </w:r>
    </w:p>
    <w:p w14:paraId="27D6C43D" w14:textId="6744ACFA" w:rsidR="00617B72" w:rsidRDefault="00617B72"/>
    <w:p w14:paraId="7AF21B0C" w14:textId="77777777" w:rsidR="00617B72" w:rsidRDefault="00617B72"/>
    <w:p w14:paraId="1CF63961" w14:textId="77777777" w:rsidR="00617B72" w:rsidRDefault="00617B72"/>
    <w:p w14:paraId="0D42954D" w14:textId="77777777" w:rsidR="00617B72" w:rsidRDefault="00617B72"/>
    <w:p w14:paraId="0CF8F341" w14:textId="5870A42A" w:rsidR="00617B72" w:rsidRDefault="00617B72">
      <w:r w:rsidRPr="00617B72">
        <w:t xml:space="preserve">RESULT: </w:t>
      </w:r>
    </w:p>
    <w:p w14:paraId="05AC73C1" w14:textId="35049C9D" w:rsidR="00617B72" w:rsidRDefault="00617B72">
      <w:r w:rsidRPr="00617B72">
        <w:t xml:space="preserve">Register Value P1 0x01 P1 0x02 Thus GPIO and bit addressing was studied and in Port1 the pins P1.0 and P1.1 toggled alternately. </w:t>
      </w:r>
    </w:p>
    <w:sectPr w:rsidR="00617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2"/>
    <w:rsid w:val="00490121"/>
    <w:rsid w:val="005B4714"/>
    <w:rsid w:val="00617B72"/>
    <w:rsid w:val="008A1616"/>
    <w:rsid w:val="00A7725A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FEC0"/>
  <w15:chartTrackingRefBased/>
  <w15:docId w15:val="{1A584951-FDB8-4BCA-AFEB-3E36C0A0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vtha44022@gmail.com</cp:lastModifiedBy>
  <cp:revision>2</cp:revision>
  <dcterms:created xsi:type="dcterms:W3CDTF">2026-08-11T05:23:00Z</dcterms:created>
  <dcterms:modified xsi:type="dcterms:W3CDTF">2026-08-25T06:19:00Z</dcterms:modified>
</cp:coreProperties>
</file>