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4EE1C" w14:textId="3805310E" w:rsidR="005E68C5" w:rsidRDefault="00C3717A" w:rsidP="00C3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Instance types</w:t>
      </w:r>
    </w:p>
    <w:p w14:paraId="672C7F06" w14:textId="2707637F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t xml:space="preserve">AWS </w:t>
      </w:r>
      <w:r w:rsidRPr="00C3717A">
        <w:rPr>
          <w:rFonts w:ascii="Times New Roman" w:hAnsi="Times New Roman" w:cs="Times New Roman"/>
          <w:b/>
          <w:bCs/>
          <w:sz w:val="24"/>
          <w:szCs w:val="24"/>
        </w:rPr>
        <w:t>Instance Types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are pre-configured virtual servers in Amazon EC2 (Elastic Compute Cloud). These instances are designed to meet different use cases like general-purpose computing, memory-intensive workloads, GPU workloads, or high storage needs. AWS groups these instances into different families based on their performance and workload type.</w:t>
      </w:r>
      <w:r w:rsidRPr="00C3717A">
        <w:rPr>
          <w:rFonts w:ascii="Times New Roman" w:hAnsi="Times New Roman" w:cs="Times New Roman"/>
          <w:sz w:val="24"/>
          <w:szCs w:val="24"/>
        </w:rPr>
        <w:pict w14:anchorId="6120AB07">
          <v:rect id="_x0000_i1073" style="width:0;height:1.5pt" o:hralign="center" o:hrstd="t" o:hr="t" fillcolor="#a0a0a0" stroked="f"/>
        </w:pict>
      </w:r>
    </w:p>
    <w:p w14:paraId="3111FFF1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1. General Purpose</w:t>
      </w:r>
    </w:p>
    <w:p w14:paraId="1A949692" w14:textId="77777777" w:rsidR="00C3717A" w:rsidRPr="00C3717A" w:rsidRDefault="00C3717A" w:rsidP="00C371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Balanced compute, memory, and networking</w:t>
      </w:r>
      <w:r w:rsidRPr="00C3717A">
        <w:rPr>
          <w:rFonts w:ascii="Times New Roman" w:hAnsi="Times New Roman" w:cs="Times New Roman"/>
          <w:sz w:val="24"/>
          <w:szCs w:val="24"/>
        </w:rPr>
        <w:t>. Suitable for most workloads.</w:t>
      </w:r>
    </w:p>
    <w:p w14:paraId="51612698" w14:textId="77777777" w:rsidR="00C3717A" w:rsidRPr="00C3717A" w:rsidRDefault="00C3717A" w:rsidP="00C371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3717A">
        <w:rPr>
          <w:rFonts w:ascii="Times New Roman" w:hAnsi="Times New Roman" w:cs="Times New Roman"/>
          <w:sz w:val="24"/>
          <w:szCs w:val="24"/>
        </w:rPr>
        <w:t>: Web servers, development environments, databases, and small-to-medium applications.</w:t>
      </w:r>
    </w:p>
    <w:p w14:paraId="171280F8" w14:textId="77777777" w:rsidR="00C3717A" w:rsidRPr="00C3717A" w:rsidRDefault="00C3717A" w:rsidP="00C371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C3717A">
        <w:rPr>
          <w:rFonts w:ascii="Times New Roman" w:hAnsi="Times New Roman" w:cs="Times New Roman"/>
          <w:sz w:val="24"/>
          <w:szCs w:val="24"/>
        </w:rPr>
        <w:t>:</w:t>
      </w:r>
    </w:p>
    <w:p w14:paraId="3BEA6536" w14:textId="77777777" w:rsidR="00C3717A" w:rsidRPr="00C3717A" w:rsidRDefault="00C3717A" w:rsidP="00C3717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t-series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t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2.micro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t3.medium): Cost-effective, burstable performance.</w:t>
      </w:r>
    </w:p>
    <w:p w14:paraId="2A39AE85" w14:textId="77777777" w:rsidR="00C3717A" w:rsidRPr="00C3717A" w:rsidRDefault="00C3717A" w:rsidP="00C3717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m-series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m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5.large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m6i.xlarge): Balanced for a variety of applications.</w:t>
      </w:r>
    </w:p>
    <w:p w14:paraId="01E8FF5C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pict w14:anchorId="3D4E28E6">
          <v:rect id="_x0000_i1074" style="width:0;height:1.5pt" o:hralign="center" o:hrstd="t" o:hr="t" fillcolor="#a0a0a0" stroked="f"/>
        </w:pict>
      </w:r>
    </w:p>
    <w:p w14:paraId="62991422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2. Compute Optimized</w:t>
      </w:r>
    </w:p>
    <w:p w14:paraId="25A64089" w14:textId="77777777" w:rsidR="00C3717A" w:rsidRPr="00C3717A" w:rsidRDefault="00C3717A" w:rsidP="00C371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High compute power</w:t>
      </w:r>
      <w:r w:rsidRPr="00C3717A">
        <w:rPr>
          <w:rFonts w:ascii="Times New Roman" w:hAnsi="Times New Roman" w:cs="Times New Roman"/>
          <w:sz w:val="24"/>
          <w:szCs w:val="24"/>
        </w:rPr>
        <w:t xml:space="preserve"> compared to memory.</w:t>
      </w:r>
    </w:p>
    <w:p w14:paraId="76068CA0" w14:textId="77777777" w:rsidR="00C3717A" w:rsidRPr="00C3717A" w:rsidRDefault="00C3717A" w:rsidP="00C371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3717A">
        <w:rPr>
          <w:rFonts w:ascii="Times New Roman" w:hAnsi="Times New Roman" w:cs="Times New Roman"/>
          <w:sz w:val="24"/>
          <w:szCs w:val="24"/>
        </w:rPr>
        <w:t xml:space="preserve">: Compute-intensive tasks like batch processing, scientific </w:t>
      </w:r>
      <w:proofErr w:type="spellStart"/>
      <w:r w:rsidRPr="00C3717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C3717A">
        <w:rPr>
          <w:rFonts w:ascii="Times New Roman" w:hAnsi="Times New Roman" w:cs="Times New Roman"/>
          <w:sz w:val="24"/>
          <w:szCs w:val="24"/>
        </w:rPr>
        <w:t>, high-performance computing (HPC).</w:t>
      </w:r>
    </w:p>
    <w:p w14:paraId="744DD38D" w14:textId="77777777" w:rsidR="00C3717A" w:rsidRPr="00C3717A" w:rsidRDefault="00C3717A" w:rsidP="00C371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C3717A">
        <w:rPr>
          <w:rFonts w:ascii="Times New Roman" w:hAnsi="Times New Roman" w:cs="Times New Roman"/>
          <w:sz w:val="24"/>
          <w:szCs w:val="24"/>
        </w:rPr>
        <w:t>:</w:t>
      </w:r>
    </w:p>
    <w:p w14:paraId="68B9CB1F" w14:textId="77777777" w:rsidR="00C3717A" w:rsidRPr="00C3717A" w:rsidRDefault="00C3717A" w:rsidP="00C3717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c-series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c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5.large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c6g.2xlarge): Ideal for workloads needing high CPU processing.</w:t>
      </w:r>
    </w:p>
    <w:p w14:paraId="3AB24AB0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pict w14:anchorId="7A83D4F8">
          <v:rect id="_x0000_i1075" style="width:0;height:1.5pt" o:hralign="center" o:hrstd="t" o:hr="t" fillcolor="#a0a0a0" stroked="f"/>
        </w:pict>
      </w:r>
    </w:p>
    <w:p w14:paraId="64E82763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3. Memory Optimized</w:t>
      </w:r>
    </w:p>
    <w:p w14:paraId="393BFEEC" w14:textId="77777777" w:rsidR="00C3717A" w:rsidRPr="00C3717A" w:rsidRDefault="00C3717A" w:rsidP="00C371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High memory capacity</w:t>
      </w:r>
      <w:r w:rsidRPr="00C3717A">
        <w:rPr>
          <w:rFonts w:ascii="Times New Roman" w:hAnsi="Times New Roman" w:cs="Times New Roman"/>
          <w:sz w:val="24"/>
          <w:szCs w:val="24"/>
        </w:rPr>
        <w:t xml:space="preserve"> for memory-intensive workloads.</w:t>
      </w:r>
    </w:p>
    <w:p w14:paraId="4DAF642C" w14:textId="77777777" w:rsidR="00C3717A" w:rsidRPr="00C3717A" w:rsidRDefault="00C3717A" w:rsidP="00C371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3717A">
        <w:rPr>
          <w:rFonts w:ascii="Times New Roman" w:hAnsi="Times New Roman" w:cs="Times New Roman"/>
          <w:sz w:val="24"/>
          <w:szCs w:val="24"/>
        </w:rPr>
        <w:t>: In-memory databases, analytics, real-time big data processing.</w:t>
      </w:r>
    </w:p>
    <w:p w14:paraId="5CA2CDEA" w14:textId="77777777" w:rsidR="00C3717A" w:rsidRPr="00C3717A" w:rsidRDefault="00C3717A" w:rsidP="00C371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C3717A">
        <w:rPr>
          <w:rFonts w:ascii="Times New Roman" w:hAnsi="Times New Roman" w:cs="Times New Roman"/>
          <w:sz w:val="24"/>
          <w:szCs w:val="24"/>
        </w:rPr>
        <w:t>:</w:t>
      </w:r>
    </w:p>
    <w:p w14:paraId="6CC2735B" w14:textId="77777777" w:rsidR="00C3717A" w:rsidRPr="00C3717A" w:rsidRDefault="00C3717A" w:rsidP="00C371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r-series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r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5.large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r6g.2xlarge): High memory for data processing.</w:t>
      </w:r>
    </w:p>
    <w:p w14:paraId="7AD052BB" w14:textId="77777777" w:rsidR="00C3717A" w:rsidRPr="00C3717A" w:rsidRDefault="00C3717A" w:rsidP="00C3717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x-series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x2idn.32xlarge): Extreme memory for large in-memory databases.</w:t>
      </w:r>
    </w:p>
    <w:p w14:paraId="2502C6B2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pict w14:anchorId="2E8E30FF">
          <v:rect id="_x0000_i1076" style="width:0;height:1.5pt" o:hralign="center" o:hrstd="t" o:hr="t" fillcolor="#a0a0a0" stroked="f"/>
        </w:pict>
      </w:r>
    </w:p>
    <w:p w14:paraId="768D70C1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4. Storage Optimized</w:t>
      </w:r>
    </w:p>
    <w:p w14:paraId="2B2B9101" w14:textId="77777777" w:rsidR="00C3717A" w:rsidRPr="00C3717A" w:rsidRDefault="00C3717A" w:rsidP="00C371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High disk throughput and IOPS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(Input/Output Operations per Second).</w:t>
      </w:r>
    </w:p>
    <w:p w14:paraId="416694A0" w14:textId="77777777" w:rsidR="00C3717A" w:rsidRPr="00C3717A" w:rsidRDefault="00C3717A" w:rsidP="00C371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3717A">
        <w:rPr>
          <w:rFonts w:ascii="Times New Roman" w:hAnsi="Times New Roman" w:cs="Times New Roman"/>
          <w:sz w:val="24"/>
          <w:szCs w:val="24"/>
        </w:rPr>
        <w:t>: Big data, high IOPS databases, data warehousing.</w:t>
      </w:r>
    </w:p>
    <w:p w14:paraId="17609FFC" w14:textId="77777777" w:rsidR="00C3717A" w:rsidRPr="00C3717A" w:rsidRDefault="00C3717A" w:rsidP="00C371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Examples</w:t>
      </w:r>
      <w:r w:rsidRPr="00C3717A">
        <w:rPr>
          <w:rFonts w:ascii="Times New Roman" w:hAnsi="Times New Roman" w:cs="Times New Roman"/>
          <w:sz w:val="24"/>
          <w:szCs w:val="24"/>
        </w:rPr>
        <w:t>:</w:t>
      </w:r>
    </w:p>
    <w:p w14:paraId="70E64290" w14:textId="77777777" w:rsidR="00C3717A" w:rsidRPr="00C3717A" w:rsidRDefault="00C3717A" w:rsidP="00C371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17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3717A">
        <w:rPr>
          <w:rFonts w:ascii="Times New Roman" w:hAnsi="Times New Roman" w:cs="Times New Roman"/>
          <w:b/>
          <w:bCs/>
          <w:sz w:val="24"/>
          <w:szCs w:val="24"/>
        </w:rPr>
        <w:t>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i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3.large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i4i.2xlarge): Optimized for high storage performance.</w:t>
      </w:r>
    </w:p>
    <w:p w14:paraId="4C947B1C" w14:textId="77777777" w:rsidR="00C3717A" w:rsidRPr="00C3717A" w:rsidRDefault="00C3717A" w:rsidP="00C3717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d-series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d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2.xlarge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d3.8xlarge): Designed for dense storage.</w:t>
      </w:r>
    </w:p>
    <w:p w14:paraId="7743B11E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pict w14:anchorId="1FFA66B4">
          <v:rect id="_x0000_i1077" style="width:0;height:1.5pt" o:hralign="center" o:hrstd="t" o:hr="t" fillcolor="#a0a0a0" stroked="f"/>
        </w:pict>
      </w:r>
    </w:p>
    <w:p w14:paraId="7AEEC4D4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5. Accelerated Computing (GPU Instances)</w:t>
      </w:r>
    </w:p>
    <w:p w14:paraId="3501FFD0" w14:textId="77777777" w:rsidR="00C3717A" w:rsidRPr="00C3717A" w:rsidRDefault="00C3717A" w:rsidP="00C371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t xml:space="preserve">Leverages </w:t>
      </w:r>
      <w:r w:rsidRPr="00C3717A">
        <w:rPr>
          <w:rFonts w:ascii="Times New Roman" w:hAnsi="Times New Roman" w:cs="Times New Roman"/>
          <w:b/>
          <w:bCs/>
          <w:sz w:val="24"/>
          <w:szCs w:val="24"/>
        </w:rPr>
        <w:t>GPUs</w:t>
      </w:r>
      <w:r w:rsidRPr="00C3717A">
        <w:rPr>
          <w:rFonts w:ascii="Times New Roman" w:hAnsi="Times New Roman" w:cs="Times New Roman"/>
          <w:sz w:val="24"/>
          <w:szCs w:val="24"/>
        </w:rPr>
        <w:t xml:space="preserve"> for workloads requiring parallel processing.</w:t>
      </w:r>
    </w:p>
    <w:p w14:paraId="28BF9FB6" w14:textId="77777777" w:rsidR="00C3717A" w:rsidRPr="00C3717A" w:rsidRDefault="00C3717A" w:rsidP="00C371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3717A">
        <w:rPr>
          <w:rFonts w:ascii="Times New Roman" w:hAnsi="Times New Roman" w:cs="Times New Roman"/>
          <w:sz w:val="24"/>
          <w:szCs w:val="24"/>
        </w:rPr>
        <w:t>: Machine learning (ML), AI, video rendering, and graphics-intensive applications.</w:t>
      </w:r>
    </w:p>
    <w:p w14:paraId="5A5ED817" w14:textId="77777777" w:rsidR="00C3717A" w:rsidRPr="00C3717A" w:rsidRDefault="00C3717A" w:rsidP="00C371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C3717A">
        <w:rPr>
          <w:rFonts w:ascii="Times New Roman" w:hAnsi="Times New Roman" w:cs="Times New Roman"/>
          <w:sz w:val="24"/>
          <w:szCs w:val="24"/>
        </w:rPr>
        <w:t>:</w:t>
      </w:r>
    </w:p>
    <w:p w14:paraId="0394D56F" w14:textId="77777777" w:rsidR="00C3717A" w:rsidRPr="00C3717A" w:rsidRDefault="00C3717A" w:rsidP="00C3717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g-series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g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5.xlarge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g4dn.2xlarge): Optimized for ML and graphics.</w:t>
      </w:r>
    </w:p>
    <w:p w14:paraId="7FCCA616" w14:textId="77777777" w:rsidR="00C3717A" w:rsidRPr="00C3717A" w:rsidRDefault="00C3717A" w:rsidP="00C3717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p-series</w:t>
      </w:r>
      <w:r w:rsidRPr="00C3717A">
        <w:rPr>
          <w:rFonts w:ascii="Times New Roman" w:hAnsi="Times New Roman" w:cs="Times New Roman"/>
          <w:sz w:val="24"/>
          <w:szCs w:val="24"/>
        </w:rPr>
        <w:t xml:space="preserve"> (e.g., p3.2xlarge, p4d.24xlarge): High-performance GPUs for AI/ML.</w:t>
      </w:r>
    </w:p>
    <w:p w14:paraId="690CA4FB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pict w14:anchorId="6442C67A">
          <v:rect id="_x0000_i1078" style="width:0;height:1.5pt" o:hralign="center" o:hrstd="t" o:hr="t" fillcolor="#a0a0a0" stroked="f"/>
        </w:pict>
      </w:r>
    </w:p>
    <w:p w14:paraId="25222F4A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6. High Memory Instances</w:t>
      </w:r>
    </w:p>
    <w:p w14:paraId="2B7CF842" w14:textId="77777777" w:rsidR="00C3717A" w:rsidRPr="00C3717A" w:rsidRDefault="00C3717A" w:rsidP="00C371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t xml:space="preserve">Dedicated for </w:t>
      </w:r>
      <w:r w:rsidRPr="00C3717A">
        <w:rPr>
          <w:rFonts w:ascii="Times New Roman" w:hAnsi="Times New Roman" w:cs="Times New Roman"/>
          <w:b/>
          <w:bCs/>
          <w:sz w:val="24"/>
          <w:szCs w:val="24"/>
        </w:rPr>
        <w:t>very large, memory-bound workloads</w:t>
      </w:r>
      <w:r w:rsidRPr="00C3717A">
        <w:rPr>
          <w:rFonts w:ascii="Times New Roman" w:hAnsi="Times New Roman" w:cs="Times New Roman"/>
          <w:sz w:val="24"/>
          <w:szCs w:val="24"/>
        </w:rPr>
        <w:t>.</w:t>
      </w:r>
    </w:p>
    <w:p w14:paraId="744CD5AA" w14:textId="77777777" w:rsidR="00C3717A" w:rsidRPr="00C3717A" w:rsidRDefault="00C3717A" w:rsidP="00C371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3717A">
        <w:rPr>
          <w:rFonts w:ascii="Times New Roman" w:hAnsi="Times New Roman" w:cs="Times New Roman"/>
          <w:sz w:val="24"/>
          <w:szCs w:val="24"/>
        </w:rPr>
        <w:t>: Enterprise-grade in-memory applications like SAP HANA.</w:t>
      </w:r>
    </w:p>
    <w:p w14:paraId="42ADC4DB" w14:textId="77777777" w:rsidR="00C3717A" w:rsidRPr="00C3717A" w:rsidRDefault="00C3717A" w:rsidP="00C3717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C3717A">
        <w:rPr>
          <w:rFonts w:ascii="Times New Roman" w:hAnsi="Times New Roman" w:cs="Times New Roman"/>
          <w:sz w:val="24"/>
          <w:szCs w:val="24"/>
        </w:rPr>
        <w:t>: u-6tb1.metal, u-12tb1.metal</w:t>
      </w:r>
    </w:p>
    <w:p w14:paraId="1F65E731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pict w14:anchorId="70C53446">
          <v:rect id="_x0000_i1079" style="width:0;height:1.5pt" o:hralign="center" o:hrstd="t" o:hr="t" fillcolor="#a0a0a0" stroked="f"/>
        </w:pict>
      </w:r>
    </w:p>
    <w:p w14:paraId="23631047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7. Bare Metal Instances</w:t>
      </w:r>
    </w:p>
    <w:p w14:paraId="2A744697" w14:textId="77777777" w:rsidR="00C3717A" w:rsidRPr="00C3717A" w:rsidRDefault="00C3717A" w:rsidP="00C371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C3717A">
        <w:rPr>
          <w:rFonts w:ascii="Times New Roman" w:hAnsi="Times New Roman" w:cs="Times New Roman"/>
          <w:b/>
          <w:bCs/>
          <w:sz w:val="24"/>
          <w:szCs w:val="24"/>
        </w:rPr>
        <w:t>direct access to hardware</w:t>
      </w:r>
      <w:r w:rsidRPr="00C3717A">
        <w:rPr>
          <w:rFonts w:ascii="Times New Roman" w:hAnsi="Times New Roman" w:cs="Times New Roman"/>
          <w:sz w:val="24"/>
          <w:szCs w:val="24"/>
        </w:rPr>
        <w:t xml:space="preserve"> for applications requiring high performance and low latency.</w:t>
      </w:r>
    </w:p>
    <w:p w14:paraId="49C4DDAE" w14:textId="77777777" w:rsidR="00C3717A" w:rsidRPr="00C3717A" w:rsidRDefault="00C3717A" w:rsidP="00C371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3717A">
        <w:rPr>
          <w:rFonts w:ascii="Times New Roman" w:hAnsi="Times New Roman" w:cs="Times New Roman"/>
          <w:sz w:val="24"/>
          <w:szCs w:val="24"/>
        </w:rPr>
        <w:t>: Specialized workloads requiring full control over hardware.</w:t>
      </w:r>
    </w:p>
    <w:p w14:paraId="20793959" w14:textId="77777777" w:rsidR="00C3717A" w:rsidRPr="00C3717A" w:rsidRDefault="00C3717A" w:rsidP="00C371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C3717A">
        <w:rPr>
          <w:rFonts w:ascii="Times New Roman" w:hAnsi="Times New Roman" w:cs="Times New Roman"/>
          <w:sz w:val="24"/>
          <w:szCs w:val="24"/>
        </w:rPr>
        <w:t>: m</w:t>
      </w:r>
      <w:proofErr w:type="gramStart"/>
      <w:r w:rsidRPr="00C3717A">
        <w:rPr>
          <w:rFonts w:ascii="Times New Roman" w:hAnsi="Times New Roman" w:cs="Times New Roman"/>
          <w:sz w:val="24"/>
          <w:szCs w:val="24"/>
        </w:rPr>
        <w:t>5.metal</w:t>
      </w:r>
      <w:proofErr w:type="gramEnd"/>
      <w:r w:rsidRPr="00C3717A">
        <w:rPr>
          <w:rFonts w:ascii="Times New Roman" w:hAnsi="Times New Roman" w:cs="Times New Roman"/>
          <w:sz w:val="24"/>
          <w:szCs w:val="24"/>
        </w:rPr>
        <w:t>, c5.metal, i3.metal</w:t>
      </w:r>
    </w:p>
    <w:p w14:paraId="6599DCB4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pict w14:anchorId="5873483B">
          <v:rect id="_x0000_i1080" style="width:0;height:1.5pt" o:hralign="center" o:hrstd="t" o:hr="t" fillcolor="#a0a0a0" stroked="f"/>
        </w:pict>
      </w:r>
    </w:p>
    <w:p w14:paraId="5AB4C945" w14:textId="77777777" w:rsidR="00C3717A" w:rsidRPr="00C3717A" w:rsidRDefault="00C3717A" w:rsidP="00C37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Choosing the Right Instance Type</w:t>
      </w:r>
    </w:p>
    <w:p w14:paraId="649A3AC6" w14:textId="77777777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t>When selecting an instance type, consider the following:</w:t>
      </w:r>
    </w:p>
    <w:p w14:paraId="0BCDAE8D" w14:textId="77777777" w:rsidR="00C3717A" w:rsidRPr="00C3717A" w:rsidRDefault="00C3717A" w:rsidP="00C371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Workload Type</w:t>
      </w:r>
      <w:r w:rsidRPr="00C3717A">
        <w:rPr>
          <w:rFonts w:ascii="Times New Roman" w:hAnsi="Times New Roman" w:cs="Times New Roman"/>
          <w:sz w:val="24"/>
          <w:szCs w:val="24"/>
        </w:rPr>
        <w:t>: Compute, memory, storage, or GPU-intensive?</w:t>
      </w:r>
    </w:p>
    <w:p w14:paraId="6CAE0AEC" w14:textId="77777777" w:rsidR="00C3717A" w:rsidRPr="00C3717A" w:rsidRDefault="00C3717A" w:rsidP="00C371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C3717A">
        <w:rPr>
          <w:rFonts w:ascii="Times New Roman" w:hAnsi="Times New Roman" w:cs="Times New Roman"/>
          <w:sz w:val="24"/>
          <w:szCs w:val="24"/>
        </w:rPr>
        <w:t>: Does the workload require scaling?</w:t>
      </w:r>
    </w:p>
    <w:p w14:paraId="6BE5E64F" w14:textId="77777777" w:rsidR="00C3717A" w:rsidRPr="00C3717A" w:rsidRDefault="00C3717A" w:rsidP="00C371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C3717A">
        <w:rPr>
          <w:rFonts w:ascii="Times New Roman" w:hAnsi="Times New Roman" w:cs="Times New Roman"/>
          <w:sz w:val="24"/>
          <w:szCs w:val="24"/>
        </w:rPr>
        <w:t>: Choose cost-effective options (e.g., spot instances for non-critical workloads).</w:t>
      </w:r>
    </w:p>
    <w:p w14:paraId="6DC15829" w14:textId="77777777" w:rsidR="00C3717A" w:rsidRPr="00C3717A" w:rsidRDefault="00C3717A" w:rsidP="00C3717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b/>
          <w:bCs/>
          <w:sz w:val="24"/>
          <w:szCs w:val="24"/>
        </w:rPr>
        <w:t>Region Availability</w:t>
      </w:r>
      <w:r w:rsidRPr="00C3717A">
        <w:rPr>
          <w:rFonts w:ascii="Times New Roman" w:hAnsi="Times New Roman" w:cs="Times New Roman"/>
          <w:sz w:val="24"/>
          <w:szCs w:val="24"/>
        </w:rPr>
        <w:t>: Some instance types may not be available in all regions.</w:t>
      </w:r>
    </w:p>
    <w:p w14:paraId="0E858481" w14:textId="4DAAA84D" w:rsidR="00C3717A" w:rsidRPr="00C3717A" w:rsidRDefault="00C3717A" w:rsidP="00C3717A">
      <w:pPr>
        <w:rPr>
          <w:rFonts w:ascii="Times New Roman" w:hAnsi="Times New Roman" w:cs="Times New Roman"/>
          <w:sz w:val="24"/>
          <w:szCs w:val="24"/>
        </w:rPr>
      </w:pPr>
      <w:r w:rsidRPr="00C3717A">
        <w:rPr>
          <w:rFonts w:ascii="Times New Roman" w:hAnsi="Times New Roman" w:cs="Times New Roman"/>
          <w:sz w:val="24"/>
          <w:szCs w:val="24"/>
        </w:rPr>
        <w:t>If you want a recommendation for your specific workload, let me know!</w:t>
      </w:r>
    </w:p>
    <w:sectPr w:rsidR="00C3717A" w:rsidRPr="00C3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65A2B"/>
    <w:multiLevelType w:val="multilevel"/>
    <w:tmpl w:val="DC4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10C1"/>
    <w:multiLevelType w:val="multilevel"/>
    <w:tmpl w:val="C8F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785F"/>
    <w:multiLevelType w:val="multilevel"/>
    <w:tmpl w:val="32D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45795"/>
    <w:multiLevelType w:val="multilevel"/>
    <w:tmpl w:val="831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D5967"/>
    <w:multiLevelType w:val="hybridMultilevel"/>
    <w:tmpl w:val="0992706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71251F"/>
    <w:multiLevelType w:val="multilevel"/>
    <w:tmpl w:val="BB68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637EF"/>
    <w:multiLevelType w:val="multilevel"/>
    <w:tmpl w:val="FF92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305A2"/>
    <w:multiLevelType w:val="multilevel"/>
    <w:tmpl w:val="748A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0194D"/>
    <w:multiLevelType w:val="multilevel"/>
    <w:tmpl w:val="C92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540439">
    <w:abstractNumId w:val="4"/>
  </w:num>
  <w:num w:numId="2" w16cid:durableId="146015856">
    <w:abstractNumId w:val="0"/>
  </w:num>
  <w:num w:numId="3" w16cid:durableId="810827079">
    <w:abstractNumId w:val="2"/>
  </w:num>
  <w:num w:numId="4" w16cid:durableId="1382244633">
    <w:abstractNumId w:val="1"/>
  </w:num>
  <w:num w:numId="5" w16cid:durableId="888032663">
    <w:abstractNumId w:val="3"/>
  </w:num>
  <w:num w:numId="6" w16cid:durableId="546648612">
    <w:abstractNumId w:val="8"/>
  </w:num>
  <w:num w:numId="7" w16cid:durableId="1051153041">
    <w:abstractNumId w:val="5"/>
  </w:num>
  <w:num w:numId="8" w16cid:durableId="401879021">
    <w:abstractNumId w:val="7"/>
  </w:num>
  <w:num w:numId="9" w16cid:durableId="1181747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7A"/>
    <w:rsid w:val="00026DCE"/>
    <w:rsid w:val="005E68C5"/>
    <w:rsid w:val="00660462"/>
    <w:rsid w:val="00C3717A"/>
    <w:rsid w:val="00E6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F8E7"/>
  <w15:chartTrackingRefBased/>
  <w15:docId w15:val="{EB9EC97E-F22C-4582-B933-8F0A662C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2025-01-28T05:53:00Z</dcterms:created>
  <dcterms:modified xsi:type="dcterms:W3CDTF">2025-01-28T05:56:00Z</dcterms:modified>
</cp:coreProperties>
</file>