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D64D" w14:textId="77777777" w:rsidR="00FB50DE" w:rsidRDefault="00FB50DE" w:rsidP="00FB50DE">
      <w:pPr>
        <w:jc w:val="center"/>
        <w:rPr>
          <w:rFonts w:ascii="Arial" w:hAnsi="Arial" w:cs="Arial"/>
          <w:b/>
          <w:color w:val="4472C4" w:themeColor="accent1"/>
          <w:sz w:val="48"/>
        </w:rPr>
      </w:pPr>
      <w:bookmarkStart w:id="0" w:name="_Toc536716050"/>
      <w:bookmarkStart w:id="1" w:name="_Hlk536718200"/>
    </w:p>
    <w:p w14:paraId="0B130D6F" w14:textId="77777777" w:rsidR="00FB50DE" w:rsidRDefault="00FB50DE" w:rsidP="00FB50DE">
      <w:pPr>
        <w:jc w:val="center"/>
        <w:rPr>
          <w:rFonts w:ascii="Arial" w:hAnsi="Arial" w:cs="Arial"/>
          <w:b/>
          <w:color w:val="4472C4" w:themeColor="accent1"/>
          <w:sz w:val="48"/>
        </w:rPr>
      </w:pPr>
    </w:p>
    <w:p w14:paraId="74F71D68" w14:textId="77777777" w:rsidR="00FB50DE" w:rsidRDefault="00FB50DE" w:rsidP="00FB50DE">
      <w:pPr>
        <w:jc w:val="center"/>
        <w:rPr>
          <w:rFonts w:ascii="Arial" w:hAnsi="Arial" w:cs="Arial"/>
          <w:b/>
          <w:color w:val="4472C4" w:themeColor="accent1"/>
          <w:sz w:val="48"/>
        </w:rPr>
      </w:pPr>
    </w:p>
    <w:p w14:paraId="473026ED" w14:textId="77777777" w:rsidR="00FB50DE" w:rsidRDefault="00FB50DE" w:rsidP="00FB50DE">
      <w:pPr>
        <w:jc w:val="center"/>
        <w:rPr>
          <w:rFonts w:ascii="Arial" w:hAnsi="Arial" w:cs="Arial"/>
          <w:b/>
          <w:color w:val="4472C4" w:themeColor="accent1"/>
          <w:sz w:val="48"/>
        </w:rPr>
      </w:pPr>
    </w:p>
    <w:p w14:paraId="1D522D96" w14:textId="77777777" w:rsidR="00FB50DE" w:rsidRDefault="00FB50DE" w:rsidP="00FB50DE">
      <w:pPr>
        <w:jc w:val="center"/>
        <w:rPr>
          <w:rFonts w:ascii="Arial" w:hAnsi="Arial" w:cs="Arial"/>
          <w:b/>
          <w:color w:val="4472C4" w:themeColor="accent1"/>
          <w:sz w:val="48"/>
        </w:rPr>
      </w:pPr>
    </w:p>
    <w:p w14:paraId="74ABA503" w14:textId="77777777" w:rsidR="00FB50DE" w:rsidRPr="002C633E" w:rsidRDefault="00FB50DE" w:rsidP="00FB50DE">
      <w:pPr>
        <w:jc w:val="center"/>
        <w:rPr>
          <w:rFonts w:ascii="Arial" w:hAnsi="Arial" w:cs="Arial"/>
          <w:b/>
        </w:rPr>
      </w:pPr>
      <w:r>
        <w:rPr>
          <w:rFonts w:ascii="Arial" w:hAnsi="Arial" w:cs="Arial"/>
          <w:b/>
          <w:color w:val="4472C4" w:themeColor="accent1"/>
          <w:sz w:val="48"/>
        </w:rPr>
        <w:t>SAP Leonardo Machine Learning Foundation</w:t>
      </w:r>
    </w:p>
    <w:p w14:paraId="77E655E7" w14:textId="77777777" w:rsidR="00FB50DE" w:rsidRPr="002C633E" w:rsidRDefault="00FB50DE" w:rsidP="00FB50DE">
      <w:pPr>
        <w:jc w:val="center"/>
        <w:rPr>
          <w:rFonts w:ascii="Arial" w:hAnsi="Arial" w:cs="Arial"/>
        </w:rPr>
      </w:pPr>
    </w:p>
    <w:p w14:paraId="5A7A7BD2" w14:textId="77777777" w:rsidR="00FB50DE" w:rsidRDefault="00FB50DE" w:rsidP="00FB50DE">
      <w:pPr>
        <w:jc w:val="center"/>
        <w:rPr>
          <w:rFonts w:ascii="Arial" w:hAnsi="Arial" w:cs="Arial"/>
        </w:rPr>
      </w:pPr>
    </w:p>
    <w:p w14:paraId="27ED1FB3" w14:textId="77777777" w:rsidR="00FB50DE" w:rsidRDefault="00FB50DE" w:rsidP="00FB50DE">
      <w:pPr>
        <w:jc w:val="center"/>
        <w:rPr>
          <w:rFonts w:cs="Arial"/>
          <w:sz w:val="36"/>
          <w:szCs w:val="36"/>
        </w:rPr>
      </w:pPr>
      <w:r>
        <w:rPr>
          <w:rFonts w:cs="Arial"/>
          <w:sz w:val="36"/>
          <w:szCs w:val="36"/>
        </w:rPr>
        <w:t>Version 1.0</w:t>
      </w:r>
    </w:p>
    <w:p w14:paraId="73C67B81" w14:textId="10B97791" w:rsidR="00817F0A" w:rsidRPr="00D84688" w:rsidRDefault="00FB50DE" w:rsidP="004D6AB5">
      <w:pPr>
        <w:jc w:val="center"/>
        <w:rPr>
          <w:rFonts w:asciiTheme="majorHAnsi" w:hAnsiTheme="majorHAnsi" w:cstheme="majorHAnsi"/>
          <w:b/>
          <w:color w:val="4472C4" w:themeColor="accent1"/>
          <w:sz w:val="40"/>
          <w:szCs w:val="40"/>
          <w:u w:val="single"/>
        </w:rPr>
      </w:pPr>
      <w:r>
        <w:rPr>
          <w:rFonts w:cs="Arial"/>
          <w:sz w:val="36"/>
          <w:szCs w:val="36"/>
        </w:rPr>
        <w:br w:type="page"/>
      </w:r>
      <w:r w:rsidR="00817F0A" w:rsidRPr="00D84688">
        <w:rPr>
          <w:rFonts w:asciiTheme="majorHAnsi" w:hAnsiTheme="majorHAnsi" w:cstheme="majorHAnsi"/>
          <w:b/>
          <w:color w:val="4472C4" w:themeColor="accent1"/>
          <w:sz w:val="40"/>
          <w:szCs w:val="40"/>
          <w:u w:val="single"/>
        </w:rPr>
        <w:lastRenderedPageBreak/>
        <w:t xml:space="preserve">Part </w:t>
      </w:r>
      <w:r w:rsidR="00817F0A">
        <w:rPr>
          <w:rFonts w:asciiTheme="majorHAnsi" w:hAnsiTheme="majorHAnsi" w:cstheme="majorHAnsi"/>
          <w:b/>
          <w:color w:val="4472C4" w:themeColor="accent1"/>
          <w:sz w:val="40"/>
          <w:szCs w:val="40"/>
          <w:u w:val="single"/>
        </w:rPr>
        <w:t>4</w:t>
      </w:r>
      <w:r w:rsidR="00817F0A" w:rsidRPr="00D84688">
        <w:rPr>
          <w:rFonts w:asciiTheme="majorHAnsi" w:hAnsiTheme="majorHAnsi" w:cstheme="majorHAnsi"/>
          <w:b/>
          <w:color w:val="4472C4" w:themeColor="accent1"/>
          <w:sz w:val="40"/>
          <w:szCs w:val="40"/>
          <w:u w:val="single"/>
        </w:rPr>
        <w:t xml:space="preserve">- </w:t>
      </w:r>
      <w:r w:rsidR="00817F0A">
        <w:rPr>
          <w:rFonts w:asciiTheme="majorHAnsi" w:hAnsiTheme="majorHAnsi" w:cstheme="majorHAnsi"/>
          <w:b/>
          <w:color w:val="4472C4" w:themeColor="accent1"/>
          <w:sz w:val="40"/>
          <w:szCs w:val="40"/>
          <w:u w:val="single"/>
        </w:rPr>
        <w:t>Bring Your Own Model (BYOM)</w:t>
      </w:r>
    </w:p>
    <w:p w14:paraId="0E4732FE" w14:textId="77777777" w:rsidR="00817F0A" w:rsidRDefault="00817F0A" w:rsidP="00817F0A">
      <w:pPr>
        <w:spacing w:after="160" w:line="259" w:lineRule="auto"/>
        <w:rPr>
          <w:rFonts w:asciiTheme="majorHAnsi" w:hAnsiTheme="majorHAnsi" w:cstheme="majorHAnsi"/>
          <w:b/>
          <w:color w:val="4472C4" w:themeColor="accent1"/>
          <w:sz w:val="32"/>
          <w:szCs w:val="32"/>
        </w:rPr>
      </w:pPr>
    </w:p>
    <w:p w14:paraId="5C7BF5FD" w14:textId="77777777" w:rsidR="00817F0A" w:rsidRDefault="00817F0A" w:rsidP="00817F0A">
      <w:pPr>
        <w:spacing w:after="160" w:line="259" w:lineRule="auto"/>
        <w:rPr>
          <w:rFonts w:cstheme="minorHAnsi"/>
        </w:rPr>
      </w:pPr>
      <w:r w:rsidRPr="00D84688">
        <w:rPr>
          <w:rFonts w:asciiTheme="majorHAnsi" w:hAnsiTheme="majorHAnsi" w:cstheme="majorHAnsi"/>
          <w:b/>
          <w:color w:val="4472C4" w:themeColor="accent1"/>
          <w:sz w:val="32"/>
          <w:szCs w:val="32"/>
        </w:rPr>
        <w:t>Objective</w:t>
      </w:r>
      <w:r>
        <w:rPr>
          <w:rFonts w:cstheme="minorHAnsi"/>
        </w:rPr>
        <w:t>:</w:t>
      </w:r>
    </w:p>
    <w:p w14:paraId="375E157D" w14:textId="77777777" w:rsidR="004D6AB5" w:rsidRDefault="00817F0A" w:rsidP="00817F0A">
      <w:pPr>
        <w:spacing w:after="160" w:line="259" w:lineRule="auto"/>
        <w:rPr>
          <w:rFonts w:cstheme="minorHAnsi"/>
          <w:sz w:val="24"/>
          <w:szCs w:val="24"/>
        </w:rPr>
      </w:pPr>
      <w:r w:rsidRPr="005A1AE7">
        <w:rPr>
          <w:rFonts w:cstheme="minorHAnsi"/>
          <w:sz w:val="24"/>
          <w:szCs w:val="24"/>
        </w:rPr>
        <w:t xml:space="preserve">In this Hands On exercise we shall see how to import an external model and execute it. </w:t>
      </w:r>
    </w:p>
    <w:p w14:paraId="6872168F" w14:textId="2F6B35CD" w:rsidR="004D6AB5" w:rsidRDefault="00817F0A" w:rsidP="00817F0A">
      <w:pPr>
        <w:spacing w:after="160" w:line="259" w:lineRule="auto"/>
        <w:rPr>
          <w:rFonts w:cstheme="minorHAnsi"/>
          <w:sz w:val="24"/>
          <w:szCs w:val="24"/>
        </w:rPr>
      </w:pPr>
      <w:r w:rsidRPr="005A1AE7">
        <w:rPr>
          <w:rFonts w:cstheme="minorHAnsi"/>
          <w:sz w:val="24"/>
          <w:szCs w:val="24"/>
        </w:rPr>
        <w:t xml:space="preserve">Currently SAP Leonardo supports only </w:t>
      </w:r>
      <w:proofErr w:type="spellStart"/>
      <w:r w:rsidR="004D6AB5">
        <w:rPr>
          <w:rFonts w:cstheme="minorHAnsi"/>
          <w:sz w:val="24"/>
          <w:szCs w:val="24"/>
        </w:rPr>
        <w:t>tensor</w:t>
      </w:r>
      <w:r w:rsidR="005A1AE7" w:rsidRPr="005A1AE7">
        <w:rPr>
          <w:rFonts w:cstheme="minorHAnsi"/>
          <w:sz w:val="24"/>
          <w:szCs w:val="24"/>
        </w:rPr>
        <w:t>flow</w:t>
      </w:r>
      <w:proofErr w:type="spellEnd"/>
      <w:r w:rsidRPr="005A1AE7">
        <w:rPr>
          <w:rFonts w:cstheme="minorHAnsi"/>
          <w:sz w:val="24"/>
          <w:szCs w:val="24"/>
        </w:rPr>
        <w:t xml:space="preserve"> models, so we shall import the “</w:t>
      </w:r>
      <w:proofErr w:type="spellStart"/>
      <w:r w:rsidRPr="005A1AE7">
        <w:rPr>
          <w:rFonts w:cstheme="minorHAnsi"/>
          <w:sz w:val="24"/>
          <w:szCs w:val="24"/>
        </w:rPr>
        <w:t>mnist</w:t>
      </w:r>
      <w:proofErr w:type="spellEnd"/>
      <w:r w:rsidRPr="005A1AE7">
        <w:rPr>
          <w:rFonts w:cstheme="minorHAnsi"/>
          <w:sz w:val="24"/>
          <w:szCs w:val="24"/>
        </w:rPr>
        <w:t>” model, to</w:t>
      </w:r>
      <w:r w:rsidR="004D6AB5">
        <w:rPr>
          <w:rFonts w:cstheme="minorHAnsi"/>
          <w:sz w:val="24"/>
          <w:szCs w:val="24"/>
        </w:rPr>
        <w:t xml:space="preserve"> recognize hand written digits.</w:t>
      </w:r>
    </w:p>
    <w:p w14:paraId="1A98E233" w14:textId="7BD86315" w:rsidR="00817F0A" w:rsidRPr="005A1AE7" w:rsidRDefault="00817F0A" w:rsidP="00817F0A">
      <w:pPr>
        <w:spacing w:after="160" w:line="259" w:lineRule="auto"/>
        <w:rPr>
          <w:rFonts w:cstheme="minorHAnsi"/>
          <w:sz w:val="24"/>
          <w:szCs w:val="24"/>
        </w:rPr>
      </w:pPr>
      <w:r w:rsidRPr="004D6AB5">
        <w:rPr>
          <w:rFonts w:cstheme="minorHAnsi"/>
          <w:b/>
          <w:sz w:val="24"/>
          <w:szCs w:val="24"/>
        </w:rPr>
        <w:t xml:space="preserve">BYOM </w:t>
      </w:r>
      <w:r w:rsidRPr="005A1AE7">
        <w:rPr>
          <w:rFonts w:cstheme="minorHAnsi"/>
          <w:sz w:val="24"/>
          <w:szCs w:val="24"/>
        </w:rPr>
        <w:t xml:space="preserve">means this model is not provided by SAP Leonardo and the API is not available in the service </w:t>
      </w:r>
      <w:r w:rsidR="005A1AE7" w:rsidRPr="005A1AE7">
        <w:rPr>
          <w:rFonts w:cstheme="minorHAnsi"/>
          <w:sz w:val="24"/>
          <w:szCs w:val="24"/>
        </w:rPr>
        <w:t>key. By</w:t>
      </w:r>
      <w:r w:rsidRPr="005A1AE7">
        <w:rPr>
          <w:rFonts w:cstheme="minorHAnsi"/>
          <w:sz w:val="24"/>
          <w:szCs w:val="24"/>
        </w:rPr>
        <w:t xml:space="preserve"> the end of this exercise we will know wha</w:t>
      </w:r>
      <w:bookmarkStart w:id="2" w:name="_GoBack"/>
      <w:bookmarkEnd w:id="2"/>
      <w:r w:rsidRPr="005A1AE7">
        <w:rPr>
          <w:rFonts w:cstheme="minorHAnsi"/>
          <w:sz w:val="24"/>
          <w:szCs w:val="24"/>
        </w:rPr>
        <w:t>t services we need to import an external model and create an inference on that.</w:t>
      </w:r>
    </w:p>
    <w:p w14:paraId="762A7898" w14:textId="77777777" w:rsidR="00817F0A" w:rsidRDefault="00817F0A" w:rsidP="00817F0A">
      <w:pPr>
        <w:spacing w:after="160" w:line="259" w:lineRule="auto"/>
        <w:rPr>
          <w:rFonts w:cstheme="minorHAnsi"/>
        </w:rPr>
      </w:pPr>
    </w:p>
    <w:p w14:paraId="566156A7" w14:textId="77777777" w:rsidR="00817F0A" w:rsidRDefault="00817F0A" w:rsidP="00817F0A">
      <w:pPr>
        <w:spacing w:after="160" w:line="259" w:lineRule="auto"/>
        <w:rPr>
          <w:rFonts w:cstheme="minorHAnsi"/>
          <w:color w:val="4472C4" w:themeColor="accent1"/>
        </w:rPr>
      </w:pPr>
      <w:r>
        <w:rPr>
          <w:rFonts w:asciiTheme="majorHAnsi" w:hAnsiTheme="majorHAnsi" w:cstheme="majorHAnsi"/>
          <w:b/>
          <w:color w:val="4472C4" w:themeColor="accent1"/>
          <w:sz w:val="32"/>
          <w:szCs w:val="32"/>
        </w:rPr>
        <w:t>Pre-requisite</w:t>
      </w:r>
      <w:r w:rsidRPr="00D84688">
        <w:rPr>
          <w:rFonts w:asciiTheme="majorHAnsi" w:hAnsiTheme="majorHAnsi" w:cstheme="majorHAnsi"/>
          <w:b/>
          <w:color w:val="4472C4" w:themeColor="accent1"/>
          <w:sz w:val="32"/>
          <w:szCs w:val="32"/>
        </w:rPr>
        <w:t>:</w:t>
      </w:r>
      <w:r w:rsidRPr="00D84688">
        <w:rPr>
          <w:rFonts w:cstheme="minorHAnsi"/>
          <w:color w:val="4472C4" w:themeColor="accent1"/>
        </w:rPr>
        <w:t xml:space="preserve"> </w:t>
      </w:r>
    </w:p>
    <w:p w14:paraId="6FD2350C" w14:textId="77777777" w:rsidR="004D6AB5" w:rsidRDefault="00817F0A" w:rsidP="004D6AB5">
      <w:pPr>
        <w:pStyle w:val="ListParagraph"/>
        <w:numPr>
          <w:ilvl w:val="0"/>
          <w:numId w:val="8"/>
        </w:numPr>
        <w:spacing w:after="160" w:line="259" w:lineRule="auto"/>
        <w:rPr>
          <w:rFonts w:cstheme="minorHAnsi"/>
          <w:sz w:val="24"/>
          <w:szCs w:val="24"/>
        </w:rPr>
      </w:pPr>
      <w:r w:rsidRPr="004D6AB5">
        <w:rPr>
          <w:rFonts w:cstheme="minorHAnsi"/>
          <w:sz w:val="24"/>
          <w:szCs w:val="24"/>
        </w:rPr>
        <w:t xml:space="preserve">Intended audience are expected to complete part 1, part 2 and part 3 of this document. </w:t>
      </w:r>
    </w:p>
    <w:p w14:paraId="26AFC4D3" w14:textId="77777777" w:rsidR="004D6AB5" w:rsidRDefault="00817F0A" w:rsidP="004D6AB5">
      <w:pPr>
        <w:pStyle w:val="ListParagraph"/>
        <w:numPr>
          <w:ilvl w:val="0"/>
          <w:numId w:val="8"/>
        </w:numPr>
        <w:spacing w:after="160" w:line="259" w:lineRule="auto"/>
        <w:rPr>
          <w:rFonts w:cstheme="minorHAnsi"/>
          <w:sz w:val="24"/>
          <w:szCs w:val="24"/>
        </w:rPr>
      </w:pPr>
      <w:r w:rsidRPr="004D6AB5">
        <w:rPr>
          <w:rFonts w:cstheme="minorHAnsi"/>
          <w:sz w:val="24"/>
          <w:szCs w:val="24"/>
        </w:rPr>
        <w:t xml:space="preserve">The audience should be comfortable using the CF CLI. </w:t>
      </w:r>
    </w:p>
    <w:p w14:paraId="6F46332F" w14:textId="401E9ACF" w:rsidR="00817F0A" w:rsidRPr="004D6AB5" w:rsidRDefault="00817F0A" w:rsidP="004D6AB5">
      <w:pPr>
        <w:pStyle w:val="ListParagraph"/>
        <w:numPr>
          <w:ilvl w:val="0"/>
          <w:numId w:val="8"/>
        </w:numPr>
        <w:spacing w:after="160" w:line="259" w:lineRule="auto"/>
        <w:rPr>
          <w:rFonts w:cstheme="minorHAnsi"/>
          <w:sz w:val="24"/>
          <w:szCs w:val="24"/>
        </w:rPr>
      </w:pPr>
      <w:r w:rsidRPr="004D6AB5">
        <w:rPr>
          <w:rFonts w:cstheme="minorHAnsi"/>
          <w:sz w:val="24"/>
          <w:szCs w:val="24"/>
        </w:rPr>
        <w:t>The MNIST model as well as all the python code for this exercise are provided as training material.</w:t>
      </w:r>
    </w:p>
    <w:p w14:paraId="7125CDF7" w14:textId="77777777" w:rsidR="004D6AB5" w:rsidRDefault="004D6AB5" w:rsidP="00817F0A">
      <w:pPr>
        <w:spacing w:after="160" w:line="259" w:lineRule="auto"/>
        <w:rPr>
          <w:rFonts w:cstheme="minorHAnsi"/>
          <w:sz w:val="24"/>
          <w:szCs w:val="24"/>
        </w:rPr>
      </w:pPr>
    </w:p>
    <w:p w14:paraId="2A60FCBF" w14:textId="0400E2BF" w:rsidR="00817F0A" w:rsidRPr="005A1AE7" w:rsidRDefault="00817F0A" w:rsidP="00817F0A">
      <w:pPr>
        <w:spacing w:after="160" w:line="259" w:lineRule="auto"/>
        <w:rPr>
          <w:rFonts w:cstheme="minorHAnsi"/>
          <w:sz w:val="24"/>
          <w:szCs w:val="24"/>
        </w:rPr>
      </w:pPr>
      <w:r w:rsidRPr="005A1AE7">
        <w:rPr>
          <w:rFonts w:cstheme="minorHAnsi"/>
          <w:sz w:val="24"/>
          <w:szCs w:val="24"/>
        </w:rPr>
        <w:t>Note: In the Trial Account we can have only one deployed model at a time. If you have done the retraining of image classifier in part 3, you will have to remove the model. The steps to remove the model are shown at the end of part 3.</w:t>
      </w:r>
    </w:p>
    <w:p w14:paraId="73268F34" w14:textId="77777777" w:rsidR="00817F0A" w:rsidRDefault="00817F0A" w:rsidP="00817F0A">
      <w:pPr>
        <w:spacing w:after="160" w:line="259" w:lineRule="auto"/>
        <w:rPr>
          <w:rFonts w:cstheme="minorHAnsi"/>
        </w:rPr>
      </w:pPr>
      <w:r>
        <w:rPr>
          <w:rFonts w:cstheme="minorHAnsi"/>
        </w:rPr>
        <w:br w:type="page"/>
      </w:r>
    </w:p>
    <w:p w14:paraId="4D1DCB11" w14:textId="77777777" w:rsidR="00FB50DE" w:rsidRDefault="00FB50DE" w:rsidP="00FB50DE">
      <w:pPr>
        <w:pStyle w:val="Heading1"/>
        <w:numPr>
          <w:ilvl w:val="0"/>
          <w:numId w:val="6"/>
        </w:numPr>
        <w:spacing w:before="320" w:line="240" w:lineRule="auto"/>
      </w:pPr>
      <w:bookmarkStart w:id="3" w:name="_Toc536789557"/>
      <w:bookmarkEnd w:id="0"/>
      <w:r>
        <w:lastRenderedPageBreak/>
        <w:t>Bring Your Own Model (BYOM)</w:t>
      </w:r>
      <w:bookmarkEnd w:id="3"/>
    </w:p>
    <w:p w14:paraId="0B0435CD" w14:textId="77777777" w:rsidR="00FB50DE" w:rsidRPr="00E47837" w:rsidRDefault="00FB50DE" w:rsidP="00FB50DE"/>
    <w:p w14:paraId="3B90BF28" w14:textId="77777777" w:rsidR="00FB50DE" w:rsidRDefault="00FB50DE" w:rsidP="00FB50DE">
      <w:pPr>
        <w:pStyle w:val="ListParagraph"/>
        <w:numPr>
          <w:ilvl w:val="1"/>
          <w:numId w:val="6"/>
        </w:num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 xml:space="preserve"> Get the External Machine Learning Model</w:t>
      </w:r>
    </w:p>
    <w:tbl>
      <w:tblPr>
        <w:tblStyle w:val="TableGrid"/>
        <w:tblW w:w="0" w:type="auto"/>
        <w:tblLayout w:type="fixed"/>
        <w:tblLook w:val="04A0" w:firstRow="1" w:lastRow="0" w:firstColumn="1" w:lastColumn="0" w:noHBand="0" w:noVBand="1"/>
      </w:tblPr>
      <w:tblGrid>
        <w:gridCol w:w="2605"/>
        <w:gridCol w:w="5569"/>
        <w:gridCol w:w="4776"/>
      </w:tblGrid>
      <w:tr w:rsidR="00461F76" w14:paraId="239DB21F" w14:textId="77777777" w:rsidTr="00461F76">
        <w:tc>
          <w:tcPr>
            <w:tcW w:w="2605" w:type="dxa"/>
          </w:tcPr>
          <w:p w14:paraId="18D7959F" w14:textId="77777777" w:rsidR="00FB50DE" w:rsidRDefault="00FB50DE" w:rsidP="00BC5A89">
            <w:pPr>
              <w:rPr>
                <w:rFonts w:asciiTheme="minorHAnsi" w:hAnsiTheme="minorHAnsi" w:cstheme="minorHAnsi"/>
              </w:rPr>
            </w:pPr>
          </w:p>
          <w:p w14:paraId="2193B4C1" w14:textId="2B5721FD" w:rsidR="00FB50DE" w:rsidRDefault="00FB50DE" w:rsidP="00BC5A89">
            <w:pPr>
              <w:rPr>
                <w:rFonts w:asciiTheme="minorHAnsi" w:hAnsiTheme="minorHAnsi" w:cstheme="minorHAnsi"/>
              </w:rPr>
            </w:pPr>
            <w:r>
              <w:rPr>
                <w:rFonts w:asciiTheme="minorHAnsi" w:hAnsiTheme="minorHAnsi" w:cstheme="minorHAnsi"/>
              </w:rPr>
              <w:t>We will use the “</w:t>
            </w:r>
            <w:proofErr w:type="spellStart"/>
            <w:r>
              <w:rPr>
                <w:rFonts w:asciiTheme="minorHAnsi" w:hAnsiTheme="minorHAnsi" w:cstheme="minorHAnsi"/>
              </w:rPr>
              <w:t>mnist</w:t>
            </w:r>
            <w:proofErr w:type="spellEnd"/>
            <w:r>
              <w:rPr>
                <w:rFonts w:asciiTheme="minorHAnsi" w:hAnsiTheme="minorHAnsi" w:cstheme="minorHAnsi"/>
              </w:rPr>
              <w:t xml:space="preserve">” model </w:t>
            </w:r>
            <w:r w:rsidR="00F91C78">
              <w:rPr>
                <w:rFonts w:asciiTheme="minorHAnsi" w:hAnsiTheme="minorHAnsi" w:cstheme="minorHAnsi"/>
              </w:rPr>
              <w:t>provided as training content</w:t>
            </w:r>
            <w:r>
              <w:rPr>
                <w:rFonts w:asciiTheme="minorHAnsi" w:hAnsiTheme="minorHAnsi" w:cstheme="minorHAnsi"/>
              </w:rPr>
              <w:t>.</w:t>
            </w:r>
          </w:p>
          <w:p w14:paraId="3A8A083C" w14:textId="77777777" w:rsidR="00FB50DE" w:rsidRPr="005C6D44" w:rsidRDefault="00FB50DE" w:rsidP="00BC5A89">
            <w:pPr>
              <w:rPr>
                <w:rFonts w:asciiTheme="minorHAnsi" w:hAnsiTheme="minorHAnsi" w:cstheme="minorHAnsi"/>
              </w:rPr>
            </w:pPr>
          </w:p>
        </w:tc>
        <w:tc>
          <w:tcPr>
            <w:tcW w:w="5569" w:type="dxa"/>
          </w:tcPr>
          <w:p w14:paraId="5C6AC182" w14:textId="48BFC120" w:rsidR="00FB50DE" w:rsidRPr="005C6D44" w:rsidRDefault="00FB50DE" w:rsidP="00BC5A89">
            <w:pPr>
              <w:rPr>
                <w:rFonts w:asciiTheme="minorHAnsi" w:hAnsiTheme="minorHAnsi" w:cstheme="minorHAnsi"/>
              </w:rPr>
            </w:pPr>
          </w:p>
        </w:tc>
        <w:tc>
          <w:tcPr>
            <w:tcW w:w="4776" w:type="dxa"/>
            <w:vAlign w:val="center"/>
          </w:tcPr>
          <w:p w14:paraId="068E7EA8" w14:textId="7F60B6C6" w:rsidR="00FB50DE" w:rsidRPr="005C6D44" w:rsidRDefault="00FB50DE" w:rsidP="00BC5A89">
            <w:pPr>
              <w:jc w:val="center"/>
              <w:rPr>
                <w:rFonts w:asciiTheme="minorHAnsi" w:hAnsiTheme="minorHAnsi" w:cstheme="minorHAnsi"/>
              </w:rPr>
            </w:pPr>
          </w:p>
        </w:tc>
      </w:tr>
      <w:tr w:rsidR="00461F76" w14:paraId="71BEA726" w14:textId="77777777" w:rsidTr="00461F76">
        <w:tc>
          <w:tcPr>
            <w:tcW w:w="2605" w:type="dxa"/>
          </w:tcPr>
          <w:p w14:paraId="73C726DA" w14:textId="77777777" w:rsidR="00FB50DE" w:rsidRDefault="00FB50DE" w:rsidP="00BC5A89">
            <w:pPr>
              <w:rPr>
                <w:rFonts w:asciiTheme="minorHAnsi" w:hAnsiTheme="minorHAnsi" w:cstheme="minorHAnsi"/>
              </w:rPr>
            </w:pPr>
          </w:p>
          <w:p w14:paraId="3A2A5FFF" w14:textId="77777777" w:rsidR="00FB50DE" w:rsidRDefault="00FB50DE" w:rsidP="00BC5A89">
            <w:pPr>
              <w:rPr>
                <w:rFonts w:asciiTheme="minorHAnsi" w:hAnsiTheme="minorHAnsi" w:cstheme="minorHAnsi"/>
              </w:rPr>
            </w:pPr>
            <w:r>
              <w:rPr>
                <w:rFonts w:asciiTheme="minorHAnsi" w:hAnsiTheme="minorHAnsi" w:cstheme="minorHAnsi"/>
              </w:rPr>
              <w:t>Login to the cloud foundry as shown previously.</w:t>
            </w:r>
          </w:p>
          <w:p w14:paraId="06B19B92" w14:textId="77777777" w:rsidR="00FB50DE" w:rsidRPr="005C6D44" w:rsidRDefault="00FB50DE" w:rsidP="00BC5A89">
            <w:pPr>
              <w:rPr>
                <w:rFonts w:asciiTheme="minorHAnsi" w:hAnsiTheme="minorHAnsi" w:cstheme="minorHAnsi"/>
              </w:rPr>
            </w:pPr>
          </w:p>
        </w:tc>
        <w:tc>
          <w:tcPr>
            <w:tcW w:w="5569" w:type="dxa"/>
          </w:tcPr>
          <w:p w14:paraId="66A9F306" w14:textId="77777777" w:rsidR="00FB50DE" w:rsidRDefault="00FB50DE" w:rsidP="00BC5A89">
            <w:pPr>
              <w:rPr>
                <w:rFonts w:asciiTheme="minorHAnsi" w:hAnsiTheme="minorHAnsi" w:cstheme="minorHAnsi"/>
              </w:rPr>
            </w:pPr>
          </w:p>
          <w:p w14:paraId="20DD15DB" w14:textId="4A35BDB4" w:rsidR="00FB50DE" w:rsidRPr="005C6D44" w:rsidRDefault="00461F76" w:rsidP="00BC5A89">
            <w:pPr>
              <w:rPr>
                <w:rFonts w:asciiTheme="minorHAnsi" w:hAnsiTheme="minorHAnsi" w:cstheme="minorHAnsi"/>
              </w:rPr>
            </w:pPr>
            <w:r>
              <w:rPr>
                <w:noProof/>
                <w:lang w:val="en-IN" w:eastAsia="en-IN"/>
              </w:rPr>
              <w:drawing>
                <wp:inline distT="0" distB="0" distL="0" distR="0" wp14:anchorId="0ABB8659" wp14:editId="67BE0AB6">
                  <wp:extent cx="3623756" cy="2962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7084" cy="2981984"/>
                          </a:xfrm>
                          <a:prstGeom prst="rect">
                            <a:avLst/>
                          </a:prstGeom>
                        </pic:spPr>
                      </pic:pic>
                    </a:graphicData>
                  </a:graphic>
                </wp:inline>
              </w:drawing>
            </w:r>
          </w:p>
        </w:tc>
        <w:tc>
          <w:tcPr>
            <w:tcW w:w="4776" w:type="dxa"/>
          </w:tcPr>
          <w:p w14:paraId="5C9C42E1" w14:textId="77777777" w:rsidR="00FB50DE" w:rsidRPr="005C6D44" w:rsidRDefault="00FB50DE" w:rsidP="00BC5A89">
            <w:pPr>
              <w:rPr>
                <w:rFonts w:asciiTheme="minorHAnsi" w:hAnsiTheme="minorHAnsi" w:cstheme="minorHAnsi"/>
              </w:rPr>
            </w:pPr>
          </w:p>
        </w:tc>
      </w:tr>
      <w:tr w:rsidR="00461F76" w14:paraId="70F9660F" w14:textId="77777777" w:rsidTr="00461F76">
        <w:tc>
          <w:tcPr>
            <w:tcW w:w="2605" w:type="dxa"/>
          </w:tcPr>
          <w:p w14:paraId="3A1F4ED9" w14:textId="77777777" w:rsidR="00FB50DE" w:rsidRDefault="00FB50DE" w:rsidP="00BC5A89">
            <w:pPr>
              <w:rPr>
                <w:rFonts w:asciiTheme="minorHAnsi" w:hAnsiTheme="minorHAnsi" w:cstheme="minorHAnsi"/>
              </w:rPr>
            </w:pPr>
          </w:p>
          <w:p w14:paraId="5E209FFD" w14:textId="77777777" w:rsidR="00FB50DE" w:rsidRDefault="00FB50DE" w:rsidP="00BC5A89">
            <w:pPr>
              <w:rPr>
                <w:rFonts w:asciiTheme="minorHAnsi" w:hAnsiTheme="minorHAnsi" w:cstheme="minorHAnsi"/>
              </w:rPr>
            </w:pPr>
            <w:r>
              <w:rPr>
                <w:rFonts w:asciiTheme="minorHAnsi" w:hAnsiTheme="minorHAnsi" w:cstheme="minorHAnsi"/>
              </w:rPr>
              <w:t>See the currently available model:</w:t>
            </w:r>
          </w:p>
          <w:p w14:paraId="24A69FDA" w14:textId="77777777" w:rsidR="00FB50DE" w:rsidRDefault="00FB50DE" w:rsidP="00BC5A89">
            <w:pPr>
              <w:rPr>
                <w:rFonts w:asciiTheme="minorHAnsi" w:hAnsiTheme="minorHAnsi" w:cstheme="minorHAnsi"/>
              </w:rPr>
            </w:pPr>
          </w:p>
          <w:p w14:paraId="274F3A19" w14:textId="77777777" w:rsidR="00FB50DE" w:rsidRPr="005C6D44" w:rsidRDefault="00FB50DE" w:rsidP="00BC5A89">
            <w:pPr>
              <w:jc w:val="center"/>
              <w:rPr>
                <w:rFonts w:asciiTheme="minorHAnsi" w:hAnsiTheme="minorHAnsi" w:cstheme="minorHAnsi"/>
              </w:rPr>
            </w:pPr>
            <w:proofErr w:type="spellStart"/>
            <w:r w:rsidRPr="00E953D5">
              <w:rPr>
                <w:rFonts w:asciiTheme="minorHAnsi" w:hAnsiTheme="minorHAnsi" w:cstheme="minorHAnsi"/>
                <w:b/>
              </w:rPr>
              <w:t>cf</w:t>
            </w:r>
            <w:proofErr w:type="spellEnd"/>
            <w:r w:rsidRPr="00E953D5">
              <w:rPr>
                <w:rFonts w:asciiTheme="minorHAnsi" w:hAnsiTheme="minorHAnsi" w:cstheme="minorHAnsi"/>
                <w:b/>
              </w:rPr>
              <w:t xml:space="preserve"> </w:t>
            </w:r>
            <w:proofErr w:type="spellStart"/>
            <w:r w:rsidRPr="00E953D5">
              <w:rPr>
                <w:rFonts w:asciiTheme="minorHAnsi" w:hAnsiTheme="minorHAnsi" w:cstheme="minorHAnsi"/>
                <w:b/>
              </w:rPr>
              <w:t>sapml</w:t>
            </w:r>
            <w:proofErr w:type="spellEnd"/>
            <w:r w:rsidRPr="00E953D5">
              <w:rPr>
                <w:rFonts w:asciiTheme="minorHAnsi" w:hAnsiTheme="minorHAnsi" w:cstheme="minorHAnsi"/>
                <w:b/>
              </w:rPr>
              <w:t xml:space="preserve"> model list</w:t>
            </w:r>
          </w:p>
        </w:tc>
        <w:tc>
          <w:tcPr>
            <w:tcW w:w="5569" w:type="dxa"/>
            <w:vAlign w:val="center"/>
          </w:tcPr>
          <w:p w14:paraId="2574AAFF" w14:textId="65ADB3B5" w:rsidR="00FB50DE" w:rsidRPr="005C6D44" w:rsidRDefault="00461F76" w:rsidP="00F15DC6">
            <w:pPr>
              <w:jc w:val="center"/>
              <w:rPr>
                <w:rFonts w:asciiTheme="minorHAnsi" w:hAnsiTheme="minorHAnsi" w:cstheme="minorHAnsi"/>
              </w:rPr>
            </w:pPr>
            <w:r>
              <w:rPr>
                <w:noProof/>
                <w:lang w:val="en-IN" w:eastAsia="en-IN"/>
              </w:rPr>
              <w:drawing>
                <wp:inline distT="0" distB="0" distL="0" distR="0" wp14:anchorId="53D41413" wp14:editId="17988651">
                  <wp:extent cx="3409950" cy="3518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347" cy="363161"/>
                          </a:xfrm>
                          <a:prstGeom prst="rect">
                            <a:avLst/>
                          </a:prstGeom>
                        </pic:spPr>
                      </pic:pic>
                    </a:graphicData>
                  </a:graphic>
                </wp:inline>
              </w:drawing>
            </w:r>
          </w:p>
        </w:tc>
        <w:tc>
          <w:tcPr>
            <w:tcW w:w="4776" w:type="dxa"/>
            <w:vAlign w:val="center"/>
          </w:tcPr>
          <w:p w14:paraId="07D0D148" w14:textId="19F378F8" w:rsidR="00FB50DE" w:rsidRPr="005C6D44" w:rsidRDefault="00461F76" w:rsidP="00F15DC6">
            <w:pPr>
              <w:jc w:val="center"/>
              <w:rPr>
                <w:rFonts w:asciiTheme="minorHAnsi" w:hAnsiTheme="minorHAnsi" w:cstheme="minorHAnsi"/>
              </w:rPr>
            </w:pPr>
            <w:r>
              <w:rPr>
                <w:noProof/>
                <w:lang w:val="en-IN" w:eastAsia="en-IN"/>
              </w:rPr>
              <w:drawing>
                <wp:inline distT="0" distB="0" distL="0" distR="0" wp14:anchorId="2C74707A" wp14:editId="0A0BBC82">
                  <wp:extent cx="2895600" cy="64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647700"/>
                          </a:xfrm>
                          <a:prstGeom prst="rect">
                            <a:avLst/>
                          </a:prstGeom>
                        </pic:spPr>
                      </pic:pic>
                    </a:graphicData>
                  </a:graphic>
                </wp:inline>
              </w:drawing>
            </w:r>
          </w:p>
        </w:tc>
      </w:tr>
    </w:tbl>
    <w:p w14:paraId="2ACD426A" w14:textId="77777777" w:rsidR="00FB50DE" w:rsidRDefault="00FB50DE" w:rsidP="00FB50DE">
      <w:pPr>
        <w:rPr>
          <w:rFonts w:asciiTheme="majorHAnsi" w:hAnsiTheme="majorHAnsi" w:cstheme="majorHAnsi"/>
          <w:color w:val="4472C4" w:themeColor="accent1"/>
          <w:sz w:val="28"/>
          <w:szCs w:val="28"/>
        </w:rPr>
      </w:pPr>
    </w:p>
    <w:p w14:paraId="1F79A4D1" w14:textId="77777777" w:rsidR="00FB50DE" w:rsidRDefault="00FB50DE" w:rsidP="00FB50DE">
      <w:pPr>
        <w:pStyle w:val="ListParagraph"/>
        <w:numPr>
          <w:ilvl w:val="1"/>
          <w:numId w:val="6"/>
        </w:num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 xml:space="preserve"> Upload/Import the “</w:t>
      </w:r>
      <w:proofErr w:type="spellStart"/>
      <w:r>
        <w:rPr>
          <w:rFonts w:asciiTheme="majorHAnsi" w:hAnsiTheme="majorHAnsi" w:cstheme="majorHAnsi"/>
          <w:color w:val="4472C4" w:themeColor="accent1"/>
          <w:sz w:val="28"/>
          <w:szCs w:val="28"/>
        </w:rPr>
        <w:t>mnist</w:t>
      </w:r>
      <w:proofErr w:type="spellEnd"/>
      <w:r>
        <w:rPr>
          <w:rFonts w:asciiTheme="majorHAnsi" w:hAnsiTheme="majorHAnsi" w:cstheme="majorHAnsi"/>
          <w:color w:val="4472C4" w:themeColor="accent1"/>
          <w:sz w:val="28"/>
          <w:szCs w:val="28"/>
        </w:rPr>
        <w:t>” model in SAP ML Foundation</w:t>
      </w:r>
    </w:p>
    <w:tbl>
      <w:tblPr>
        <w:tblStyle w:val="TableGrid"/>
        <w:tblW w:w="0" w:type="auto"/>
        <w:tblLayout w:type="fixed"/>
        <w:tblLook w:val="04A0" w:firstRow="1" w:lastRow="0" w:firstColumn="1" w:lastColumn="0" w:noHBand="0" w:noVBand="1"/>
      </w:tblPr>
      <w:tblGrid>
        <w:gridCol w:w="2605"/>
        <w:gridCol w:w="4971"/>
        <w:gridCol w:w="5374"/>
      </w:tblGrid>
      <w:tr w:rsidR="00A1501B" w14:paraId="7A1C2641" w14:textId="77777777" w:rsidTr="00A1501B">
        <w:tc>
          <w:tcPr>
            <w:tcW w:w="2605" w:type="dxa"/>
          </w:tcPr>
          <w:p w14:paraId="18B4A445" w14:textId="77777777" w:rsidR="00FB50DE" w:rsidRDefault="00FB50DE" w:rsidP="00BC5A89">
            <w:pPr>
              <w:rPr>
                <w:rFonts w:asciiTheme="minorHAnsi" w:hAnsiTheme="minorHAnsi" w:cstheme="minorHAnsi"/>
              </w:rPr>
            </w:pPr>
            <w:r>
              <w:rPr>
                <w:rFonts w:asciiTheme="minorHAnsi" w:hAnsiTheme="minorHAnsi" w:cstheme="minorHAnsi"/>
              </w:rPr>
              <w:t>Navigate to the MLF-Master folder (Or to which path the model is available).</w:t>
            </w:r>
          </w:p>
          <w:p w14:paraId="650EA356" w14:textId="77777777" w:rsidR="00FB50DE" w:rsidRDefault="00FB50DE" w:rsidP="00BC5A89">
            <w:pPr>
              <w:rPr>
                <w:rFonts w:asciiTheme="minorHAnsi" w:hAnsiTheme="minorHAnsi" w:cstheme="minorHAnsi"/>
              </w:rPr>
            </w:pPr>
            <w:r>
              <w:rPr>
                <w:rFonts w:asciiTheme="minorHAnsi" w:hAnsiTheme="minorHAnsi" w:cstheme="minorHAnsi"/>
              </w:rPr>
              <w:t>Enter the following command to create a model named “</w:t>
            </w:r>
            <w:proofErr w:type="spellStart"/>
            <w:r w:rsidRPr="005E1C27">
              <w:rPr>
                <w:rFonts w:asciiTheme="minorHAnsi" w:hAnsiTheme="minorHAnsi" w:cstheme="minorHAnsi"/>
                <w:b/>
              </w:rPr>
              <w:t>mnist</w:t>
            </w:r>
            <w:r>
              <w:rPr>
                <w:rFonts w:asciiTheme="minorHAnsi" w:hAnsiTheme="minorHAnsi" w:cstheme="minorHAnsi"/>
                <w:b/>
              </w:rPr>
              <w:t>_byom</w:t>
            </w:r>
            <w:proofErr w:type="spellEnd"/>
            <w:r>
              <w:rPr>
                <w:rFonts w:asciiTheme="minorHAnsi" w:hAnsiTheme="minorHAnsi" w:cstheme="minorHAnsi"/>
              </w:rPr>
              <w:t>” with the file “</w:t>
            </w:r>
            <w:r w:rsidRPr="005E1C27">
              <w:rPr>
                <w:rFonts w:asciiTheme="minorHAnsi" w:hAnsiTheme="minorHAnsi" w:cstheme="minorHAnsi"/>
                <w:b/>
              </w:rPr>
              <w:t>mnist.zip</w:t>
            </w:r>
            <w:r>
              <w:rPr>
                <w:rFonts w:asciiTheme="minorHAnsi" w:hAnsiTheme="minorHAnsi" w:cstheme="minorHAnsi"/>
              </w:rPr>
              <w:t>”:</w:t>
            </w:r>
          </w:p>
          <w:p w14:paraId="7D9D03E3" w14:textId="77777777" w:rsidR="00FB50DE" w:rsidRPr="00E953D5" w:rsidRDefault="00FB50DE" w:rsidP="00BC5A89">
            <w:pPr>
              <w:rPr>
                <w:rFonts w:asciiTheme="minorHAnsi" w:hAnsiTheme="minorHAnsi" w:cstheme="minorHAnsi"/>
                <w:b/>
              </w:rPr>
            </w:pPr>
            <w:proofErr w:type="spellStart"/>
            <w:r w:rsidRPr="00E953D5">
              <w:rPr>
                <w:rFonts w:asciiTheme="minorHAnsi" w:hAnsiTheme="minorHAnsi" w:cstheme="minorHAnsi"/>
                <w:b/>
              </w:rPr>
              <w:t>cf</w:t>
            </w:r>
            <w:proofErr w:type="spellEnd"/>
            <w:r w:rsidRPr="00E953D5">
              <w:rPr>
                <w:rFonts w:asciiTheme="minorHAnsi" w:hAnsiTheme="minorHAnsi" w:cstheme="minorHAnsi"/>
                <w:b/>
              </w:rPr>
              <w:t xml:space="preserve"> </w:t>
            </w:r>
            <w:proofErr w:type="spellStart"/>
            <w:r w:rsidRPr="00E953D5">
              <w:rPr>
                <w:rFonts w:asciiTheme="minorHAnsi" w:hAnsiTheme="minorHAnsi" w:cstheme="minorHAnsi"/>
                <w:b/>
              </w:rPr>
              <w:t>sapml</w:t>
            </w:r>
            <w:proofErr w:type="spellEnd"/>
            <w:r w:rsidRPr="00E953D5">
              <w:rPr>
                <w:rFonts w:asciiTheme="minorHAnsi" w:hAnsiTheme="minorHAnsi" w:cstheme="minorHAnsi"/>
                <w:b/>
              </w:rPr>
              <w:t xml:space="preserve"> model create </w:t>
            </w:r>
            <w:proofErr w:type="spellStart"/>
            <w:r w:rsidRPr="00E953D5">
              <w:rPr>
                <w:rFonts w:asciiTheme="minorHAnsi" w:hAnsiTheme="minorHAnsi" w:cstheme="minorHAnsi"/>
                <w:b/>
              </w:rPr>
              <w:t>mnist_byom</w:t>
            </w:r>
            <w:proofErr w:type="spellEnd"/>
            <w:r w:rsidRPr="00E953D5">
              <w:rPr>
                <w:rFonts w:asciiTheme="minorHAnsi" w:hAnsiTheme="minorHAnsi" w:cstheme="minorHAnsi"/>
                <w:b/>
              </w:rPr>
              <w:t xml:space="preserve"> -f mnist.zip</w:t>
            </w:r>
          </w:p>
          <w:p w14:paraId="0BAB2004" w14:textId="77777777" w:rsidR="00FB50DE" w:rsidRDefault="00FB50DE" w:rsidP="00BC5A89">
            <w:pPr>
              <w:rPr>
                <w:rFonts w:asciiTheme="minorHAnsi" w:hAnsiTheme="minorHAnsi" w:cstheme="minorHAnsi"/>
              </w:rPr>
            </w:pPr>
            <w:r>
              <w:rPr>
                <w:rFonts w:asciiTheme="minorHAnsi" w:hAnsiTheme="minorHAnsi" w:cstheme="minorHAnsi"/>
              </w:rPr>
              <w:t>Check the available models again:</w:t>
            </w:r>
          </w:p>
          <w:p w14:paraId="3EF7F95E" w14:textId="77777777" w:rsidR="00FB50DE" w:rsidRPr="00E953D5" w:rsidRDefault="00FB50DE" w:rsidP="00BC5A89">
            <w:pPr>
              <w:rPr>
                <w:rFonts w:asciiTheme="minorHAnsi" w:hAnsiTheme="minorHAnsi" w:cstheme="minorHAnsi"/>
                <w:b/>
              </w:rPr>
            </w:pPr>
            <w:proofErr w:type="spellStart"/>
            <w:r w:rsidRPr="00E953D5">
              <w:rPr>
                <w:rFonts w:asciiTheme="minorHAnsi" w:hAnsiTheme="minorHAnsi" w:cstheme="minorHAnsi"/>
                <w:b/>
              </w:rPr>
              <w:t>cf</w:t>
            </w:r>
            <w:proofErr w:type="spellEnd"/>
            <w:r w:rsidRPr="00E953D5">
              <w:rPr>
                <w:rFonts w:asciiTheme="minorHAnsi" w:hAnsiTheme="minorHAnsi" w:cstheme="minorHAnsi"/>
                <w:b/>
              </w:rPr>
              <w:t xml:space="preserve"> </w:t>
            </w:r>
            <w:proofErr w:type="spellStart"/>
            <w:r w:rsidRPr="00E953D5">
              <w:rPr>
                <w:rFonts w:asciiTheme="minorHAnsi" w:hAnsiTheme="minorHAnsi" w:cstheme="minorHAnsi"/>
                <w:b/>
              </w:rPr>
              <w:t>sapml</w:t>
            </w:r>
            <w:proofErr w:type="spellEnd"/>
            <w:r w:rsidRPr="00E953D5">
              <w:rPr>
                <w:rFonts w:asciiTheme="minorHAnsi" w:hAnsiTheme="minorHAnsi" w:cstheme="minorHAnsi"/>
                <w:b/>
              </w:rPr>
              <w:t xml:space="preserve"> model list</w:t>
            </w:r>
          </w:p>
        </w:tc>
        <w:tc>
          <w:tcPr>
            <w:tcW w:w="4971" w:type="dxa"/>
            <w:vAlign w:val="center"/>
          </w:tcPr>
          <w:p w14:paraId="4A2662AA" w14:textId="533E938E" w:rsidR="00FB50DE" w:rsidRDefault="00FB50DE" w:rsidP="00A1501B">
            <w:pPr>
              <w:jc w:val="center"/>
              <w:rPr>
                <w:rFonts w:asciiTheme="minorHAnsi" w:hAnsiTheme="minorHAnsi" w:cstheme="minorHAnsi"/>
              </w:rPr>
            </w:pPr>
          </w:p>
          <w:p w14:paraId="3DA3F397" w14:textId="0A59EDE2" w:rsidR="00FB50DE" w:rsidRPr="007B5A98" w:rsidRDefault="00461F76" w:rsidP="00A1501B">
            <w:pPr>
              <w:jc w:val="center"/>
              <w:rPr>
                <w:rFonts w:asciiTheme="minorHAnsi" w:hAnsiTheme="minorHAnsi" w:cstheme="minorHAnsi"/>
                <w:b/>
              </w:rPr>
            </w:pPr>
            <w:r>
              <w:rPr>
                <w:noProof/>
                <w:lang w:val="en-IN" w:eastAsia="en-IN"/>
              </w:rPr>
              <w:drawing>
                <wp:inline distT="0" distB="0" distL="0" distR="0" wp14:anchorId="3707A196" wp14:editId="3ACED0F5">
                  <wp:extent cx="3019425" cy="335280"/>
                  <wp:effectExtent l="0" t="0" r="952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335280"/>
                          </a:xfrm>
                          <a:prstGeom prst="rect">
                            <a:avLst/>
                          </a:prstGeom>
                        </pic:spPr>
                      </pic:pic>
                    </a:graphicData>
                  </a:graphic>
                </wp:inline>
              </w:drawing>
            </w:r>
          </w:p>
        </w:tc>
        <w:tc>
          <w:tcPr>
            <w:tcW w:w="5374" w:type="dxa"/>
            <w:vAlign w:val="center"/>
          </w:tcPr>
          <w:p w14:paraId="2C758B2D" w14:textId="77777777" w:rsidR="00FB50DE" w:rsidRDefault="009A7601" w:rsidP="009A7601">
            <w:pPr>
              <w:jc w:val="center"/>
              <w:rPr>
                <w:rFonts w:asciiTheme="minorHAnsi" w:hAnsiTheme="minorHAnsi" w:cstheme="minorHAnsi"/>
              </w:rPr>
            </w:pPr>
            <w:r>
              <w:rPr>
                <w:noProof/>
                <w:lang w:val="en-IN" w:eastAsia="en-IN"/>
              </w:rPr>
              <w:drawing>
                <wp:inline distT="0" distB="0" distL="0" distR="0" wp14:anchorId="19426608" wp14:editId="7D7055F7">
                  <wp:extent cx="3098800" cy="4581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7856" cy="475726"/>
                          </a:xfrm>
                          <a:prstGeom prst="rect">
                            <a:avLst/>
                          </a:prstGeom>
                        </pic:spPr>
                      </pic:pic>
                    </a:graphicData>
                  </a:graphic>
                </wp:inline>
              </w:drawing>
            </w:r>
          </w:p>
          <w:p w14:paraId="55C4CDE8" w14:textId="15A218AD" w:rsidR="009A7601" w:rsidRPr="005E1C27" w:rsidRDefault="00461F76" w:rsidP="009A7601">
            <w:pPr>
              <w:jc w:val="center"/>
              <w:rPr>
                <w:rFonts w:asciiTheme="minorHAnsi" w:hAnsiTheme="minorHAnsi" w:cstheme="minorHAnsi"/>
              </w:rPr>
            </w:pPr>
            <w:r>
              <w:rPr>
                <w:noProof/>
                <w:lang w:val="en-IN" w:eastAsia="en-IN"/>
              </w:rPr>
              <w:drawing>
                <wp:inline distT="0" distB="0" distL="0" distR="0" wp14:anchorId="0699540E" wp14:editId="433A6132">
                  <wp:extent cx="3275330" cy="676910"/>
                  <wp:effectExtent l="0" t="0" r="127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5330" cy="676910"/>
                          </a:xfrm>
                          <a:prstGeom prst="rect">
                            <a:avLst/>
                          </a:prstGeom>
                        </pic:spPr>
                      </pic:pic>
                    </a:graphicData>
                  </a:graphic>
                </wp:inline>
              </w:drawing>
            </w:r>
          </w:p>
        </w:tc>
      </w:tr>
      <w:tr w:rsidR="00A1501B" w14:paraId="40D51979" w14:textId="77777777" w:rsidTr="00A1501B">
        <w:tc>
          <w:tcPr>
            <w:tcW w:w="2605" w:type="dxa"/>
          </w:tcPr>
          <w:p w14:paraId="24F477D0" w14:textId="77777777" w:rsidR="00FB50DE" w:rsidRDefault="00FB50DE" w:rsidP="00BC5A89">
            <w:pPr>
              <w:rPr>
                <w:rFonts w:asciiTheme="minorHAnsi" w:hAnsiTheme="minorHAnsi" w:cstheme="minorHAnsi"/>
              </w:rPr>
            </w:pPr>
            <w:r>
              <w:rPr>
                <w:rFonts w:asciiTheme="minorHAnsi" w:hAnsiTheme="minorHAnsi" w:cstheme="minorHAnsi"/>
              </w:rPr>
              <w:t>Check the available resource plans for our models:</w:t>
            </w:r>
          </w:p>
          <w:p w14:paraId="51A52520" w14:textId="77777777" w:rsidR="00FB50DE" w:rsidRPr="000B36F4" w:rsidRDefault="00FB50DE" w:rsidP="00BC5A89">
            <w:pPr>
              <w:rPr>
                <w:rFonts w:asciiTheme="minorHAnsi" w:hAnsiTheme="minorHAnsi" w:cstheme="minorHAnsi"/>
                <w:b/>
              </w:rPr>
            </w:pPr>
            <w:proofErr w:type="spellStart"/>
            <w:r w:rsidRPr="000B36F4">
              <w:rPr>
                <w:rFonts w:asciiTheme="minorHAnsi" w:hAnsiTheme="minorHAnsi" w:cstheme="minorHAnsi"/>
                <w:b/>
              </w:rPr>
              <w:t>cf</w:t>
            </w:r>
            <w:proofErr w:type="spellEnd"/>
            <w:r w:rsidRPr="000B36F4">
              <w:rPr>
                <w:rFonts w:asciiTheme="minorHAnsi" w:hAnsiTheme="minorHAnsi" w:cstheme="minorHAnsi"/>
                <w:b/>
              </w:rPr>
              <w:t xml:space="preserve"> </w:t>
            </w:r>
            <w:proofErr w:type="spellStart"/>
            <w:r w:rsidRPr="000B36F4">
              <w:rPr>
                <w:rFonts w:asciiTheme="minorHAnsi" w:hAnsiTheme="minorHAnsi" w:cstheme="minorHAnsi"/>
                <w:b/>
              </w:rPr>
              <w:t>sapml</w:t>
            </w:r>
            <w:proofErr w:type="spellEnd"/>
            <w:r w:rsidRPr="000B36F4">
              <w:rPr>
                <w:rFonts w:asciiTheme="minorHAnsi" w:hAnsiTheme="minorHAnsi" w:cstheme="minorHAnsi"/>
                <w:b/>
              </w:rPr>
              <w:t xml:space="preserve"> </w:t>
            </w:r>
            <w:proofErr w:type="spellStart"/>
            <w:r w:rsidRPr="000B36F4">
              <w:rPr>
                <w:rFonts w:asciiTheme="minorHAnsi" w:hAnsiTheme="minorHAnsi" w:cstheme="minorHAnsi"/>
                <w:b/>
              </w:rPr>
              <w:t>modelserver</w:t>
            </w:r>
            <w:proofErr w:type="spellEnd"/>
            <w:r w:rsidRPr="000B36F4">
              <w:rPr>
                <w:rFonts w:asciiTheme="minorHAnsi" w:hAnsiTheme="minorHAnsi" w:cstheme="minorHAnsi"/>
                <w:b/>
              </w:rPr>
              <w:t xml:space="preserve"> </w:t>
            </w:r>
            <w:proofErr w:type="spellStart"/>
            <w:r w:rsidRPr="000B36F4">
              <w:rPr>
                <w:rFonts w:asciiTheme="minorHAnsi" w:hAnsiTheme="minorHAnsi" w:cstheme="minorHAnsi"/>
                <w:b/>
              </w:rPr>
              <w:t>resourceplans</w:t>
            </w:r>
            <w:proofErr w:type="spellEnd"/>
          </w:p>
        </w:tc>
        <w:tc>
          <w:tcPr>
            <w:tcW w:w="4971" w:type="dxa"/>
            <w:vAlign w:val="center"/>
          </w:tcPr>
          <w:p w14:paraId="478E302A" w14:textId="6A9B0931" w:rsidR="00FB50DE" w:rsidRDefault="00461F76" w:rsidP="00A1501B">
            <w:pPr>
              <w:jc w:val="center"/>
              <w:rPr>
                <w:rFonts w:asciiTheme="minorHAnsi" w:hAnsiTheme="minorHAnsi" w:cstheme="minorHAnsi"/>
              </w:rPr>
            </w:pPr>
            <w:r>
              <w:rPr>
                <w:noProof/>
                <w:lang w:val="en-IN" w:eastAsia="en-IN"/>
              </w:rPr>
              <w:drawing>
                <wp:inline distT="0" distB="0" distL="0" distR="0" wp14:anchorId="58BC8CBE" wp14:editId="54703D19">
                  <wp:extent cx="3019425" cy="240665"/>
                  <wp:effectExtent l="0" t="0" r="9525" b="698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240665"/>
                          </a:xfrm>
                          <a:prstGeom prst="rect">
                            <a:avLst/>
                          </a:prstGeom>
                        </pic:spPr>
                      </pic:pic>
                    </a:graphicData>
                  </a:graphic>
                </wp:inline>
              </w:drawing>
            </w:r>
          </w:p>
          <w:p w14:paraId="34DA988B" w14:textId="77777777" w:rsidR="00FB50DE" w:rsidRPr="005E1C27" w:rsidRDefault="00FB50DE" w:rsidP="00A1501B">
            <w:pPr>
              <w:jc w:val="center"/>
              <w:rPr>
                <w:rFonts w:asciiTheme="minorHAnsi" w:hAnsiTheme="minorHAnsi" w:cstheme="minorHAnsi"/>
              </w:rPr>
            </w:pPr>
          </w:p>
        </w:tc>
        <w:tc>
          <w:tcPr>
            <w:tcW w:w="5374" w:type="dxa"/>
          </w:tcPr>
          <w:p w14:paraId="411AEBCE" w14:textId="2C8BC650" w:rsidR="00FB50DE" w:rsidRPr="005E1C27" w:rsidRDefault="00461F76" w:rsidP="00BC5A89">
            <w:pPr>
              <w:rPr>
                <w:rFonts w:asciiTheme="minorHAnsi" w:hAnsiTheme="minorHAnsi" w:cstheme="minorHAnsi"/>
              </w:rPr>
            </w:pPr>
            <w:r>
              <w:rPr>
                <w:noProof/>
                <w:lang w:val="en-IN" w:eastAsia="en-IN"/>
              </w:rPr>
              <w:drawing>
                <wp:inline distT="0" distB="0" distL="0" distR="0" wp14:anchorId="0943C44E" wp14:editId="07CEA4A1">
                  <wp:extent cx="3275330" cy="1010285"/>
                  <wp:effectExtent l="0" t="0" r="127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5330" cy="1010285"/>
                          </a:xfrm>
                          <a:prstGeom prst="rect">
                            <a:avLst/>
                          </a:prstGeom>
                        </pic:spPr>
                      </pic:pic>
                    </a:graphicData>
                  </a:graphic>
                </wp:inline>
              </w:drawing>
            </w:r>
          </w:p>
        </w:tc>
      </w:tr>
      <w:tr w:rsidR="00A1501B" w14:paraId="6F978B2B" w14:textId="77777777" w:rsidTr="00A1501B">
        <w:tc>
          <w:tcPr>
            <w:tcW w:w="2605" w:type="dxa"/>
          </w:tcPr>
          <w:p w14:paraId="4A3F166A" w14:textId="77777777" w:rsidR="00FB50DE" w:rsidRDefault="00FB50DE" w:rsidP="00BC5A89">
            <w:pPr>
              <w:rPr>
                <w:rFonts w:asciiTheme="minorHAnsi" w:hAnsiTheme="minorHAnsi" w:cstheme="minorHAnsi"/>
              </w:rPr>
            </w:pPr>
            <w:r>
              <w:rPr>
                <w:rFonts w:asciiTheme="minorHAnsi" w:hAnsiTheme="minorHAnsi" w:cstheme="minorHAnsi"/>
              </w:rPr>
              <w:t>Deploy the model, assigning the “starter” resource:</w:t>
            </w:r>
          </w:p>
          <w:p w14:paraId="714BCA14" w14:textId="77777777" w:rsidR="00FB50DE" w:rsidRPr="000B36F4" w:rsidRDefault="00FB50DE" w:rsidP="00BC5A89">
            <w:pPr>
              <w:rPr>
                <w:rFonts w:asciiTheme="minorHAnsi" w:hAnsiTheme="minorHAnsi" w:cstheme="minorHAnsi"/>
                <w:b/>
              </w:rPr>
            </w:pPr>
            <w:proofErr w:type="spellStart"/>
            <w:r w:rsidRPr="000B36F4">
              <w:rPr>
                <w:rFonts w:asciiTheme="minorHAnsi" w:hAnsiTheme="minorHAnsi" w:cstheme="minorHAnsi"/>
                <w:b/>
              </w:rPr>
              <w:lastRenderedPageBreak/>
              <w:t>cf</w:t>
            </w:r>
            <w:proofErr w:type="spellEnd"/>
            <w:r w:rsidRPr="000B36F4">
              <w:rPr>
                <w:rFonts w:asciiTheme="minorHAnsi" w:hAnsiTheme="minorHAnsi" w:cstheme="minorHAnsi"/>
                <w:b/>
              </w:rPr>
              <w:t xml:space="preserve"> </w:t>
            </w:r>
            <w:proofErr w:type="spellStart"/>
            <w:r w:rsidRPr="000B36F4">
              <w:rPr>
                <w:rFonts w:asciiTheme="minorHAnsi" w:hAnsiTheme="minorHAnsi" w:cstheme="minorHAnsi"/>
                <w:b/>
              </w:rPr>
              <w:t>sapml</w:t>
            </w:r>
            <w:proofErr w:type="spellEnd"/>
            <w:r w:rsidRPr="000B36F4">
              <w:rPr>
                <w:rFonts w:asciiTheme="minorHAnsi" w:hAnsiTheme="minorHAnsi" w:cstheme="minorHAnsi"/>
                <w:b/>
              </w:rPr>
              <w:t xml:space="preserve"> </w:t>
            </w:r>
            <w:proofErr w:type="spellStart"/>
            <w:r w:rsidRPr="000B36F4">
              <w:rPr>
                <w:rFonts w:asciiTheme="minorHAnsi" w:hAnsiTheme="minorHAnsi" w:cstheme="minorHAnsi"/>
                <w:b/>
              </w:rPr>
              <w:t>modelserver</w:t>
            </w:r>
            <w:proofErr w:type="spellEnd"/>
            <w:r w:rsidRPr="000B36F4">
              <w:rPr>
                <w:rFonts w:asciiTheme="minorHAnsi" w:hAnsiTheme="minorHAnsi" w:cstheme="minorHAnsi"/>
                <w:b/>
              </w:rPr>
              <w:t xml:space="preserve"> create </w:t>
            </w:r>
            <w:proofErr w:type="spellStart"/>
            <w:r w:rsidRPr="000B36F4">
              <w:rPr>
                <w:rFonts w:asciiTheme="minorHAnsi" w:hAnsiTheme="minorHAnsi" w:cstheme="minorHAnsi"/>
                <w:b/>
              </w:rPr>
              <w:t>mnist_byom</w:t>
            </w:r>
            <w:proofErr w:type="spellEnd"/>
            <w:r w:rsidRPr="000B36F4">
              <w:rPr>
                <w:rFonts w:asciiTheme="minorHAnsi" w:hAnsiTheme="minorHAnsi" w:cstheme="minorHAnsi"/>
                <w:b/>
              </w:rPr>
              <w:t xml:space="preserve"> -r starter</w:t>
            </w:r>
          </w:p>
          <w:p w14:paraId="03945ED9" w14:textId="77777777" w:rsidR="00FB50DE" w:rsidRDefault="00FB50DE" w:rsidP="00BC5A89">
            <w:pPr>
              <w:rPr>
                <w:rFonts w:asciiTheme="minorHAnsi" w:hAnsiTheme="minorHAnsi" w:cstheme="minorHAnsi"/>
              </w:rPr>
            </w:pPr>
          </w:p>
          <w:p w14:paraId="6E076ECA" w14:textId="77777777" w:rsidR="00FB50DE" w:rsidRDefault="00FB50DE" w:rsidP="00BC5A89">
            <w:pPr>
              <w:rPr>
                <w:rFonts w:asciiTheme="minorHAnsi" w:hAnsiTheme="minorHAnsi" w:cstheme="minorHAnsi"/>
              </w:rPr>
            </w:pPr>
            <w:r>
              <w:rPr>
                <w:rFonts w:asciiTheme="minorHAnsi" w:hAnsiTheme="minorHAnsi" w:cstheme="minorHAnsi"/>
              </w:rPr>
              <w:t xml:space="preserve">See the available </w:t>
            </w:r>
            <w:proofErr w:type="spellStart"/>
            <w:r>
              <w:rPr>
                <w:rFonts w:asciiTheme="minorHAnsi" w:hAnsiTheme="minorHAnsi" w:cstheme="minorHAnsi"/>
              </w:rPr>
              <w:t>modelserver</w:t>
            </w:r>
            <w:proofErr w:type="spellEnd"/>
            <w:r>
              <w:rPr>
                <w:rFonts w:asciiTheme="minorHAnsi" w:hAnsiTheme="minorHAnsi" w:cstheme="minorHAnsi"/>
              </w:rPr>
              <w:t xml:space="preserve"> using:</w:t>
            </w:r>
          </w:p>
          <w:p w14:paraId="2E3231EC" w14:textId="77777777" w:rsidR="00FB50DE" w:rsidRPr="000B36F4" w:rsidRDefault="00FB50DE" w:rsidP="00BC5A89">
            <w:pPr>
              <w:rPr>
                <w:rFonts w:asciiTheme="minorHAnsi" w:hAnsiTheme="minorHAnsi" w:cstheme="minorHAnsi"/>
                <w:b/>
              </w:rPr>
            </w:pPr>
            <w:proofErr w:type="spellStart"/>
            <w:r w:rsidRPr="000B36F4">
              <w:rPr>
                <w:rFonts w:asciiTheme="minorHAnsi" w:hAnsiTheme="minorHAnsi" w:cstheme="minorHAnsi"/>
                <w:b/>
              </w:rPr>
              <w:t>cf</w:t>
            </w:r>
            <w:proofErr w:type="spellEnd"/>
            <w:r w:rsidRPr="000B36F4">
              <w:rPr>
                <w:rFonts w:asciiTheme="minorHAnsi" w:hAnsiTheme="minorHAnsi" w:cstheme="minorHAnsi"/>
                <w:b/>
              </w:rPr>
              <w:t xml:space="preserve"> </w:t>
            </w:r>
            <w:proofErr w:type="spellStart"/>
            <w:r w:rsidRPr="000B36F4">
              <w:rPr>
                <w:rFonts w:asciiTheme="minorHAnsi" w:hAnsiTheme="minorHAnsi" w:cstheme="minorHAnsi"/>
                <w:b/>
              </w:rPr>
              <w:t>sapml</w:t>
            </w:r>
            <w:proofErr w:type="spellEnd"/>
            <w:r w:rsidRPr="000B36F4">
              <w:rPr>
                <w:rFonts w:asciiTheme="minorHAnsi" w:hAnsiTheme="minorHAnsi" w:cstheme="minorHAnsi"/>
                <w:b/>
              </w:rPr>
              <w:t xml:space="preserve"> </w:t>
            </w:r>
            <w:proofErr w:type="spellStart"/>
            <w:r w:rsidRPr="000B36F4">
              <w:rPr>
                <w:rFonts w:asciiTheme="minorHAnsi" w:hAnsiTheme="minorHAnsi" w:cstheme="minorHAnsi"/>
                <w:b/>
              </w:rPr>
              <w:t>modelserver</w:t>
            </w:r>
            <w:proofErr w:type="spellEnd"/>
            <w:r w:rsidRPr="000B36F4">
              <w:rPr>
                <w:rFonts w:asciiTheme="minorHAnsi" w:hAnsiTheme="minorHAnsi" w:cstheme="minorHAnsi"/>
                <w:b/>
              </w:rPr>
              <w:t xml:space="preserve"> list</w:t>
            </w:r>
          </w:p>
          <w:p w14:paraId="56B1EBFF" w14:textId="77777777" w:rsidR="00FB50DE" w:rsidRDefault="00FB50DE" w:rsidP="00BC5A89">
            <w:pPr>
              <w:rPr>
                <w:rFonts w:asciiTheme="minorHAnsi" w:hAnsiTheme="minorHAnsi" w:cstheme="minorHAnsi"/>
              </w:rPr>
            </w:pPr>
          </w:p>
          <w:p w14:paraId="02B7777F" w14:textId="77777777" w:rsidR="00FB50DE" w:rsidRDefault="00FB50DE" w:rsidP="00BC5A89">
            <w:pPr>
              <w:rPr>
                <w:rFonts w:asciiTheme="minorHAnsi" w:hAnsiTheme="minorHAnsi" w:cstheme="minorHAnsi"/>
              </w:rPr>
            </w:pPr>
            <w:r>
              <w:rPr>
                <w:rFonts w:asciiTheme="minorHAnsi" w:hAnsiTheme="minorHAnsi" w:cstheme="minorHAnsi"/>
              </w:rPr>
              <w:t xml:space="preserve">See the Detailed info of the </w:t>
            </w:r>
            <w:proofErr w:type="spellStart"/>
            <w:r>
              <w:rPr>
                <w:rFonts w:asciiTheme="minorHAnsi" w:hAnsiTheme="minorHAnsi" w:cstheme="minorHAnsi"/>
              </w:rPr>
              <w:t>modelserver</w:t>
            </w:r>
            <w:proofErr w:type="spellEnd"/>
            <w:r>
              <w:rPr>
                <w:rFonts w:asciiTheme="minorHAnsi" w:hAnsiTheme="minorHAnsi" w:cstheme="minorHAnsi"/>
              </w:rPr>
              <w:t>:</w:t>
            </w:r>
          </w:p>
          <w:p w14:paraId="536FFF27" w14:textId="77777777" w:rsidR="00FB50DE" w:rsidRPr="000B36F4" w:rsidRDefault="00FB50DE" w:rsidP="00BC5A89">
            <w:pPr>
              <w:rPr>
                <w:rFonts w:asciiTheme="minorHAnsi" w:hAnsiTheme="minorHAnsi" w:cstheme="minorHAnsi"/>
                <w:b/>
              </w:rPr>
            </w:pPr>
            <w:proofErr w:type="spellStart"/>
            <w:r w:rsidRPr="000B36F4">
              <w:rPr>
                <w:rFonts w:asciiTheme="minorHAnsi" w:hAnsiTheme="minorHAnsi" w:cstheme="minorHAnsi"/>
                <w:b/>
              </w:rPr>
              <w:t>cf</w:t>
            </w:r>
            <w:proofErr w:type="spellEnd"/>
            <w:r w:rsidRPr="000B36F4">
              <w:rPr>
                <w:rFonts w:asciiTheme="minorHAnsi" w:hAnsiTheme="minorHAnsi" w:cstheme="minorHAnsi"/>
                <w:b/>
              </w:rPr>
              <w:t xml:space="preserve"> </w:t>
            </w:r>
            <w:proofErr w:type="spellStart"/>
            <w:r w:rsidRPr="000B36F4">
              <w:rPr>
                <w:rFonts w:asciiTheme="minorHAnsi" w:hAnsiTheme="minorHAnsi" w:cstheme="minorHAnsi"/>
                <w:b/>
              </w:rPr>
              <w:t>sapml</w:t>
            </w:r>
            <w:proofErr w:type="spellEnd"/>
            <w:r w:rsidRPr="000B36F4">
              <w:rPr>
                <w:rFonts w:asciiTheme="minorHAnsi" w:hAnsiTheme="minorHAnsi" w:cstheme="minorHAnsi"/>
                <w:b/>
              </w:rPr>
              <w:t xml:space="preserve"> </w:t>
            </w:r>
            <w:proofErr w:type="spellStart"/>
            <w:r w:rsidRPr="000B36F4">
              <w:rPr>
                <w:rFonts w:asciiTheme="minorHAnsi" w:hAnsiTheme="minorHAnsi" w:cstheme="minorHAnsi"/>
                <w:b/>
              </w:rPr>
              <w:t>modelserver</w:t>
            </w:r>
            <w:proofErr w:type="spellEnd"/>
            <w:r w:rsidRPr="000B36F4">
              <w:rPr>
                <w:rFonts w:asciiTheme="minorHAnsi" w:hAnsiTheme="minorHAnsi" w:cstheme="minorHAnsi"/>
                <w:b/>
              </w:rPr>
              <w:t xml:space="preserve"> get ms-ca117421-bb92-43c0-8d83-df0a9ca7f748</w:t>
            </w:r>
          </w:p>
          <w:p w14:paraId="0A9C67F8" w14:textId="77777777" w:rsidR="00FB50DE" w:rsidRPr="005E1C27" w:rsidRDefault="00FB50DE" w:rsidP="00BC5A89">
            <w:pPr>
              <w:rPr>
                <w:rFonts w:asciiTheme="minorHAnsi" w:hAnsiTheme="minorHAnsi" w:cstheme="minorHAnsi"/>
              </w:rPr>
            </w:pPr>
            <w:r>
              <w:rPr>
                <w:rFonts w:asciiTheme="minorHAnsi" w:hAnsiTheme="minorHAnsi" w:cstheme="minorHAnsi"/>
              </w:rPr>
              <w:t>(Note. Last part is the ID)</w:t>
            </w:r>
          </w:p>
        </w:tc>
        <w:tc>
          <w:tcPr>
            <w:tcW w:w="4971" w:type="dxa"/>
            <w:vAlign w:val="center"/>
          </w:tcPr>
          <w:p w14:paraId="2D4D55AF" w14:textId="77624DA0" w:rsidR="00FB50DE" w:rsidRDefault="00461F76" w:rsidP="00A1501B">
            <w:pPr>
              <w:jc w:val="center"/>
              <w:rPr>
                <w:rFonts w:asciiTheme="minorHAnsi" w:hAnsiTheme="minorHAnsi" w:cstheme="minorHAnsi"/>
              </w:rPr>
            </w:pPr>
            <w:r>
              <w:rPr>
                <w:noProof/>
                <w:lang w:val="en-IN" w:eastAsia="en-IN"/>
              </w:rPr>
              <w:lastRenderedPageBreak/>
              <w:drawing>
                <wp:inline distT="0" distB="0" distL="0" distR="0" wp14:anchorId="1148F5A7" wp14:editId="3704CB54">
                  <wp:extent cx="3019425" cy="264160"/>
                  <wp:effectExtent l="0" t="0" r="9525" b="254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425" cy="264160"/>
                          </a:xfrm>
                          <a:prstGeom prst="rect">
                            <a:avLst/>
                          </a:prstGeom>
                        </pic:spPr>
                      </pic:pic>
                    </a:graphicData>
                  </a:graphic>
                </wp:inline>
              </w:drawing>
            </w:r>
          </w:p>
          <w:p w14:paraId="0ADCE415" w14:textId="77777777" w:rsidR="00FB50DE" w:rsidRDefault="00FB50DE" w:rsidP="00A1501B">
            <w:pPr>
              <w:jc w:val="center"/>
              <w:rPr>
                <w:rFonts w:asciiTheme="minorHAnsi" w:hAnsiTheme="minorHAnsi" w:cstheme="minorHAnsi"/>
              </w:rPr>
            </w:pPr>
          </w:p>
          <w:p w14:paraId="656ACF9F" w14:textId="77777777" w:rsidR="00A1501B" w:rsidRDefault="00A1501B" w:rsidP="00A1501B">
            <w:pPr>
              <w:jc w:val="center"/>
              <w:rPr>
                <w:rFonts w:asciiTheme="minorHAnsi" w:hAnsiTheme="minorHAnsi" w:cstheme="minorHAnsi"/>
              </w:rPr>
            </w:pPr>
          </w:p>
          <w:p w14:paraId="5726B45F" w14:textId="59BC8489" w:rsidR="00FB50DE" w:rsidRDefault="00461F76" w:rsidP="00A1501B">
            <w:pPr>
              <w:jc w:val="center"/>
              <w:rPr>
                <w:rFonts w:asciiTheme="minorHAnsi" w:hAnsiTheme="minorHAnsi" w:cstheme="minorHAnsi"/>
              </w:rPr>
            </w:pPr>
            <w:r>
              <w:rPr>
                <w:noProof/>
                <w:lang w:val="en-IN" w:eastAsia="en-IN"/>
              </w:rPr>
              <w:drawing>
                <wp:inline distT="0" distB="0" distL="0" distR="0" wp14:anchorId="30355995" wp14:editId="09BA6C7E">
                  <wp:extent cx="3019425" cy="271145"/>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271145"/>
                          </a:xfrm>
                          <a:prstGeom prst="rect">
                            <a:avLst/>
                          </a:prstGeom>
                        </pic:spPr>
                      </pic:pic>
                    </a:graphicData>
                  </a:graphic>
                </wp:inline>
              </w:drawing>
            </w:r>
          </w:p>
          <w:p w14:paraId="6E8E5549" w14:textId="77777777" w:rsidR="00A1501B" w:rsidRDefault="00A1501B" w:rsidP="00A1501B">
            <w:pPr>
              <w:jc w:val="center"/>
              <w:rPr>
                <w:rFonts w:asciiTheme="minorHAnsi" w:hAnsiTheme="minorHAnsi" w:cstheme="minorHAnsi"/>
              </w:rPr>
            </w:pPr>
          </w:p>
          <w:p w14:paraId="02E289F1" w14:textId="77777777" w:rsidR="00FB50DE" w:rsidRDefault="00FB50DE" w:rsidP="00A1501B">
            <w:pPr>
              <w:jc w:val="center"/>
              <w:rPr>
                <w:rFonts w:asciiTheme="minorHAnsi" w:hAnsiTheme="minorHAnsi" w:cstheme="minorHAnsi"/>
              </w:rPr>
            </w:pPr>
          </w:p>
          <w:p w14:paraId="47D28578" w14:textId="5F5FC6C8" w:rsidR="00FB50DE" w:rsidRPr="005E1C27" w:rsidRDefault="00461F76" w:rsidP="00A1501B">
            <w:pPr>
              <w:jc w:val="center"/>
              <w:rPr>
                <w:rFonts w:asciiTheme="minorHAnsi" w:hAnsiTheme="minorHAnsi" w:cstheme="minorHAnsi"/>
              </w:rPr>
            </w:pPr>
            <w:r>
              <w:rPr>
                <w:noProof/>
                <w:lang w:val="en-IN" w:eastAsia="en-IN"/>
              </w:rPr>
              <w:drawing>
                <wp:inline distT="0" distB="0" distL="0" distR="0" wp14:anchorId="7859D03A" wp14:editId="28963EA7">
                  <wp:extent cx="3019425" cy="15240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152400"/>
                          </a:xfrm>
                          <a:prstGeom prst="rect">
                            <a:avLst/>
                          </a:prstGeom>
                        </pic:spPr>
                      </pic:pic>
                    </a:graphicData>
                  </a:graphic>
                </wp:inline>
              </w:drawing>
            </w:r>
          </w:p>
        </w:tc>
        <w:tc>
          <w:tcPr>
            <w:tcW w:w="5374" w:type="dxa"/>
            <w:vAlign w:val="center"/>
          </w:tcPr>
          <w:p w14:paraId="725718CC" w14:textId="0E57AE53" w:rsidR="00FB50DE" w:rsidRDefault="00461F76" w:rsidP="00A1501B">
            <w:pPr>
              <w:jc w:val="center"/>
              <w:rPr>
                <w:rFonts w:asciiTheme="minorHAnsi" w:hAnsiTheme="minorHAnsi" w:cstheme="minorHAnsi"/>
              </w:rPr>
            </w:pPr>
            <w:r>
              <w:rPr>
                <w:noProof/>
                <w:lang w:val="en-IN" w:eastAsia="en-IN"/>
              </w:rPr>
              <w:lastRenderedPageBreak/>
              <w:drawing>
                <wp:inline distT="0" distB="0" distL="0" distR="0" wp14:anchorId="54C7585A" wp14:editId="7E95695B">
                  <wp:extent cx="3275330" cy="365125"/>
                  <wp:effectExtent l="0" t="0" r="127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5330" cy="365125"/>
                          </a:xfrm>
                          <a:prstGeom prst="rect">
                            <a:avLst/>
                          </a:prstGeom>
                        </pic:spPr>
                      </pic:pic>
                    </a:graphicData>
                  </a:graphic>
                </wp:inline>
              </w:drawing>
            </w:r>
          </w:p>
          <w:p w14:paraId="125F308A" w14:textId="77777777" w:rsidR="00FB50DE" w:rsidRDefault="00FB50DE" w:rsidP="00A1501B">
            <w:pPr>
              <w:jc w:val="center"/>
              <w:rPr>
                <w:rFonts w:asciiTheme="minorHAnsi" w:hAnsiTheme="minorHAnsi" w:cstheme="minorHAnsi"/>
              </w:rPr>
            </w:pPr>
          </w:p>
          <w:p w14:paraId="0D9F90F4" w14:textId="77777777" w:rsidR="00A1501B" w:rsidRDefault="00A1501B" w:rsidP="00A1501B">
            <w:pPr>
              <w:jc w:val="center"/>
              <w:rPr>
                <w:rFonts w:asciiTheme="minorHAnsi" w:hAnsiTheme="minorHAnsi" w:cstheme="minorHAnsi"/>
              </w:rPr>
            </w:pPr>
          </w:p>
          <w:p w14:paraId="3D888A3A" w14:textId="77777777" w:rsidR="00A1501B" w:rsidRDefault="00A1501B" w:rsidP="00A1501B">
            <w:pPr>
              <w:jc w:val="center"/>
              <w:rPr>
                <w:rFonts w:asciiTheme="minorHAnsi" w:hAnsiTheme="minorHAnsi" w:cstheme="minorHAnsi"/>
              </w:rPr>
            </w:pPr>
          </w:p>
          <w:p w14:paraId="3A2BA5A4" w14:textId="77777777" w:rsidR="00A1501B" w:rsidRDefault="00A1501B" w:rsidP="00A1501B">
            <w:pPr>
              <w:jc w:val="center"/>
              <w:rPr>
                <w:rFonts w:asciiTheme="minorHAnsi" w:hAnsiTheme="minorHAnsi" w:cstheme="minorHAnsi"/>
              </w:rPr>
            </w:pPr>
          </w:p>
          <w:p w14:paraId="377E64DD" w14:textId="77777777" w:rsidR="00A1501B" w:rsidRDefault="00A1501B" w:rsidP="00A1501B">
            <w:pPr>
              <w:jc w:val="center"/>
              <w:rPr>
                <w:rFonts w:asciiTheme="minorHAnsi" w:hAnsiTheme="minorHAnsi" w:cstheme="minorHAnsi"/>
              </w:rPr>
            </w:pPr>
          </w:p>
          <w:p w14:paraId="68D5DD4C" w14:textId="11C45756" w:rsidR="00FB50DE" w:rsidRPr="005E1C27" w:rsidRDefault="00461F76" w:rsidP="00A1501B">
            <w:pPr>
              <w:jc w:val="center"/>
              <w:rPr>
                <w:rFonts w:asciiTheme="minorHAnsi" w:hAnsiTheme="minorHAnsi" w:cstheme="minorHAnsi"/>
              </w:rPr>
            </w:pPr>
            <w:r>
              <w:rPr>
                <w:noProof/>
                <w:lang w:val="en-IN" w:eastAsia="en-IN"/>
              </w:rPr>
              <w:drawing>
                <wp:inline distT="0" distB="0" distL="0" distR="0" wp14:anchorId="3457365D" wp14:editId="10CD6980">
                  <wp:extent cx="3275330" cy="650240"/>
                  <wp:effectExtent l="0" t="0" r="127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5330" cy="650240"/>
                          </a:xfrm>
                          <a:prstGeom prst="rect">
                            <a:avLst/>
                          </a:prstGeom>
                        </pic:spPr>
                      </pic:pic>
                    </a:graphicData>
                  </a:graphic>
                </wp:inline>
              </w:drawing>
            </w:r>
          </w:p>
        </w:tc>
      </w:tr>
    </w:tbl>
    <w:p w14:paraId="23C2D34E" w14:textId="77777777" w:rsidR="00FB50DE" w:rsidRDefault="00FB50DE" w:rsidP="00FB50DE">
      <w:pPr>
        <w:rPr>
          <w:rFonts w:asciiTheme="majorHAnsi" w:hAnsiTheme="majorHAnsi" w:cstheme="majorHAnsi"/>
          <w:color w:val="4472C4" w:themeColor="accent1"/>
          <w:sz w:val="28"/>
          <w:szCs w:val="28"/>
        </w:rPr>
      </w:pPr>
    </w:p>
    <w:p w14:paraId="0431135C" w14:textId="77777777" w:rsidR="00FB50DE" w:rsidRDefault="00FB50DE" w:rsidP="00FB50DE">
      <w:pPr>
        <w:spacing w:after="160" w:line="259" w:lineRule="auto"/>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br w:type="page"/>
      </w:r>
    </w:p>
    <w:p w14:paraId="69C0507D" w14:textId="77777777" w:rsidR="00FB50DE" w:rsidRDefault="00FB50DE" w:rsidP="00FB50DE">
      <w:pPr>
        <w:pStyle w:val="ListParagraph"/>
        <w:numPr>
          <w:ilvl w:val="1"/>
          <w:numId w:val="6"/>
        </w:num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lastRenderedPageBreak/>
        <w:t xml:space="preserve"> Create an Application to do the Inference (Python).</w:t>
      </w:r>
    </w:p>
    <w:p w14:paraId="11DCC1BA" w14:textId="77777777" w:rsidR="00FB50DE" w:rsidRPr="00C9477F" w:rsidRDefault="00FB50DE" w:rsidP="00FB50DE">
      <w:pPr>
        <w:rPr>
          <w:rFonts w:asciiTheme="majorHAnsi" w:hAnsiTheme="majorHAnsi" w:cstheme="majorHAnsi"/>
          <w:color w:val="4472C4" w:themeColor="accent1"/>
          <w:sz w:val="28"/>
          <w:szCs w:val="28"/>
        </w:rPr>
      </w:pPr>
    </w:p>
    <w:tbl>
      <w:tblPr>
        <w:tblStyle w:val="TableGrid"/>
        <w:tblW w:w="0" w:type="auto"/>
        <w:tblLayout w:type="fixed"/>
        <w:tblLook w:val="04A0" w:firstRow="1" w:lastRow="0" w:firstColumn="1" w:lastColumn="0" w:noHBand="0" w:noVBand="1"/>
      </w:tblPr>
      <w:tblGrid>
        <w:gridCol w:w="2830"/>
        <w:gridCol w:w="5139"/>
        <w:gridCol w:w="4981"/>
      </w:tblGrid>
      <w:tr w:rsidR="00FB50DE" w14:paraId="1AB3A82B" w14:textId="77777777" w:rsidTr="00BC5A89">
        <w:tc>
          <w:tcPr>
            <w:tcW w:w="2830" w:type="dxa"/>
          </w:tcPr>
          <w:p w14:paraId="5D00A8C7" w14:textId="586AA3B8" w:rsidR="00FB50DE" w:rsidRDefault="00F91C78" w:rsidP="00BC5A89">
            <w:r>
              <w:t>In the training content</w:t>
            </w:r>
            <w:r w:rsidR="00FB50DE">
              <w:t xml:space="preserve"> we also ha</w:t>
            </w:r>
            <w:r>
              <w:t>ve</w:t>
            </w:r>
            <w:r w:rsidR="00FB50DE">
              <w:t xml:space="preserve"> a file called “</w:t>
            </w:r>
            <w:proofErr w:type="spellStart"/>
            <w:r w:rsidR="00FB50DE">
              <w:t>byom</w:t>
            </w:r>
            <w:proofErr w:type="spellEnd"/>
            <w:r w:rsidR="00FB50DE">
              <w:t>” we can find the application already built in it.</w:t>
            </w:r>
          </w:p>
        </w:tc>
        <w:tc>
          <w:tcPr>
            <w:tcW w:w="5139" w:type="dxa"/>
          </w:tcPr>
          <w:p w14:paraId="7D57BA93" w14:textId="77777777" w:rsidR="00FB50DE" w:rsidRDefault="00FB50DE" w:rsidP="00BC5A89">
            <w:r>
              <w:rPr>
                <w:noProof/>
                <w:lang w:val="en-IN" w:eastAsia="en-IN"/>
              </w:rPr>
              <w:drawing>
                <wp:inline distT="0" distB="0" distL="0" distR="0" wp14:anchorId="19509FD9" wp14:editId="4510F5B0">
                  <wp:extent cx="3190875" cy="1073383"/>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9976" cy="1096628"/>
                          </a:xfrm>
                          <a:prstGeom prst="rect">
                            <a:avLst/>
                          </a:prstGeom>
                        </pic:spPr>
                      </pic:pic>
                    </a:graphicData>
                  </a:graphic>
                </wp:inline>
              </w:drawing>
            </w:r>
          </w:p>
        </w:tc>
        <w:tc>
          <w:tcPr>
            <w:tcW w:w="4981" w:type="dxa"/>
          </w:tcPr>
          <w:p w14:paraId="299D82E7" w14:textId="77777777" w:rsidR="00FB50DE" w:rsidRDefault="00FB50DE" w:rsidP="00BC5A89">
            <w:r>
              <w:rPr>
                <w:noProof/>
                <w:lang w:val="en-IN" w:eastAsia="en-IN"/>
              </w:rPr>
              <w:drawing>
                <wp:inline distT="0" distB="0" distL="0" distR="0" wp14:anchorId="36AE4112" wp14:editId="56032B1A">
                  <wp:extent cx="3305175" cy="827664"/>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4672" cy="855084"/>
                          </a:xfrm>
                          <a:prstGeom prst="rect">
                            <a:avLst/>
                          </a:prstGeom>
                        </pic:spPr>
                      </pic:pic>
                    </a:graphicData>
                  </a:graphic>
                </wp:inline>
              </w:drawing>
            </w:r>
          </w:p>
        </w:tc>
      </w:tr>
      <w:tr w:rsidR="00FB50DE" w14:paraId="39303F55" w14:textId="77777777" w:rsidTr="00BC5A89">
        <w:tc>
          <w:tcPr>
            <w:tcW w:w="2830" w:type="dxa"/>
          </w:tcPr>
          <w:p w14:paraId="794741B3" w14:textId="77777777" w:rsidR="00FB50DE" w:rsidRDefault="00FB50DE" w:rsidP="00BC5A89">
            <w:r>
              <w:t>We need to setup some configurations in the “</w:t>
            </w:r>
            <w:proofErr w:type="spellStart"/>
            <w:r>
              <w:t>manifest.yml</w:t>
            </w:r>
            <w:proofErr w:type="spellEnd"/>
            <w:r>
              <w:t>” file according to our SAP ML service.</w:t>
            </w:r>
          </w:p>
          <w:p w14:paraId="3DB06631" w14:textId="77777777" w:rsidR="00FB50DE" w:rsidRDefault="00FB50DE" w:rsidP="00BC5A89">
            <w:r>
              <w:t>Under “applications” give the “host” as your &lt;</w:t>
            </w:r>
            <w:proofErr w:type="spellStart"/>
            <w:r>
              <w:t>organisation</w:t>
            </w:r>
            <w:proofErr w:type="spellEnd"/>
            <w:r>
              <w:t>&gt;-&lt;space&gt;. This way it will be unique.</w:t>
            </w:r>
          </w:p>
          <w:p w14:paraId="334D2A83" w14:textId="77777777" w:rsidR="00FB50DE" w:rsidRDefault="00FB50DE" w:rsidP="00BC5A89"/>
          <w:p w14:paraId="3264ACB9" w14:textId="77777777" w:rsidR="00FB50DE" w:rsidRDefault="00FB50DE" w:rsidP="00BC5A89">
            <w:r>
              <w:t>Also in “services” enter your ML Service name.</w:t>
            </w:r>
          </w:p>
          <w:p w14:paraId="5B42F379" w14:textId="77777777" w:rsidR="00FB50DE" w:rsidRDefault="00FB50DE" w:rsidP="00BC5A89">
            <w:r>
              <w:t xml:space="preserve">(You can check using </w:t>
            </w:r>
          </w:p>
          <w:p w14:paraId="328340A0" w14:textId="77777777" w:rsidR="00FB50DE" w:rsidRDefault="00FB50DE" w:rsidP="00BC5A89">
            <w:r>
              <w:t>“</w:t>
            </w:r>
            <w:proofErr w:type="spellStart"/>
            <w:r w:rsidRPr="000B36F4">
              <w:rPr>
                <w:b/>
              </w:rPr>
              <w:t>cf</w:t>
            </w:r>
            <w:proofErr w:type="spellEnd"/>
            <w:r w:rsidRPr="000B36F4">
              <w:rPr>
                <w:b/>
              </w:rPr>
              <w:t xml:space="preserve"> s</w:t>
            </w:r>
            <w:r>
              <w:t>” command)</w:t>
            </w:r>
          </w:p>
          <w:p w14:paraId="70530187" w14:textId="77777777" w:rsidR="00FB50DE" w:rsidRDefault="00FB50DE" w:rsidP="00BC5A89"/>
          <w:p w14:paraId="3B6E9C38" w14:textId="77777777" w:rsidR="00FB50DE" w:rsidRDefault="00FB50DE" w:rsidP="00BC5A89">
            <w:r>
              <w:t>Also check the “MLF_SERVICE</w:t>
            </w:r>
            <w:proofErr w:type="gramStart"/>
            <w:r>
              <w:t>” ;</w:t>
            </w:r>
            <w:proofErr w:type="gramEnd"/>
            <w:r>
              <w:t xml:space="preserve"> it depends on the account, i.e. trial or production.</w:t>
            </w:r>
          </w:p>
          <w:p w14:paraId="1D6BD3B5" w14:textId="77777777" w:rsidR="00FB50DE" w:rsidRDefault="00FB50DE" w:rsidP="00BC5A89">
            <w:r>
              <w:t xml:space="preserve">Also in app.py change the </w:t>
            </w:r>
            <w:hyperlink r:id="rId22" w:history="1">
              <w:r w:rsidRPr="00F34DA1">
                <w:rPr>
                  <w:rStyle w:val="Hyperlink"/>
                </w:rPr>
                <w:t>{@app.route(‘/mnist’,methods=’POST’)</w:t>
              </w:r>
            </w:hyperlink>
            <w:r>
              <w:t xml:space="preserve"> to ‘/</w:t>
            </w:r>
            <w:proofErr w:type="spellStart"/>
            <w:r>
              <w:t>mnist_byom</w:t>
            </w:r>
            <w:proofErr w:type="spellEnd"/>
            <w:r>
              <w:t xml:space="preserve">’ </w:t>
            </w:r>
          </w:p>
          <w:p w14:paraId="4CA5858B" w14:textId="77777777" w:rsidR="00FB50DE" w:rsidRDefault="00FB50DE" w:rsidP="00BC5A89">
            <w:proofErr w:type="gramStart"/>
            <w:r>
              <w:lastRenderedPageBreak/>
              <w:t>i.e</w:t>
            </w:r>
            <w:proofErr w:type="gramEnd"/>
            <w:r>
              <w:t>. change the model name.</w:t>
            </w:r>
          </w:p>
        </w:tc>
        <w:tc>
          <w:tcPr>
            <w:tcW w:w="5139" w:type="dxa"/>
          </w:tcPr>
          <w:p w14:paraId="05010795" w14:textId="77777777" w:rsidR="00FB50DE" w:rsidRDefault="00FB50DE" w:rsidP="00BC5A89">
            <w:r>
              <w:rPr>
                <w:noProof/>
                <w:lang w:val="en-IN" w:eastAsia="en-IN"/>
              </w:rPr>
              <w:lastRenderedPageBreak/>
              <w:drawing>
                <wp:inline distT="0" distB="0" distL="0" distR="0" wp14:anchorId="52995CEF" wp14:editId="608F2A84">
                  <wp:extent cx="3200400" cy="1869104"/>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7432" cy="1884892"/>
                          </a:xfrm>
                          <a:prstGeom prst="rect">
                            <a:avLst/>
                          </a:prstGeom>
                        </pic:spPr>
                      </pic:pic>
                    </a:graphicData>
                  </a:graphic>
                </wp:inline>
              </w:drawing>
            </w:r>
          </w:p>
          <w:p w14:paraId="138C89B1" w14:textId="75435C9D" w:rsidR="00FB50DE" w:rsidRDefault="00461F76" w:rsidP="00BC5A89">
            <w:r>
              <w:rPr>
                <w:noProof/>
                <w:lang w:val="en-IN" w:eastAsia="en-IN"/>
              </w:rPr>
              <w:drawing>
                <wp:inline distT="0" distB="0" distL="0" distR="0" wp14:anchorId="3444DE69" wp14:editId="511520DC">
                  <wp:extent cx="3126105" cy="487045"/>
                  <wp:effectExtent l="0" t="0" r="0" b="825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6105" cy="487045"/>
                          </a:xfrm>
                          <a:prstGeom prst="rect">
                            <a:avLst/>
                          </a:prstGeom>
                        </pic:spPr>
                      </pic:pic>
                    </a:graphicData>
                  </a:graphic>
                </wp:inline>
              </w:drawing>
            </w:r>
          </w:p>
          <w:p w14:paraId="118B0560" w14:textId="77777777" w:rsidR="00FB50DE" w:rsidRDefault="00FB50DE" w:rsidP="00BC5A89"/>
        </w:tc>
        <w:tc>
          <w:tcPr>
            <w:tcW w:w="4981" w:type="dxa"/>
          </w:tcPr>
          <w:p w14:paraId="1D59DE96" w14:textId="4A8EDF22" w:rsidR="00FB50DE" w:rsidRDefault="003572D9" w:rsidP="00BC5A89">
            <w:r>
              <w:rPr>
                <w:noProof/>
                <w:lang w:val="en-IN" w:eastAsia="en-IN"/>
              </w:rPr>
              <w:drawing>
                <wp:inline distT="0" distB="0" distL="0" distR="0" wp14:anchorId="6612ED9F" wp14:editId="765EACF8">
                  <wp:extent cx="3090788"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4760" cy="1358664"/>
                          </a:xfrm>
                          <a:prstGeom prst="rect">
                            <a:avLst/>
                          </a:prstGeom>
                        </pic:spPr>
                      </pic:pic>
                    </a:graphicData>
                  </a:graphic>
                </wp:inline>
              </w:drawing>
            </w:r>
          </w:p>
          <w:p w14:paraId="1BBCE880" w14:textId="77777777" w:rsidR="00FB50DE" w:rsidRDefault="00FB50DE" w:rsidP="00BC5A89">
            <w:r>
              <w:rPr>
                <w:noProof/>
                <w:lang w:val="en-IN" w:eastAsia="en-IN"/>
              </w:rPr>
              <w:drawing>
                <wp:inline distT="0" distB="0" distL="0" distR="0" wp14:anchorId="366CDE60" wp14:editId="099BE843">
                  <wp:extent cx="2533650" cy="2015782"/>
                  <wp:effectExtent l="0" t="0" r="0" b="381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5196" cy="2056792"/>
                          </a:xfrm>
                          <a:prstGeom prst="rect">
                            <a:avLst/>
                          </a:prstGeom>
                        </pic:spPr>
                      </pic:pic>
                    </a:graphicData>
                  </a:graphic>
                </wp:inline>
              </w:drawing>
            </w:r>
          </w:p>
        </w:tc>
      </w:tr>
      <w:tr w:rsidR="00FB50DE" w14:paraId="3ED9EDF7" w14:textId="77777777" w:rsidTr="00BC5A89">
        <w:tc>
          <w:tcPr>
            <w:tcW w:w="2830" w:type="dxa"/>
          </w:tcPr>
          <w:p w14:paraId="0AFA68A3" w14:textId="77777777" w:rsidR="00FB50DE" w:rsidRDefault="00FB50DE" w:rsidP="00BC5A89">
            <w:r>
              <w:t>Navigate to the “MLF-master” or on which folder your application is (In our case it is MLF-master/</w:t>
            </w:r>
            <w:proofErr w:type="spellStart"/>
            <w:r>
              <w:t>byom</w:t>
            </w:r>
            <w:proofErr w:type="spellEnd"/>
            <w:r>
              <w:t>)</w:t>
            </w:r>
          </w:p>
        </w:tc>
        <w:tc>
          <w:tcPr>
            <w:tcW w:w="5139" w:type="dxa"/>
          </w:tcPr>
          <w:p w14:paraId="438CF701" w14:textId="591F1A9F" w:rsidR="00FB50DE" w:rsidRDefault="00461F76" w:rsidP="00BC5A89">
            <w:r>
              <w:rPr>
                <w:noProof/>
                <w:lang w:val="en-IN" w:eastAsia="en-IN"/>
              </w:rPr>
              <w:drawing>
                <wp:inline distT="0" distB="0" distL="0" distR="0" wp14:anchorId="194D3CFA" wp14:editId="4328F5EC">
                  <wp:extent cx="3126105" cy="44386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6105" cy="443865"/>
                          </a:xfrm>
                          <a:prstGeom prst="rect">
                            <a:avLst/>
                          </a:prstGeom>
                        </pic:spPr>
                      </pic:pic>
                    </a:graphicData>
                  </a:graphic>
                </wp:inline>
              </w:drawing>
            </w:r>
          </w:p>
        </w:tc>
        <w:tc>
          <w:tcPr>
            <w:tcW w:w="4981" w:type="dxa"/>
          </w:tcPr>
          <w:p w14:paraId="11ECA746" w14:textId="77777777" w:rsidR="00FB50DE" w:rsidRDefault="00FB50DE" w:rsidP="00BC5A89"/>
        </w:tc>
      </w:tr>
      <w:tr w:rsidR="00FB50DE" w14:paraId="740053FF" w14:textId="77777777" w:rsidTr="00BC5A89">
        <w:tc>
          <w:tcPr>
            <w:tcW w:w="2830" w:type="dxa"/>
          </w:tcPr>
          <w:p w14:paraId="498AE5C9" w14:textId="77777777" w:rsidR="00FB50DE" w:rsidRDefault="00FB50DE" w:rsidP="00BC5A89">
            <w:r>
              <w:t>Deploy the application using the command:</w:t>
            </w:r>
          </w:p>
          <w:p w14:paraId="709E2DAD" w14:textId="77777777" w:rsidR="00FB50DE" w:rsidRPr="000B36F4" w:rsidRDefault="00FB50DE" w:rsidP="00BC5A89">
            <w:pPr>
              <w:rPr>
                <w:b/>
              </w:rPr>
            </w:pPr>
            <w:proofErr w:type="spellStart"/>
            <w:r w:rsidRPr="000B36F4">
              <w:rPr>
                <w:b/>
              </w:rPr>
              <w:t>cf</w:t>
            </w:r>
            <w:proofErr w:type="spellEnd"/>
            <w:r w:rsidRPr="000B36F4">
              <w:rPr>
                <w:b/>
              </w:rPr>
              <w:t xml:space="preserve"> push</w:t>
            </w:r>
          </w:p>
          <w:p w14:paraId="7F4B47FF" w14:textId="77777777" w:rsidR="00FB50DE" w:rsidRDefault="00FB50DE" w:rsidP="00BC5A89"/>
        </w:tc>
        <w:tc>
          <w:tcPr>
            <w:tcW w:w="5139" w:type="dxa"/>
          </w:tcPr>
          <w:p w14:paraId="0615EF1C" w14:textId="77777777" w:rsidR="00FB50DE" w:rsidRDefault="00FB50DE" w:rsidP="00BC5A89"/>
          <w:p w14:paraId="1282C730" w14:textId="5254B968" w:rsidR="00FB50DE" w:rsidRDefault="00461F76" w:rsidP="00BC5A89">
            <w:r>
              <w:rPr>
                <w:noProof/>
                <w:lang w:val="en-IN" w:eastAsia="en-IN"/>
              </w:rPr>
              <w:drawing>
                <wp:inline distT="0" distB="0" distL="0" distR="0" wp14:anchorId="1759B6FB" wp14:editId="67CD79BF">
                  <wp:extent cx="3126105" cy="30861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6105" cy="308610"/>
                          </a:xfrm>
                          <a:prstGeom prst="rect">
                            <a:avLst/>
                          </a:prstGeom>
                        </pic:spPr>
                      </pic:pic>
                    </a:graphicData>
                  </a:graphic>
                </wp:inline>
              </w:drawing>
            </w:r>
          </w:p>
        </w:tc>
        <w:tc>
          <w:tcPr>
            <w:tcW w:w="4981" w:type="dxa"/>
          </w:tcPr>
          <w:p w14:paraId="3E2030E3" w14:textId="2D352714" w:rsidR="00FB50DE" w:rsidRDefault="003572D9" w:rsidP="00BC5A89">
            <w:r>
              <w:rPr>
                <w:noProof/>
                <w:lang w:val="en-IN" w:eastAsia="en-IN"/>
              </w:rPr>
              <w:drawing>
                <wp:inline distT="0" distB="0" distL="0" distR="0" wp14:anchorId="6B28E382" wp14:editId="1AACE9BD">
                  <wp:extent cx="3025775" cy="128206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5775" cy="1282065"/>
                          </a:xfrm>
                          <a:prstGeom prst="rect">
                            <a:avLst/>
                          </a:prstGeom>
                        </pic:spPr>
                      </pic:pic>
                    </a:graphicData>
                  </a:graphic>
                </wp:inline>
              </w:drawing>
            </w:r>
          </w:p>
        </w:tc>
      </w:tr>
      <w:tr w:rsidR="00FB50DE" w14:paraId="09226235" w14:textId="77777777" w:rsidTr="00BC5A89">
        <w:tc>
          <w:tcPr>
            <w:tcW w:w="2830" w:type="dxa"/>
          </w:tcPr>
          <w:p w14:paraId="4BA34E2E" w14:textId="77777777" w:rsidR="00FB50DE" w:rsidRDefault="00FB50DE" w:rsidP="00BC5A89">
            <w:r>
              <w:t>Get the URL from the app</w:t>
            </w:r>
          </w:p>
        </w:tc>
        <w:tc>
          <w:tcPr>
            <w:tcW w:w="5139" w:type="dxa"/>
          </w:tcPr>
          <w:p w14:paraId="52FB0DF5" w14:textId="48617590" w:rsidR="00FB50DE" w:rsidRDefault="003572D9" w:rsidP="00BC5A89">
            <w:r>
              <w:rPr>
                <w:noProof/>
                <w:lang w:val="en-IN" w:eastAsia="en-IN"/>
              </w:rPr>
              <w:drawing>
                <wp:inline distT="0" distB="0" distL="0" distR="0" wp14:anchorId="5DE7E9E8" wp14:editId="250545E5">
                  <wp:extent cx="3126105" cy="746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6105" cy="746125"/>
                          </a:xfrm>
                          <a:prstGeom prst="rect">
                            <a:avLst/>
                          </a:prstGeom>
                        </pic:spPr>
                      </pic:pic>
                    </a:graphicData>
                  </a:graphic>
                </wp:inline>
              </w:drawing>
            </w:r>
          </w:p>
        </w:tc>
        <w:tc>
          <w:tcPr>
            <w:tcW w:w="4981" w:type="dxa"/>
          </w:tcPr>
          <w:p w14:paraId="04534247" w14:textId="77777777" w:rsidR="00FB50DE" w:rsidRDefault="00FB50DE" w:rsidP="00BC5A89">
            <w:pPr>
              <w:rPr>
                <w:noProof/>
              </w:rPr>
            </w:pPr>
          </w:p>
        </w:tc>
      </w:tr>
      <w:tr w:rsidR="00FB50DE" w14:paraId="31FCEED1" w14:textId="77777777" w:rsidTr="00BC5A89">
        <w:tc>
          <w:tcPr>
            <w:tcW w:w="2830" w:type="dxa"/>
          </w:tcPr>
          <w:p w14:paraId="071E3884" w14:textId="77777777" w:rsidR="00FB50DE" w:rsidRDefault="00FB50DE" w:rsidP="00BC5A89">
            <w:r>
              <w:t>To check the deployed apps execute:</w:t>
            </w:r>
          </w:p>
          <w:p w14:paraId="2D6AC857" w14:textId="77777777" w:rsidR="00FB50DE" w:rsidRPr="000B36F4" w:rsidRDefault="00FB50DE" w:rsidP="00BC5A89">
            <w:pPr>
              <w:rPr>
                <w:b/>
              </w:rPr>
            </w:pPr>
            <w:proofErr w:type="spellStart"/>
            <w:r w:rsidRPr="000B36F4">
              <w:rPr>
                <w:b/>
              </w:rPr>
              <w:t>cf</w:t>
            </w:r>
            <w:proofErr w:type="spellEnd"/>
            <w:r w:rsidRPr="000B36F4">
              <w:rPr>
                <w:b/>
              </w:rPr>
              <w:t xml:space="preserve"> a</w:t>
            </w:r>
          </w:p>
        </w:tc>
        <w:tc>
          <w:tcPr>
            <w:tcW w:w="5139" w:type="dxa"/>
          </w:tcPr>
          <w:p w14:paraId="749487C5" w14:textId="7336EB8E" w:rsidR="00FB50DE" w:rsidRDefault="00461F76" w:rsidP="00BC5A89">
            <w:pPr>
              <w:rPr>
                <w:noProof/>
              </w:rPr>
            </w:pPr>
            <w:r>
              <w:rPr>
                <w:noProof/>
                <w:lang w:val="en-IN" w:eastAsia="en-IN"/>
              </w:rPr>
              <w:drawing>
                <wp:inline distT="0" distB="0" distL="0" distR="0" wp14:anchorId="1CF78E10" wp14:editId="6011CFCE">
                  <wp:extent cx="3126105" cy="30797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6105" cy="307975"/>
                          </a:xfrm>
                          <a:prstGeom prst="rect">
                            <a:avLst/>
                          </a:prstGeom>
                        </pic:spPr>
                      </pic:pic>
                    </a:graphicData>
                  </a:graphic>
                </wp:inline>
              </w:drawing>
            </w:r>
          </w:p>
        </w:tc>
        <w:tc>
          <w:tcPr>
            <w:tcW w:w="4981" w:type="dxa"/>
          </w:tcPr>
          <w:p w14:paraId="01298C6D" w14:textId="6FFE5F73" w:rsidR="00FB50DE" w:rsidRDefault="003572D9" w:rsidP="00BC5A89">
            <w:pPr>
              <w:rPr>
                <w:noProof/>
              </w:rPr>
            </w:pPr>
            <w:r>
              <w:rPr>
                <w:noProof/>
                <w:lang w:val="en-IN" w:eastAsia="en-IN"/>
              </w:rPr>
              <w:drawing>
                <wp:inline distT="0" distB="0" distL="0" distR="0" wp14:anchorId="0CA0C354" wp14:editId="0E722D6F">
                  <wp:extent cx="3025775" cy="42672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5775" cy="426720"/>
                          </a:xfrm>
                          <a:prstGeom prst="rect">
                            <a:avLst/>
                          </a:prstGeom>
                        </pic:spPr>
                      </pic:pic>
                    </a:graphicData>
                  </a:graphic>
                </wp:inline>
              </w:drawing>
            </w:r>
          </w:p>
        </w:tc>
      </w:tr>
      <w:tr w:rsidR="00FB50DE" w14:paraId="004AE842" w14:textId="77777777" w:rsidTr="003572D9">
        <w:tc>
          <w:tcPr>
            <w:tcW w:w="2830" w:type="dxa"/>
          </w:tcPr>
          <w:p w14:paraId="4F628AC3" w14:textId="77777777" w:rsidR="00FB50DE" w:rsidRDefault="00FB50DE" w:rsidP="00BC5A89">
            <w:r>
              <w:t>To check the details of the particular “</w:t>
            </w:r>
            <w:proofErr w:type="spellStart"/>
            <w:r>
              <w:t>byom</w:t>
            </w:r>
            <w:proofErr w:type="spellEnd"/>
            <w:r>
              <w:t>” app:</w:t>
            </w:r>
          </w:p>
          <w:p w14:paraId="12724115" w14:textId="77777777" w:rsidR="00FB50DE" w:rsidRPr="000B36F4" w:rsidRDefault="00FB50DE" w:rsidP="00BC5A89">
            <w:pPr>
              <w:rPr>
                <w:b/>
              </w:rPr>
            </w:pPr>
            <w:proofErr w:type="spellStart"/>
            <w:r w:rsidRPr="000B36F4">
              <w:rPr>
                <w:b/>
              </w:rPr>
              <w:t>cf</w:t>
            </w:r>
            <w:proofErr w:type="spellEnd"/>
            <w:r w:rsidRPr="000B36F4">
              <w:rPr>
                <w:b/>
              </w:rPr>
              <w:t xml:space="preserve"> app </w:t>
            </w:r>
            <w:proofErr w:type="spellStart"/>
            <w:r w:rsidRPr="000B36F4">
              <w:rPr>
                <w:b/>
              </w:rPr>
              <w:t>byom</w:t>
            </w:r>
            <w:proofErr w:type="spellEnd"/>
          </w:p>
          <w:p w14:paraId="44378384" w14:textId="77777777" w:rsidR="00FB50DE" w:rsidRDefault="00FB50DE" w:rsidP="00BC5A89"/>
          <w:p w14:paraId="20BD4455" w14:textId="77777777" w:rsidR="00FB50DE" w:rsidRDefault="00FB50DE" w:rsidP="00BC5A89">
            <w:r>
              <w:t>Make a note of the URL. We will need it in the next step.</w:t>
            </w:r>
          </w:p>
        </w:tc>
        <w:tc>
          <w:tcPr>
            <w:tcW w:w="5139" w:type="dxa"/>
          </w:tcPr>
          <w:p w14:paraId="17F34181" w14:textId="77777777" w:rsidR="00FB50DE" w:rsidRDefault="00FB50DE" w:rsidP="00BC5A89">
            <w:pPr>
              <w:rPr>
                <w:noProof/>
              </w:rPr>
            </w:pPr>
          </w:p>
          <w:p w14:paraId="6A24B66C" w14:textId="64036D20" w:rsidR="00FB50DE" w:rsidRDefault="00461F76" w:rsidP="00BC5A89">
            <w:pPr>
              <w:rPr>
                <w:noProof/>
              </w:rPr>
            </w:pPr>
            <w:r>
              <w:rPr>
                <w:noProof/>
                <w:lang w:val="en-IN" w:eastAsia="en-IN"/>
              </w:rPr>
              <w:drawing>
                <wp:inline distT="0" distB="0" distL="0" distR="0" wp14:anchorId="727E4E0C" wp14:editId="72851200">
                  <wp:extent cx="3126105" cy="220345"/>
                  <wp:effectExtent l="0" t="0" r="0" b="825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6105" cy="220345"/>
                          </a:xfrm>
                          <a:prstGeom prst="rect">
                            <a:avLst/>
                          </a:prstGeom>
                        </pic:spPr>
                      </pic:pic>
                    </a:graphicData>
                  </a:graphic>
                </wp:inline>
              </w:drawing>
            </w:r>
          </w:p>
        </w:tc>
        <w:tc>
          <w:tcPr>
            <w:tcW w:w="4981" w:type="dxa"/>
            <w:vAlign w:val="center"/>
          </w:tcPr>
          <w:p w14:paraId="1D772ECB" w14:textId="1FA8A94F" w:rsidR="00FB50DE" w:rsidRDefault="003572D9" w:rsidP="003572D9">
            <w:pPr>
              <w:jc w:val="center"/>
              <w:rPr>
                <w:noProof/>
              </w:rPr>
            </w:pPr>
            <w:r>
              <w:rPr>
                <w:noProof/>
                <w:lang w:val="en-IN" w:eastAsia="en-IN"/>
              </w:rPr>
              <w:drawing>
                <wp:inline distT="0" distB="0" distL="0" distR="0" wp14:anchorId="2473FD90" wp14:editId="10D34A31">
                  <wp:extent cx="3025775" cy="908050"/>
                  <wp:effectExtent l="0" t="0" r="317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25775" cy="908050"/>
                          </a:xfrm>
                          <a:prstGeom prst="rect">
                            <a:avLst/>
                          </a:prstGeom>
                        </pic:spPr>
                      </pic:pic>
                    </a:graphicData>
                  </a:graphic>
                </wp:inline>
              </w:drawing>
            </w:r>
          </w:p>
        </w:tc>
      </w:tr>
    </w:tbl>
    <w:p w14:paraId="54BCDC87" w14:textId="77777777" w:rsidR="00FB50DE" w:rsidRDefault="00FB50DE" w:rsidP="00FB50DE"/>
    <w:p w14:paraId="6C651BDB" w14:textId="77777777" w:rsidR="00FB50DE" w:rsidRDefault="00FB50DE" w:rsidP="00FB50DE">
      <w:r>
        <w:tab/>
      </w:r>
    </w:p>
    <w:p w14:paraId="7DEA8F99" w14:textId="77777777" w:rsidR="00FB50DE" w:rsidRDefault="00FB50DE" w:rsidP="00FB50DE">
      <w:pPr>
        <w:spacing w:after="160" w:line="259" w:lineRule="auto"/>
      </w:pPr>
      <w:r>
        <w:br w:type="page"/>
      </w:r>
    </w:p>
    <w:p w14:paraId="2A93E847" w14:textId="77777777" w:rsidR="00FB50DE" w:rsidRDefault="00FB50DE" w:rsidP="00FB50DE">
      <w:pPr>
        <w:pStyle w:val="ListParagraph"/>
        <w:numPr>
          <w:ilvl w:val="1"/>
          <w:numId w:val="6"/>
        </w:numPr>
      </w:pPr>
      <w:r w:rsidRPr="00AF5D54">
        <w:rPr>
          <w:rFonts w:asciiTheme="majorHAnsi" w:hAnsiTheme="majorHAnsi" w:cstheme="majorHAnsi"/>
          <w:color w:val="4472C4" w:themeColor="accent1"/>
          <w:sz w:val="28"/>
          <w:szCs w:val="28"/>
        </w:rPr>
        <w:lastRenderedPageBreak/>
        <w:t xml:space="preserve">Run the </w:t>
      </w:r>
      <w:proofErr w:type="spellStart"/>
      <w:r w:rsidRPr="00AF5D54">
        <w:rPr>
          <w:rFonts w:asciiTheme="majorHAnsi" w:hAnsiTheme="majorHAnsi" w:cstheme="majorHAnsi"/>
          <w:color w:val="4472C4" w:themeColor="accent1"/>
          <w:sz w:val="28"/>
          <w:szCs w:val="28"/>
        </w:rPr>
        <w:t>byom</w:t>
      </w:r>
      <w:proofErr w:type="spellEnd"/>
      <w:r w:rsidRPr="00AF5D54">
        <w:rPr>
          <w:rFonts w:asciiTheme="majorHAnsi" w:hAnsiTheme="majorHAnsi" w:cstheme="majorHAnsi"/>
          <w:color w:val="4472C4" w:themeColor="accent1"/>
          <w:sz w:val="28"/>
          <w:szCs w:val="28"/>
        </w:rPr>
        <w:t xml:space="preserve"> application on postman</w:t>
      </w:r>
    </w:p>
    <w:p w14:paraId="0742C3D6" w14:textId="77777777" w:rsidR="00FB50DE" w:rsidRPr="00E47837" w:rsidRDefault="00FB50DE" w:rsidP="00FB50DE"/>
    <w:tbl>
      <w:tblPr>
        <w:tblStyle w:val="TableGrid"/>
        <w:tblW w:w="0" w:type="auto"/>
        <w:tblLayout w:type="fixed"/>
        <w:tblLook w:val="04A0" w:firstRow="1" w:lastRow="0" w:firstColumn="1" w:lastColumn="0" w:noHBand="0" w:noVBand="1"/>
      </w:tblPr>
      <w:tblGrid>
        <w:gridCol w:w="2515"/>
        <w:gridCol w:w="5239"/>
        <w:gridCol w:w="5196"/>
      </w:tblGrid>
      <w:tr w:rsidR="003572D9" w14:paraId="46EF3701" w14:textId="77777777" w:rsidTr="003572D9">
        <w:tc>
          <w:tcPr>
            <w:tcW w:w="2515" w:type="dxa"/>
          </w:tcPr>
          <w:p w14:paraId="275FACA1" w14:textId="77777777" w:rsidR="00FB50DE" w:rsidRDefault="00FB50DE" w:rsidP="00BC5A89">
            <w:r>
              <w:t>Open Postman. We don’t need to do any configurations as it is already done programmatically in app.py of our application.</w:t>
            </w:r>
          </w:p>
          <w:p w14:paraId="1C6E65B2" w14:textId="77777777" w:rsidR="00FB50DE" w:rsidRDefault="00FB50DE" w:rsidP="00BC5A89"/>
          <w:p w14:paraId="524022E6" w14:textId="77777777" w:rsidR="00FB50DE" w:rsidRDefault="00FB50DE" w:rsidP="00BC5A89">
            <w:r>
              <w:t>Paste the URL (from the previous step) in the address bar and add ‘/</w:t>
            </w:r>
            <w:proofErr w:type="spellStart"/>
            <w:r>
              <w:t>mnist_byom</w:t>
            </w:r>
            <w:proofErr w:type="spellEnd"/>
            <w:r>
              <w:t>’ at the end of the URL.</w:t>
            </w:r>
          </w:p>
        </w:tc>
        <w:tc>
          <w:tcPr>
            <w:tcW w:w="5239" w:type="dxa"/>
          </w:tcPr>
          <w:p w14:paraId="0187A51B" w14:textId="77777777" w:rsidR="00FB50DE" w:rsidRDefault="00FB50DE" w:rsidP="00BC5A89"/>
          <w:p w14:paraId="4BD59E3A" w14:textId="0180E8C6" w:rsidR="00FB50DE" w:rsidRDefault="003572D9" w:rsidP="00BC5A89">
            <w:r>
              <w:rPr>
                <w:noProof/>
                <w:lang w:val="en-IN" w:eastAsia="en-IN"/>
              </w:rPr>
              <w:drawing>
                <wp:inline distT="0" distB="0" distL="0" distR="0" wp14:anchorId="496EAD1A" wp14:editId="46D42377">
                  <wp:extent cx="3187700" cy="6323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76017" cy="649894"/>
                          </a:xfrm>
                          <a:prstGeom prst="rect">
                            <a:avLst/>
                          </a:prstGeom>
                        </pic:spPr>
                      </pic:pic>
                    </a:graphicData>
                  </a:graphic>
                </wp:inline>
              </w:drawing>
            </w:r>
          </w:p>
        </w:tc>
        <w:tc>
          <w:tcPr>
            <w:tcW w:w="5196" w:type="dxa"/>
          </w:tcPr>
          <w:p w14:paraId="5D23F15C" w14:textId="77777777" w:rsidR="00FB50DE" w:rsidRDefault="00FB50DE" w:rsidP="00BC5A89"/>
        </w:tc>
      </w:tr>
      <w:tr w:rsidR="003572D9" w14:paraId="667FF4B1" w14:textId="77777777" w:rsidTr="00C43DD3">
        <w:tc>
          <w:tcPr>
            <w:tcW w:w="2515" w:type="dxa"/>
          </w:tcPr>
          <w:p w14:paraId="621E005F" w14:textId="77777777" w:rsidR="00FB50DE" w:rsidRDefault="00FB50DE" w:rsidP="00BC5A89">
            <w:r>
              <w:t>Upload the hand-written digits image in body.</w:t>
            </w:r>
          </w:p>
          <w:p w14:paraId="340122A4" w14:textId="77777777" w:rsidR="00FB50DE" w:rsidRDefault="00FB50DE" w:rsidP="00BC5A89">
            <w:pPr>
              <w:jc w:val="center"/>
              <w:rPr>
                <w:rFonts w:cs="Arial"/>
                <w:color w:val="222222"/>
                <w:shd w:val="clear" w:color="auto" w:fill="FFFFFF"/>
              </w:rPr>
            </w:pPr>
            <w:r>
              <w:rPr>
                <w:rFonts w:cs="Arial"/>
                <w:color w:val="222222"/>
                <w:shd w:val="clear" w:color="auto" w:fill="FFFFFF"/>
              </w:rPr>
              <w:t>Click on “</w:t>
            </w:r>
            <w:r w:rsidRPr="005573A3">
              <w:rPr>
                <w:rFonts w:cs="Arial"/>
                <w:b/>
                <w:color w:val="222222"/>
                <w:shd w:val="clear" w:color="auto" w:fill="FFFFFF"/>
              </w:rPr>
              <w:t>body</w:t>
            </w:r>
            <w:r>
              <w:rPr>
                <w:rFonts w:cs="Arial"/>
                <w:color w:val="222222"/>
                <w:shd w:val="clear" w:color="auto" w:fill="FFFFFF"/>
              </w:rPr>
              <w:t>” tab.</w:t>
            </w:r>
          </w:p>
          <w:p w14:paraId="2A9AB729" w14:textId="77777777" w:rsidR="00FB50DE" w:rsidRDefault="00FB50DE" w:rsidP="00BC5A89">
            <w:pPr>
              <w:jc w:val="center"/>
              <w:rPr>
                <w:rFonts w:cs="Arial"/>
                <w:color w:val="222222"/>
                <w:shd w:val="clear" w:color="auto" w:fill="FFFFFF"/>
              </w:rPr>
            </w:pPr>
            <w:r>
              <w:rPr>
                <w:rFonts w:cs="Arial"/>
                <w:color w:val="222222"/>
                <w:shd w:val="clear" w:color="auto" w:fill="FFFFFF"/>
              </w:rPr>
              <w:t xml:space="preserve">Enter the following value in </w:t>
            </w:r>
            <w:r w:rsidRPr="005573A3">
              <w:rPr>
                <w:rFonts w:cs="Arial"/>
                <w:b/>
                <w:color w:val="222222"/>
                <w:shd w:val="clear" w:color="auto" w:fill="FFFFFF"/>
              </w:rPr>
              <w:t>form-data</w:t>
            </w:r>
            <w:r>
              <w:rPr>
                <w:rFonts w:cs="Arial"/>
                <w:color w:val="222222"/>
                <w:shd w:val="clear" w:color="auto" w:fill="FFFFFF"/>
              </w:rPr>
              <w:t xml:space="preserve"> type:</w:t>
            </w:r>
          </w:p>
          <w:p w14:paraId="0C71619C" w14:textId="77777777" w:rsidR="00FB50DE" w:rsidRDefault="00FB50DE" w:rsidP="00BC5A89">
            <w:pPr>
              <w:rPr>
                <w:rFonts w:cs="Arial"/>
                <w:color w:val="222222"/>
                <w:shd w:val="clear" w:color="auto" w:fill="FFFFFF"/>
              </w:rPr>
            </w:pPr>
            <w:r>
              <w:rPr>
                <w:rFonts w:cs="Arial"/>
                <w:color w:val="222222"/>
                <w:shd w:val="clear" w:color="auto" w:fill="FFFFFF"/>
              </w:rPr>
              <w:t xml:space="preserve">Key  :  file     </w:t>
            </w:r>
          </w:p>
          <w:p w14:paraId="74BA5C9C" w14:textId="77777777" w:rsidR="00FB50DE" w:rsidRDefault="00FB50DE" w:rsidP="00BC5A89">
            <w:pPr>
              <w:rPr>
                <w:rFonts w:cs="Arial"/>
                <w:color w:val="222222"/>
                <w:shd w:val="clear" w:color="auto" w:fill="FFFFFF"/>
              </w:rPr>
            </w:pPr>
            <w:r>
              <w:rPr>
                <w:rFonts w:cs="Arial"/>
                <w:color w:val="222222"/>
                <w:shd w:val="clear" w:color="auto" w:fill="FFFFFF"/>
              </w:rPr>
              <w:t>select the input type:</w:t>
            </w:r>
          </w:p>
          <w:p w14:paraId="2C7FBCB1" w14:textId="77777777" w:rsidR="00FB50DE" w:rsidRDefault="00FB50DE" w:rsidP="00BC5A89">
            <w:pPr>
              <w:rPr>
                <w:rFonts w:cs="Arial"/>
                <w:color w:val="222222"/>
                <w:shd w:val="clear" w:color="auto" w:fill="FFFFFF"/>
              </w:rPr>
            </w:pPr>
            <w:r>
              <w:rPr>
                <w:rFonts w:cs="Arial"/>
                <w:color w:val="222222"/>
                <w:shd w:val="clear" w:color="auto" w:fill="FFFFFF"/>
              </w:rPr>
              <w:t xml:space="preserve"> &lt;file&gt;</w:t>
            </w:r>
          </w:p>
          <w:p w14:paraId="3B769B0F" w14:textId="77777777" w:rsidR="00FB50DE" w:rsidRDefault="00FB50DE" w:rsidP="00BC5A89">
            <w:pPr>
              <w:rPr>
                <w:rFonts w:cs="Arial"/>
                <w:color w:val="222222"/>
                <w:shd w:val="clear" w:color="auto" w:fill="FFFFFF"/>
              </w:rPr>
            </w:pPr>
          </w:p>
          <w:p w14:paraId="5027503C" w14:textId="11744BEF" w:rsidR="00FB50DE" w:rsidRDefault="00FB50DE" w:rsidP="00BC5A89">
            <w:r>
              <w:t xml:space="preserve">Select any handwritten digit’s image (Already available in the “images” folder of </w:t>
            </w:r>
            <w:r w:rsidR="00F91C78">
              <w:t>training content)</w:t>
            </w:r>
          </w:p>
        </w:tc>
        <w:tc>
          <w:tcPr>
            <w:tcW w:w="5239" w:type="dxa"/>
            <w:vAlign w:val="center"/>
          </w:tcPr>
          <w:p w14:paraId="0F3DFA12" w14:textId="38ED83FF" w:rsidR="00FB50DE" w:rsidRDefault="00C43DD3" w:rsidP="00C43DD3">
            <w:pPr>
              <w:jc w:val="center"/>
            </w:pPr>
            <w:r>
              <w:rPr>
                <w:noProof/>
                <w:lang w:val="en-IN" w:eastAsia="en-IN"/>
              </w:rPr>
              <w:drawing>
                <wp:inline distT="0" distB="0" distL="0" distR="0" wp14:anchorId="0AED99EB" wp14:editId="58367C66">
                  <wp:extent cx="3189605" cy="8775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89605" cy="877570"/>
                          </a:xfrm>
                          <a:prstGeom prst="rect">
                            <a:avLst/>
                          </a:prstGeom>
                        </pic:spPr>
                      </pic:pic>
                    </a:graphicData>
                  </a:graphic>
                </wp:inline>
              </w:drawing>
            </w:r>
          </w:p>
          <w:p w14:paraId="57AF4A12" w14:textId="77777777" w:rsidR="00FB50DE" w:rsidRDefault="00FB50DE" w:rsidP="00C43DD3">
            <w:pPr>
              <w:jc w:val="center"/>
            </w:pPr>
            <w:r>
              <w:rPr>
                <w:noProof/>
                <w:lang w:val="en-IN" w:eastAsia="en-IN"/>
              </w:rPr>
              <w:lastRenderedPageBreak/>
              <w:drawing>
                <wp:inline distT="0" distB="0" distL="0" distR="0" wp14:anchorId="47E7942D" wp14:editId="1A2C682E">
                  <wp:extent cx="3219450" cy="2630838"/>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1873" cy="2649161"/>
                          </a:xfrm>
                          <a:prstGeom prst="rect">
                            <a:avLst/>
                          </a:prstGeom>
                        </pic:spPr>
                      </pic:pic>
                    </a:graphicData>
                  </a:graphic>
                </wp:inline>
              </w:drawing>
            </w:r>
          </w:p>
          <w:p w14:paraId="7AB983F4" w14:textId="461527BF" w:rsidR="00FB50DE" w:rsidRDefault="00FB50DE" w:rsidP="00C43DD3">
            <w:pPr>
              <w:jc w:val="center"/>
            </w:pPr>
          </w:p>
        </w:tc>
        <w:tc>
          <w:tcPr>
            <w:tcW w:w="5196" w:type="dxa"/>
          </w:tcPr>
          <w:p w14:paraId="3A082BAA" w14:textId="42F6B78F" w:rsidR="00FB50DE" w:rsidRDefault="00C43DD3" w:rsidP="00BC5A89">
            <w:r>
              <w:rPr>
                <w:noProof/>
                <w:lang w:val="en-IN" w:eastAsia="en-IN"/>
              </w:rPr>
              <w:lastRenderedPageBreak/>
              <w:drawing>
                <wp:inline distT="0" distB="0" distL="0" distR="0" wp14:anchorId="0DECBC1F" wp14:editId="4DF9BC90">
                  <wp:extent cx="3162300" cy="16929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2300" cy="1692910"/>
                          </a:xfrm>
                          <a:prstGeom prst="rect">
                            <a:avLst/>
                          </a:prstGeom>
                        </pic:spPr>
                      </pic:pic>
                    </a:graphicData>
                  </a:graphic>
                </wp:inline>
              </w:drawing>
            </w:r>
          </w:p>
        </w:tc>
      </w:tr>
    </w:tbl>
    <w:p w14:paraId="55DB25A2" w14:textId="77777777" w:rsidR="00FB50DE" w:rsidRDefault="00FB50DE" w:rsidP="00FB50DE"/>
    <w:bookmarkEnd w:id="1"/>
    <w:p w14:paraId="533F90F1" w14:textId="77777777" w:rsidR="00FB50DE" w:rsidRPr="00E47837" w:rsidRDefault="00FB50DE" w:rsidP="00FB50DE"/>
    <w:p w14:paraId="11AAE4CC" w14:textId="1A981953" w:rsidR="00E47837" w:rsidRPr="00FB50DE" w:rsidRDefault="00E47837" w:rsidP="00FB50DE"/>
    <w:sectPr w:rsidR="00E47837" w:rsidRPr="00FB50DE" w:rsidSect="00880777">
      <w:headerReference w:type="default" r:id="rId39"/>
      <w:pgSz w:w="15840" w:h="12240" w:orient="landscape"/>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168DD" w16cid:durableId="1FFEE3E2"/>
  <w16cid:commentId w16cid:paraId="52417C36" w16cid:durableId="1FFEE70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C6580" w14:textId="77777777" w:rsidR="009854DB" w:rsidRDefault="009854DB">
      <w:pPr>
        <w:spacing w:after="0" w:line="240" w:lineRule="auto"/>
      </w:pPr>
      <w:r>
        <w:separator/>
      </w:r>
    </w:p>
  </w:endnote>
  <w:endnote w:type="continuationSeparator" w:id="0">
    <w:p w14:paraId="188C9C5E" w14:textId="77777777" w:rsidR="009854DB" w:rsidRDefault="00985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FFA5D" w14:textId="77777777" w:rsidR="009854DB" w:rsidRDefault="009854DB">
      <w:pPr>
        <w:spacing w:after="0" w:line="240" w:lineRule="auto"/>
      </w:pPr>
      <w:r>
        <w:separator/>
      </w:r>
    </w:p>
  </w:footnote>
  <w:footnote w:type="continuationSeparator" w:id="0">
    <w:p w14:paraId="59C3ADE1" w14:textId="77777777" w:rsidR="009854DB" w:rsidRDefault="00985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23D4E" w14:textId="77777777" w:rsidR="002931DF" w:rsidRDefault="002931DF">
    <w:pPr>
      <w:pStyle w:val="Header"/>
    </w:pPr>
    <w:r w:rsidRPr="00F13FDC">
      <w:rPr>
        <w:noProof/>
        <w:lang w:val="en-IN" w:eastAsia="en-IN"/>
      </w:rPr>
      <w:drawing>
        <wp:anchor distT="0" distB="0" distL="114300" distR="114300" simplePos="0" relativeHeight="251659264" behindDoc="1" locked="0" layoutInCell="1" allowOverlap="1" wp14:anchorId="7D3A0410" wp14:editId="35BAE1E2">
          <wp:simplePos x="0" y="0"/>
          <wp:positionH relativeFrom="column">
            <wp:posOffset>4676775</wp:posOffset>
          </wp:positionH>
          <wp:positionV relativeFrom="paragraph">
            <wp:posOffset>-209550</wp:posOffset>
          </wp:positionV>
          <wp:extent cx="1524000" cy="438150"/>
          <wp:effectExtent l="19050" t="0" r="0" b="0"/>
          <wp:wrapTight wrapText="bothSides">
            <wp:wrapPolygon edited="0">
              <wp:start x="-270" y="0"/>
              <wp:lineTo x="-270" y="20661"/>
              <wp:lineTo x="21600" y="20661"/>
              <wp:lineTo x="21600" y="0"/>
              <wp:lineTo x="-270" y="0"/>
            </wp:wrapPolygon>
          </wp:wrapTight>
          <wp:docPr id="12"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pic:cNvPicPr>
                    <a:picLocks noChangeAspect="1" noChangeArrowheads="1"/>
                  </pic:cNvPicPr>
                </pic:nvPicPr>
                <pic:blipFill>
                  <a:blip r:embed="rId1"/>
                  <a:srcRect/>
                  <a:stretch>
                    <a:fillRect/>
                  </a:stretch>
                </pic:blipFill>
                <pic:spPr bwMode="auto">
                  <a:xfrm>
                    <a:off x="0" y="0"/>
                    <a:ext cx="1524000" cy="43815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77E8"/>
    <w:multiLevelType w:val="multilevel"/>
    <w:tmpl w:val="8862B85C"/>
    <w:lvl w:ilvl="0">
      <w:start w:val="4"/>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9D39E9"/>
    <w:multiLevelType w:val="hybridMultilevel"/>
    <w:tmpl w:val="D91A6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B53FC"/>
    <w:multiLevelType w:val="multilevel"/>
    <w:tmpl w:val="C61A5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0DD1057"/>
    <w:multiLevelType w:val="multilevel"/>
    <w:tmpl w:val="8A5ED2C8"/>
    <w:lvl w:ilvl="0">
      <w:start w:val="1"/>
      <w:numFmt w:val="decimal"/>
      <w:lvlText w:val="%1."/>
      <w:lvlJc w:val="left"/>
      <w:pPr>
        <w:ind w:left="360" w:hanging="360"/>
      </w:pPr>
      <w:rPr>
        <w:b w:val="0"/>
      </w:rPr>
    </w:lvl>
    <w:lvl w:ilvl="1">
      <w:start w:val="1"/>
      <w:numFmt w:val="decimal"/>
      <w:lvlText w:val="%1.%2."/>
      <w:lvlJc w:val="left"/>
      <w:pPr>
        <w:ind w:left="857" w:hanging="432"/>
      </w:pPr>
      <w:rPr>
        <w:rFonts w:asciiTheme="majorHAnsi" w:hAnsiTheme="majorHAnsi" w:cstheme="majorHAnsi" w:hint="default"/>
        <w:color w:val="4472C4" w:themeColor="accent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3B0001B"/>
    <w:multiLevelType w:val="multilevel"/>
    <w:tmpl w:val="06FC3EDC"/>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4C839DD"/>
    <w:multiLevelType w:val="multilevel"/>
    <w:tmpl w:val="3CA61998"/>
    <w:lvl w:ilvl="0">
      <w:start w:val="4"/>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17B48B0"/>
    <w:multiLevelType w:val="hybridMultilevel"/>
    <w:tmpl w:val="909C3C40"/>
    <w:lvl w:ilvl="0" w:tplc="59C8B0DC">
      <w:start w:val="1"/>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5"/>
    <w:lvlOverride w:ilvl="0">
      <w:lvl w:ilvl="0">
        <w:start w:val="4"/>
        <w:numFmt w:val="decimal"/>
        <w:lvlText w:val="%1."/>
        <w:lvlJc w:val="left"/>
        <w:pPr>
          <w:ind w:left="720" w:hanging="360"/>
        </w:pPr>
        <w:rPr>
          <w:rFonts w:hint="default"/>
        </w:rPr>
      </w:lvl>
    </w:lvlOverride>
    <w:lvlOverride w:ilvl="1">
      <w:lvl w:ilvl="1">
        <w:start w:val="1"/>
        <w:numFmt w:val="decimal"/>
        <w:isLgl/>
        <w:lvlText w:val="%1.%2"/>
        <w:lvlJc w:val="left"/>
        <w:pPr>
          <w:ind w:left="1004" w:hanging="72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800" w:hanging="144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520" w:hanging="2160"/>
        </w:pPr>
        <w:rPr>
          <w:rFonts w:hint="default"/>
        </w:rPr>
      </w:lvl>
    </w:lvlOverride>
    <w:lvlOverride w:ilvl="8">
      <w:lvl w:ilvl="8">
        <w:start w:val="1"/>
        <w:numFmt w:val="decimal"/>
        <w:isLgl/>
        <w:lvlText w:val="%1.%2.%3.%4.%5.%6.%7.%8.%9"/>
        <w:lvlJc w:val="left"/>
        <w:pPr>
          <w:ind w:left="2520" w:hanging="2160"/>
        </w:pPr>
        <w:rPr>
          <w:rFonts w:hint="default"/>
        </w:rPr>
      </w:lvl>
    </w:lvlOverride>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39"/>
    <w:rsid w:val="00023DB8"/>
    <w:rsid w:val="00064C8B"/>
    <w:rsid w:val="000A2A68"/>
    <w:rsid w:val="000B0B24"/>
    <w:rsid w:val="000D7621"/>
    <w:rsid w:val="0010488B"/>
    <w:rsid w:val="00173304"/>
    <w:rsid w:val="0022448C"/>
    <w:rsid w:val="002315AB"/>
    <w:rsid w:val="0028194B"/>
    <w:rsid w:val="002931DF"/>
    <w:rsid w:val="00327B44"/>
    <w:rsid w:val="003518A5"/>
    <w:rsid w:val="003572D9"/>
    <w:rsid w:val="00376C1A"/>
    <w:rsid w:val="003A384E"/>
    <w:rsid w:val="003B1FCC"/>
    <w:rsid w:val="003B7B48"/>
    <w:rsid w:val="003F471F"/>
    <w:rsid w:val="004315CF"/>
    <w:rsid w:val="00450C12"/>
    <w:rsid w:val="00461CF4"/>
    <w:rsid w:val="00461F76"/>
    <w:rsid w:val="00480141"/>
    <w:rsid w:val="004853A3"/>
    <w:rsid w:val="004C21E9"/>
    <w:rsid w:val="004D0AA9"/>
    <w:rsid w:val="004D6AB5"/>
    <w:rsid w:val="004E4D11"/>
    <w:rsid w:val="004E5579"/>
    <w:rsid w:val="00582E57"/>
    <w:rsid w:val="005A1AE7"/>
    <w:rsid w:val="005B0FB9"/>
    <w:rsid w:val="005C6B34"/>
    <w:rsid w:val="005C6D44"/>
    <w:rsid w:val="005E1C27"/>
    <w:rsid w:val="005F0CCA"/>
    <w:rsid w:val="005F54D5"/>
    <w:rsid w:val="00625B41"/>
    <w:rsid w:val="00626046"/>
    <w:rsid w:val="006C1EE8"/>
    <w:rsid w:val="006D03CE"/>
    <w:rsid w:val="00705393"/>
    <w:rsid w:val="00713AD4"/>
    <w:rsid w:val="00713E24"/>
    <w:rsid w:val="00771E0C"/>
    <w:rsid w:val="00786E19"/>
    <w:rsid w:val="007B5A98"/>
    <w:rsid w:val="007B6F53"/>
    <w:rsid w:val="007E24EE"/>
    <w:rsid w:val="00817F0A"/>
    <w:rsid w:val="00880777"/>
    <w:rsid w:val="00883949"/>
    <w:rsid w:val="00897E84"/>
    <w:rsid w:val="008D77CC"/>
    <w:rsid w:val="00903F67"/>
    <w:rsid w:val="00955E1B"/>
    <w:rsid w:val="009700C3"/>
    <w:rsid w:val="0097353A"/>
    <w:rsid w:val="00982BA7"/>
    <w:rsid w:val="00984805"/>
    <w:rsid w:val="009854DB"/>
    <w:rsid w:val="009A102A"/>
    <w:rsid w:val="009A7601"/>
    <w:rsid w:val="009F4E32"/>
    <w:rsid w:val="00A1501B"/>
    <w:rsid w:val="00A376C4"/>
    <w:rsid w:val="00AB2C11"/>
    <w:rsid w:val="00AC2046"/>
    <w:rsid w:val="00AF5D54"/>
    <w:rsid w:val="00AF5DAD"/>
    <w:rsid w:val="00B26C28"/>
    <w:rsid w:val="00B9164C"/>
    <w:rsid w:val="00BC5A89"/>
    <w:rsid w:val="00BF14C5"/>
    <w:rsid w:val="00C051B8"/>
    <w:rsid w:val="00C16700"/>
    <w:rsid w:val="00C42065"/>
    <w:rsid w:val="00C43DD3"/>
    <w:rsid w:val="00C44802"/>
    <w:rsid w:val="00C46E00"/>
    <w:rsid w:val="00C670A5"/>
    <w:rsid w:val="00C9477F"/>
    <w:rsid w:val="00CF4A39"/>
    <w:rsid w:val="00D15C49"/>
    <w:rsid w:val="00D4255B"/>
    <w:rsid w:val="00D6133D"/>
    <w:rsid w:val="00DB1D1E"/>
    <w:rsid w:val="00E47837"/>
    <w:rsid w:val="00E60C19"/>
    <w:rsid w:val="00EA61C5"/>
    <w:rsid w:val="00EE758A"/>
    <w:rsid w:val="00F07FF2"/>
    <w:rsid w:val="00F15DC6"/>
    <w:rsid w:val="00F70DD9"/>
    <w:rsid w:val="00F91C78"/>
    <w:rsid w:val="00FB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9E4D"/>
  <w15:chartTrackingRefBased/>
  <w15:docId w15:val="{B2BAE64F-F7BB-4C94-AACB-39415826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0A5"/>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98480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0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480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480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480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8480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8480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848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8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80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8480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98480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98480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84805"/>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984805"/>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984805"/>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98480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84805"/>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984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805"/>
    <w:rPr>
      <w:lang w:val="en-US"/>
    </w:rPr>
  </w:style>
  <w:style w:type="paragraph" w:styleId="ListParagraph">
    <w:name w:val="List Paragraph"/>
    <w:basedOn w:val="Normal"/>
    <w:uiPriority w:val="34"/>
    <w:qFormat/>
    <w:rsid w:val="00984805"/>
    <w:pPr>
      <w:ind w:left="720"/>
      <w:contextualSpacing/>
    </w:pPr>
  </w:style>
  <w:style w:type="paragraph" w:customStyle="1" w:styleId="TOC">
    <w:name w:val="TOC"/>
    <w:basedOn w:val="Normal"/>
    <w:rsid w:val="00984805"/>
    <w:pPr>
      <w:spacing w:before="960" w:after="0" w:line="240" w:lineRule="auto"/>
    </w:pPr>
    <w:rPr>
      <w:rFonts w:ascii="Arial" w:eastAsia="Calibri" w:hAnsi="Arial" w:cs="Arial"/>
      <w:b/>
      <w:caps/>
      <w:sz w:val="32"/>
      <w:szCs w:val="40"/>
    </w:rPr>
  </w:style>
  <w:style w:type="table" w:styleId="TableGrid">
    <w:name w:val="Table Grid"/>
    <w:basedOn w:val="TableNormal"/>
    <w:uiPriority w:val="59"/>
    <w:rsid w:val="0098480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4805"/>
    <w:pPr>
      <w:outlineLvl w:val="9"/>
    </w:pPr>
  </w:style>
  <w:style w:type="paragraph" w:styleId="TOC1">
    <w:name w:val="toc 1"/>
    <w:basedOn w:val="Normal"/>
    <w:next w:val="Normal"/>
    <w:autoRedefine/>
    <w:uiPriority w:val="39"/>
    <w:unhideWhenUsed/>
    <w:rsid w:val="00984805"/>
    <w:pPr>
      <w:spacing w:after="100"/>
    </w:pPr>
  </w:style>
  <w:style w:type="character" w:styleId="Hyperlink">
    <w:name w:val="Hyperlink"/>
    <w:basedOn w:val="DefaultParagraphFont"/>
    <w:uiPriority w:val="99"/>
    <w:unhideWhenUsed/>
    <w:rsid w:val="00984805"/>
    <w:rPr>
      <w:color w:val="0563C1" w:themeColor="hyperlink"/>
      <w:u w:val="single"/>
    </w:rPr>
  </w:style>
  <w:style w:type="paragraph" w:styleId="TOC2">
    <w:name w:val="toc 2"/>
    <w:basedOn w:val="Normal"/>
    <w:next w:val="Normal"/>
    <w:autoRedefine/>
    <w:uiPriority w:val="39"/>
    <w:unhideWhenUsed/>
    <w:rsid w:val="00984805"/>
    <w:pPr>
      <w:spacing w:after="100"/>
      <w:ind w:left="220"/>
    </w:pPr>
  </w:style>
  <w:style w:type="paragraph" w:styleId="HTMLPreformatted">
    <w:name w:val="HTML Preformatted"/>
    <w:basedOn w:val="Normal"/>
    <w:link w:val="HTMLPreformattedChar"/>
    <w:uiPriority w:val="99"/>
    <w:semiHidden/>
    <w:unhideWhenUsed/>
    <w:rsid w:val="0098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98480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84805"/>
    <w:rPr>
      <w:rFonts w:ascii="Courier New" w:eastAsia="Times New Roman" w:hAnsi="Courier New" w:cs="Courier New"/>
      <w:sz w:val="20"/>
      <w:szCs w:val="20"/>
    </w:rPr>
  </w:style>
  <w:style w:type="character" w:customStyle="1" w:styleId="token">
    <w:name w:val="token"/>
    <w:basedOn w:val="DefaultParagraphFont"/>
    <w:rsid w:val="00984805"/>
  </w:style>
  <w:style w:type="paragraph" w:styleId="BalloonText">
    <w:name w:val="Balloon Text"/>
    <w:basedOn w:val="Normal"/>
    <w:link w:val="BalloonTextChar"/>
    <w:uiPriority w:val="99"/>
    <w:semiHidden/>
    <w:unhideWhenUsed/>
    <w:rsid w:val="00B916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64C"/>
    <w:rPr>
      <w:rFonts w:ascii="Segoe UI" w:hAnsi="Segoe UI" w:cs="Segoe UI"/>
      <w:sz w:val="18"/>
      <w:szCs w:val="18"/>
      <w:lang w:val="en-US"/>
    </w:rPr>
  </w:style>
  <w:style w:type="character" w:customStyle="1" w:styleId="UnresolvedMention1">
    <w:name w:val="Unresolved Mention1"/>
    <w:basedOn w:val="DefaultParagraphFont"/>
    <w:uiPriority w:val="99"/>
    <w:semiHidden/>
    <w:unhideWhenUsed/>
    <w:rsid w:val="0028194B"/>
    <w:rPr>
      <w:color w:val="605E5C"/>
      <w:shd w:val="clear" w:color="auto" w:fill="E1DFDD"/>
    </w:rPr>
  </w:style>
  <w:style w:type="character" w:styleId="FollowedHyperlink">
    <w:name w:val="FollowedHyperlink"/>
    <w:basedOn w:val="DefaultParagraphFont"/>
    <w:uiPriority w:val="99"/>
    <w:semiHidden/>
    <w:unhideWhenUsed/>
    <w:rsid w:val="00AB2C11"/>
    <w:rPr>
      <w:color w:val="954F72" w:themeColor="followedHyperlink"/>
      <w:u w:val="single"/>
    </w:rPr>
  </w:style>
  <w:style w:type="character" w:customStyle="1" w:styleId="UnresolvedMention">
    <w:name w:val="Unresolved Mention"/>
    <w:basedOn w:val="DefaultParagraphFont"/>
    <w:uiPriority w:val="99"/>
    <w:semiHidden/>
    <w:unhideWhenUsed/>
    <w:rsid w:val="005C6D44"/>
    <w:rPr>
      <w:color w:val="605E5C"/>
      <w:shd w:val="clear" w:color="auto" w:fill="E1DFDD"/>
    </w:rPr>
  </w:style>
  <w:style w:type="character" w:customStyle="1" w:styleId="UnresolvedMention2">
    <w:name w:val="Unresolved Mention2"/>
    <w:basedOn w:val="DefaultParagraphFont"/>
    <w:uiPriority w:val="99"/>
    <w:semiHidden/>
    <w:unhideWhenUsed/>
    <w:rsid w:val="00FB50DE"/>
    <w:rPr>
      <w:color w:val="605E5C"/>
      <w:shd w:val="clear" w:color="auto" w:fill="E1DFDD"/>
    </w:rPr>
  </w:style>
  <w:style w:type="character" w:styleId="CommentReference">
    <w:name w:val="annotation reference"/>
    <w:basedOn w:val="DefaultParagraphFont"/>
    <w:uiPriority w:val="99"/>
    <w:semiHidden/>
    <w:unhideWhenUsed/>
    <w:rsid w:val="00713E24"/>
    <w:rPr>
      <w:sz w:val="16"/>
      <w:szCs w:val="16"/>
    </w:rPr>
  </w:style>
  <w:style w:type="paragraph" w:styleId="CommentText">
    <w:name w:val="annotation text"/>
    <w:basedOn w:val="Normal"/>
    <w:link w:val="CommentTextChar"/>
    <w:uiPriority w:val="99"/>
    <w:semiHidden/>
    <w:unhideWhenUsed/>
    <w:rsid w:val="00713E24"/>
    <w:pPr>
      <w:spacing w:line="240" w:lineRule="auto"/>
    </w:pPr>
  </w:style>
  <w:style w:type="character" w:customStyle="1" w:styleId="CommentTextChar">
    <w:name w:val="Comment Text Char"/>
    <w:basedOn w:val="DefaultParagraphFont"/>
    <w:link w:val="CommentText"/>
    <w:uiPriority w:val="99"/>
    <w:semiHidden/>
    <w:rsid w:val="00713E24"/>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713E24"/>
    <w:rPr>
      <w:b/>
      <w:bCs/>
    </w:rPr>
  </w:style>
  <w:style w:type="character" w:customStyle="1" w:styleId="CommentSubjectChar">
    <w:name w:val="Comment Subject Char"/>
    <w:basedOn w:val="CommentTextChar"/>
    <w:link w:val="CommentSubject"/>
    <w:uiPriority w:val="99"/>
    <w:semiHidden/>
    <w:rsid w:val="00713E24"/>
    <w:rPr>
      <w:rFonts w:eastAsiaTheme="minorEastAsia"/>
      <w:b/>
      <w:bCs/>
      <w:sz w:val="20"/>
      <w:szCs w:val="20"/>
      <w:lang w:val="en-US"/>
    </w:rPr>
  </w:style>
  <w:style w:type="paragraph" w:styleId="Footer">
    <w:name w:val="footer"/>
    <w:basedOn w:val="Normal"/>
    <w:link w:val="FooterChar"/>
    <w:uiPriority w:val="99"/>
    <w:unhideWhenUsed/>
    <w:rsid w:val="00293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1DF"/>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59"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7b@app.route('/mnist',methods='POST')"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Dasgupta, Subhabrata</dc:creator>
  <cp:keywords/>
  <dc:description/>
  <cp:lastModifiedBy>Dasgupta, Subhabrata</cp:lastModifiedBy>
  <cp:revision>10</cp:revision>
  <dcterms:created xsi:type="dcterms:W3CDTF">2019-02-01T11:31:00Z</dcterms:created>
  <dcterms:modified xsi:type="dcterms:W3CDTF">2019-03-06T05:36:00Z</dcterms:modified>
</cp:coreProperties>
</file>