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46"/>
        </w:rPr>
        <w:t>WEEK 4 REPORT</w:t>
      </w:r>
    </w:p>
    <w:p>
      <w:pPr>
        <w:jc w:val="center"/>
      </w:pPr>
      <w:r>
        <w:rPr>
          <w:i/>
          <w:color w:val="5A646E"/>
          <w:sz w:val="22"/>
        </w:rPr>
        <w:t>Predictive Modeling and Optimization in Logistics Systems</w:t>
      </w:r>
    </w:p>
    <w:p>
      <w:r>
        <w:t>Project: Logistics Delivery Performance Analysis and Optimization</w:t>
      </w:r>
    </w:p>
    <w:p>
      <w:r>
        <w:t>Educational internship task | Dataset: simulated synthetic shipment records unless stated otherwise</w:t>
      </w:r>
    </w:p>
    <w:p>
      <w:pPr>
        <w:pStyle w:val="Heading1"/>
      </w:pPr>
      <w:r>
        <w:t>1. Executive Summary</w:t>
      </w:r>
    </w:p>
    <w:p>
      <w:r>
        <w:t>This report develops a regression workflow to estimate actual delivery duration from information available at dispatch. Linear Regression is an interpretable baseline and Random Forest Regression is a nonlinear comparison. The models are evaluated on a held-out test set using MAE, RMSE, and R-squared. A clustering extension groups shipment profiles for operational planning. Scores are based on simulated data and are illustrative.</w:t>
      </w:r>
    </w:p>
    <w:p>
      <w:pPr>
        <w:pStyle w:val="Heading1"/>
      </w:pPr>
      <w:r>
        <w:t>2. Problem Definition and Target</w:t>
      </w:r>
    </w:p>
    <w:p>
      <w:r>
        <w:t>The target is actual_delivery_days. Predictors are distance, weight, volume, scheduled delivery days, region, transport mode, traffic, and weather. The actual target and fields derived from the outcome are not used as inputs. This avoids leakage and reflects the information that could be available at dispatch.</w:t>
      </w:r>
    </w:p>
    <w:p>
      <w:pPr>
        <w:pStyle w:val="Heading1"/>
      </w:pPr>
      <w:r>
        <w:t>3. Model Selection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Reason</w:t>
            </w:r>
          </w:p>
        </w:tc>
        <w:tc>
          <w:tcPr>
            <w:tcW w:type="dxa" w:w="3312"/>
          </w:tcPr>
          <w:p>
            <w:r>
              <w:t>Trade-off</w:t>
            </w:r>
          </w:p>
        </w:tc>
      </w:tr>
      <w:tr>
        <w:tc>
          <w:tcPr>
            <w:tcW w:type="dxa" w:w="3312"/>
          </w:tcPr>
          <w:p>
            <w:r>
              <w:t>Linear Regression</w:t>
            </w:r>
          </w:p>
        </w:tc>
        <w:tc>
          <w:tcPr>
            <w:tcW w:type="dxa" w:w="3312"/>
          </w:tcPr>
          <w:p>
            <w:r>
              <w:t>Transparent baseline</w:t>
            </w:r>
          </w:p>
        </w:tc>
        <w:tc>
          <w:tcPr>
            <w:tcW w:type="dxa" w:w="3312"/>
          </w:tcPr>
          <w:p>
            <w:r>
              <w:t>May miss nonlinear interactions</w:t>
            </w:r>
          </w:p>
        </w:tc>
      </w:tr>
      <w:tr>
        <w:tc>
          <w:tcPr>
            <w:tcW w:type="dxa" w:w="3312"/>
          </w:tcPr>
          <w:p>
            <w:r>
              <w:t>Random Forest Regressor</w:t>
            </w:r>
          </w:p>
        </w:tc>
        <w:tc>
          <w:tcPr>
            <w:tcW w:type="dxa" w:w="3312"/>
          </w:tcPr>
          <w:p>
            <w:r>
              <w:t>Captures nonlinear patterns and interactions</w:t>
            </w:r>
          </w:p>
        </w:tc>
        <w:tc>
          <w:tcPr>
            <w:tcW w:type="dxa" w:w="3312"/>
          </w:tcPr>
          <w:p>
            <w:r>
              <w:t>Less directly interpretable; needs tuning</w:t>
            </w:r>
          </w:p>
        </w:tc>
      </w:tr>
      <w:tr>
        <w:tc>
          <w:tcPr>
            <w:tcW w:type="dxa" w:w="3312"/>
          </w:tcPr>
          <w:p>
            <w:r>
              <w:t>K-Means clustering (extension)</w:t>
            </w:r>
          </w:p>
        </w:tc>
        <w:tc>
          <w:tcPr>
            <w:tcW w:type="dxa" w:w="3312"/>
          </w:tcPr>
          <w:p>
            <w:r>
              <w:t>Groups shipments by distance, weight, cost, and duration</w:t>
            </w:r>
          </w:p>
        </w:tc>
        <w:tc>
          <w:tcPr>
            <w:tcW w:type="dxa" w:w="3312"/>
          </w:tcPr>
          <w:p>
            <w:r>
              <w:t>Clusters require business interpretation and stability checks</w:t>
            </w:r>
          </w:p>
        </w:tc>
      </w:tr>
    </w:tbl>
    <w:p>
      <w:pPr>
        <w:pStyle w:val="Heading1"/>
      </w:pPr>
      <w:r>
        <w:t>4. Training and Evaluation</w:t>
      </w:r>
    </w:p>
    <w:p>
      <w:pPr>
        <w:pStyle w:val="ListBullet"/>
      </w:pPr>
      <w:r>
        <w:t>Split records into 80% training and 20% test sets using a fixed seed.</w:t>
      </w:r>
    </w:p>
    <w:p>
      <w:pPr>
        <w:pStyle w:val="ListBullet"/>
      </w:pPr>
      <w:r>
        <w:t>Impute and scale numeric features inside a pipeline; impute and one-hot encode categories.</w:t>
      </w:r>
    </w:p>
    <w:p>
      <w:pPr>
        <w:pStyle w:val="ListBullet"/>
      </w:pPr>
      <w:r>
        <w:t>Fit both models on training records and calculate metrics on held-out test records.</w:t>
      </w:r>
    </w:p>
    <w:p>
      <w:pPr>
        <w:pStyle w:val="ListBullet"/>
      </w:pPr>
      <w:r>
        <w:t>MAE measures average absolute error in days; RMSE penalizes large errors more; R² compares explained variation with a mean baseline.</w:t>
      </w:r>
    </w:p>
    <w:p>
      <w:pPr>
        <w:pStyle w:val="ListBullet"/>
      </w:pPr>
      <w:r>
        <w:t>For production, add cross-validation and hyperparameter tuning while preserving a final untouched test set.</w:t>
      </w:r>
    </w:p>
    <w:p>
      <w:pPr>
        <w:pStyle w:val="Heading1"/>
      </w:pPr>
      <w:r>
        <w:t>5. Python Modeling Code</w:t>
      </w:r>
    </w:p>
    <w:p>
      <w:pPr>
        <w:ind w:left="288" w:right="144"/>
      </w:pPr>
      <w:r>
        <w:rPr>
          <w:rFonts w:ascii="Consolas" w:hAnsi="Consolas"/>
          <w:color w:val="283746"/>
          <w:sz w:val="15"/>
        </w:rPr>
        <w:t>import pandas as pd</w:t>
        <w:br/>
      </w:r>
      <w:r>
        <w:rPr>
          <w:rFonts w:ascii="Consolas" w:hAnsi="Consolas"/>
          <w:color w:val="283746"/>
          <w:sz w:val="15"/>
        </w:rPr>
        <w:t>from sklearn.model_selection import train_test_split</w:t>
        <w:br/>
      </w:r>
      <w:r>
        <w:rPr>
          <w:rFonts w:ascii="Consolas" w:hAnsi="Consolas"/>
          <w:color w:val="283746"/>
          <w:sz w:val="15"/>
        </w:rPr>
        <w:t>from sklearn.compose import ColumnTransformer</w:t>
        <w:br/>
      </w:r>
      <w:r>
        <w:rPr>
          <w:rFonts w:ascii="Consolas" w:hAnsi="Consolas"/>
          <w:color w:val="283746"/>
          <w:sz w:val="15"/>
        </w:rPr>
        <w:t>from sklearn.preprocessing import OneHotEncoder, StandardScaler</w:t>
        <w:br/>
      </w:r>
      <w:r>
        <w:rPr>
          <w:rFonts w:ascii="Consolas" w:hAnsi="Consolas"/>
          <w:color w:val="283746"/>
          <w:sz w:val="15"/>
        </w:rPr>
        <w:t>from sklearn.pipeline import Pipeline</w:t>
        <w:br/>
      </w:r>
      <w:r>
        <w:rPr>
          <w:rFonts w:ascii="Consolas" w:hAnsi="Consolas"/>
          <w:color w:val="283746"/>
          <w:sz w:val="15"/>
        </w:rPr>
        <w:t>from sklearn.impute import SimpleImputer</w:t>
        <w:br/>
      </w:r>
      <w:r>
        <w:rPr>
          <w:rFonts w:ascii="Consolas" w:hAnsi="Consolas"/>
          <w:color w:val="283746"/>
          <w:sz w:val="15"/>
        </w:rPr>
        <w:t>from sklearn.ensemble import RandomForestRegressor</w:t>
        <w:br/>
      </w:r>
      <w:r>
        <w:rPr>
          <w:rFonts w:ascii="Consolas" w:hAnsi="Consolas"/>
          <w:color w:val="283746"/>
          <w:sz w:val="15"/>
        </w:rPr>
        <w:t>from sklearn.linear_model import LinearRegression</w:t>
        <w:br/>
      </w:r>
      <w:r>
        <w:rPr>
          <w:rFonts w:ascii="Consolas" w:hAnsi="Consolas"/>
          <w:color w:val="283746"/>
          <w:sz w:val="15"/>
        </w:rPr>
        <w:t>from sklearn.metrics import mean_absolute_error, mean_squared_error, r2_score</w:t>
        <w:br/>
      </w:r>
      <w:r>
        <w:rPr>
          <w:rFonts w:ascii="Consolas" w:hAnsi="Consolas"/>
          <w:color w:val="283746"/>
          <w:sz w:val="15"/>
        </w:rPr>
        <w:br/>
      </w:r>
      <w:r>
        <w:rPr>
          <w:rFonts w:ascii="Consolas" w:hAnsi="Consolas"/>
          <w:color w:val="283746"/>
          <w:sz w:val="15"/>
        </w:rPr>
        <w:t>df = pd.read_csv("simulated_logistics_shipments_clean.csv")</w:t>
        <w:br/>
      </w:r>
      <w:r>
        <w:rPr>
          <w:rFonts w:ascii="Consolas" w:hAnsi="Consolas"/>
          <w:color w:val="283746"/>
          <w:sz w:val="15"/>
        </w:rPr>
        <w:t>features = ["distance_km", "weight_kg", "volume_m3", "scheduled_days",</w:t>
        <w:br/>
      </w:r>
      <w:r>
        <w:rPr>
          <w:rFonts w:ascii="Consolas" w:hAnsi="Consolas"/>
          <w:color w:val="283746"/>
          <w:sz w:val="15"/>
        </w:rPr>
        <w:t xml:space="preserve">            "region", "transport_mode", "traffic_level", "weather"]</w:t>
        <w:br/>
      </w:r>
      <w:r>
        <w:rPr>
          <w:rFonts w:ascii="Consolas" w:hAnsi="Consolas"/>
          <w:color w:val="283746"/>
          <w:sz w:val="15"/>
        </w:rPr>
        <w:t>X, y = df[features], df["actual_delivery_days"]</w:t>
        <w:br/>
      </w:r>
      <w:r>
        <w:rPr>
          <w:rFonts w:ascii="Consolas" w:hAnsi="Consolas"/>
          <w:color w:val="283746"/>
          <w:sz w:val="15"/>
        </w:rPr>
        <w:t>numeric = ["distance_km", "weight_kg", "volume_m3", "scheduled_days"]</w:t>
        <w:br/>
      </w:r>
      <w:r>
        <w:rPr>
          <w:rFonts w:ascii="Consolas" w:hAnsi="Consolas"/>
          <w:color w:val="283746"/>
          <w:sz w:val="15"/>
        </w:rPr>
        <w:t>categorical = ["region", "transport_mode", "traffic_level", "weather"]</w:t>
        <w:br/>
      </w:r>
      <w:r>
        <w:rPr>
          <w:rFonts w:ascii="Consolas" w:hAnsi="Consolas"/>
          <w:color w:val="283746"/>
          <w:sz w:val="15"/>
        </w:rPr>
        <w:t>prep = ColumnTransformer([</w:t>
        <w:br/>
      </w:r>
      <w:r>
        <w:rPr>
          <w:rFonts w:ascii="Consolas" w:hAnsi="Consolas"/>
          <w:color w:val="283746"/>
          <w:sz w:val="15"/>
        </w:rPr>
        <w:t xml:space="preserve">    ("num", Pipeline([("imputer", SimpleImputer(strategy="median")),</w:t>
        <w:br/>
      </w:r>
      <w:r>
        <w:rPr>
          <w:rFonts w:ascii="Consolas" w:hAnsi="Consolas"/>
          <w:color w:val="283746"/>
          <w:sz w:val="15"/>
        </w:rPr>
        <w:t xml:space="preserve">                      ("scale", StandardScaler())]), numeric),</w:t>
        <w:br/>
      </w:r>
      <w:r>
        <w:rPr>
          <w:rFonts w:ascii="Consolas" w:hAnsi="Consolas"/>
          <w:color w:val="283746"/>
          <w:sz w:val="15"/>
        </w:rPr>
        <w:t xml:space="preserve">    ("cat", Pipeline([("imputer", SimpleImputer(strategy="most_frequent")),</w:t>
        <w:br/>
      </w:r>
      <w:r>
        <w:rPr>
          <w:rFonts w:ascii="Consolas" w:hAnsi="Consolas"/>
          <w:color w:val="283746"/>
          <w:sz w:val="15"/>
        </w:rPr>
        <w:t xml:space="preserve">                      ("onehot", OneHotEncoder(handle_unknown="ignore"))]), categorical)</w:t>
        <w:br/>
      </w:r>
      <w:r>
        <w:rPr>
          <w:rFonts w:ascii="Consolas" w:hAnsi="Consolas"/>
          <w:color w:val="283746"/>
          <w:sz w:val="15"/>
        </w:rPr>
        <w:t>])</w:t>
        <w:br/>
      </w:r>
      <w:r>
        <w:rPr>
          <w:rFonts w:ascii="Consolas" w:hAnsi="Consolas"/>
          <w:color w:val="283746"/>
          <w:sz w:val="15"/>
        </w:rPr>
        <w:t>X_train, X_test, y_train, y_test = train_test_split(X, y, test_size=0.20, random_state=42)</w:t>
        <w:br/>
      </w:r>
      <w:r>
        <w:rPr>
          <w:rFonts w:ascii="Consolas" w:hAnsi="Consolas"/>
          <w:color w:val="283746"/>
          <w:sz w:val="15"/>
        </w:rPr>
        <w:t>models = {</w:t>
        <w:br/>
      </w:r>
      <w:r>
        <w:rPr>
          <w:rFonts w:ascii="Consolas" w:hAnsi="Consolas"/>
          <w:color w:val="283746"/>
          <w:sz w:val="15"/>
        </w:rPr>
        <w:t xml:space="preserve">    "Linear Regression": Pipeline([("prep", prep), ("model", LinearRegression())]),</w:t>
        <w:br/>
      </w:r>
      <w:r>
        <w:rPr>
          <w:rFonts w:ascii="Consolas" w:hAnsi="Consolas"/>
          <w:color w:val="283746"/>
          <w:sz w:val="15"/>
        </w:rPr>
        <w:t xml:space="preserve">    "Random Forest": Pipeline([("prep", prep), ("model", RandomForestRegressor(</w:t>
        <w:br/>
      </w:r>
      <w:r>
        <w:rPr>
          <w:rFonts w:ascii="Consolas" w:hAnsi="Consolas"/>
          <w:color w:val="283746"/>
          <w:sz w:val="15"/>
        </w:rPr>
        <w:t xml:space="preserve">        n_estimators=160, min_samples_leaf=3, random_state=42))])</w:t>
        <w:br/>
      </w:r>
      <w:r>
        <w:rPr>
          <w:rFonts w:ascii="Consolas" w:hAnsi="Consolas"/>
          <w:color w:val="283746"/>
          <w:sz w:val="15"/>
        </w:rPr>
        <w:t>}</w:t>
        <w:br/>
      </w:r>
      <w:r>
        <w:rPr>
          <w:rFonts w:ascii="Consolas" w:hAnsi="Consolas"/>
          <w:color w:val="283746"/>
          <w:sz w:val="15"/>
        </w:rPr>
        <w:t>for name, model in models.items():</w:t>
        <w:br/>
      </w:r>
      <w:r>
        <w:rPr>
          <w:rFonts w:ascii="Consolas" w:hAnsi="Consolas"/>
          <w:color w:val="283746"/>
          <w:sz w:val="15"/>
        </w:rPr>
        <w:t xml:space="preserve">    model.fit(X_train, y_train)</w:t>
        <w:br/>
      </w:r>
      <w:r>
        <w:rPr>
          <w:rFonts w:ascii="Consolas" w:hAnsi="Consolas"/>
          <w:color w:val="283746"/>
          <w:sz w:val="15"/>
        </w:rPr>
        <w:t xml:space="preserve">    pred = model.predict(X_test)</w:t>
        <w:br/>
      </w:r>
      <w:r>
        <w:rPr>
          <w:rFonts w:ascii="Consolas" w:hAnsi="Consolas"/>
          <w:color w:val="283746"/>
          <w:sz w:val="15"/>
        </w:rPr>
        <w:t xml:space="preserve">    print(name, "MAE:", round(mean_absolute_error(y_test, pred), 3),</w:t>
        <w:br/>
      </w:r>
      <w:r>
        <w:rPr>
          <w:rFonts w:ascii="Consolas" w:hAnsi="Consolas"/>
          <w:color w:val="283746"/>
          <w:sz w:val="15"/>
        </w:rPr>
        <w:t xml:space="preserve">          "RMSE:", round(mean_squared_error(y_test, pred) ** 0.5, 3),</w:t>
        <w:br/>
      </w:r>
      <w:r>
        <w:rPr>
          <w:rFonts w:ascii="Consolas" w:hAnsi="Consolas"/>
          <w:color w:val="283746"/>
          <w:sz w:val="15"/>
        </w:rPr>
        <w:t xml:space="preserve">          "R2:", round(r2_score(y_test, pred), 3))</w:t>
      </w:r>
    </w:p>
    <w:p>
      <w:pPr>
        <w:pStyle w:val="Heading1"/>
      </w:pPr>
      <w:r>
        <w:t>6. Measured Demonstration Results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 (days)</w:t>
            </w:r>
          </w:p>
        </w:tc>
        <w:tc>
          <w:tcPr>
            <w:tcW w:type="dxa" w:w="2484"/>
          </w:tcPr>
          <w:p>
            <w:r>
              <w:t>RMSE (days)</w:t>
            </w:r>
          </w:p>
        </w:tc>
        <w:tc>
          <w:tcPr>
            <w:tcW w:type="dxa" w:w="2484"/>
          </w:tcPr>
          <w:p>
            <w:r>
              <w:t>R²</w:t>
            </w:r>
          </w:p>
        </w:tc>
      </w:tr>
      <w:tr>
        <w:tc>
          <w:tcPr>
            <w:tcW w:type="dxa" w:w="2484"/>
          </w:tcPr>
          <w:p>
            <w:r>
              <w:t>Linear Regression</w:t>
            </w:r>
          </w:p>
        </w:tc>
        <w:tc>
          <w:tcPr>
            <w:tcW w:type="dxa" w:w="2484"/>
          </w:tcPr>
          <w:p>
            <w:r>
              <w:t>0.335</w:t>
            </w:r>
          </w:p>
        </w:tc>
        <w:tc>
          <w:tcPr>
            <w:tcW w:type="dxa" w:w="2484"/>
          </w:tcPr>
          <w:p>
            <w:r>
              <w:t>0.420</w:t>
            </w:r>
          </w:p>
        </w:tc>
        <w:tc>
          <w:tcPr>
            <w:tcW w:type="dxa" w:w="2484"/>
          </w:tcPr>
          <w:p>
            <w:r>
              <w:t>0.882</w:t>
            </w:r>
          </w:p>
        </w:tc>
      </w:tr>
      <w:tr>
        <w:tc>
          <w:tcPr>
            <w:tcW w:type="dxa" w:w="2484"/>
          </w:tcPr>
          <w:p>
            <w:r>
              <w:t>Random Forest</w:t>
            </w:r>
          </w:p>
        </w:tc>
        <w:tc>
          <w:tcPr>
            <w:tcW w:type="dxa" w:w="2484"/>
          </w:tcPr>
          <w:p>
            <w:r>
              <w:t>0.406</w:t>
            </w:r>
          </w:p>
        </w:tc>
        <w:tc>
          <w:tcPr>
            <w:tcW w:type="dxa" w:w="2484"/>
          </w:tcPr>
          <w:p>
            <w:r>
              <w:t>0.507</w:t>
            </w:r>
          </w:p>
        </w:tc>
        <w:tc>
          <w:tcPr>
            <w:tcW w:type="dxa" w:w="2484"/>
          </w:tcPr>
          <w:p>
            <w:r>
              <w:t>0.827</w:t>
            </w:r>
          </w:p>
        </w:tc>
      </w:tr>
    </w:tbl>
    <w:p>
      <w:r>
        <w:t>On this synthetic dataset, the model with the lower test MAE is Linear Regression. These metrics describe only this generated sample and are not evidence of expected performance on a real logistics network.</w:t>
      </w:r>
    </w:p>
    <w:p>
      <w:pPr>
        <w:pStyle w:val="Heading1"/>
      </w:pPr>
      <w:r>
        <w:t>7. Optimization Strategy</w:t>
      </w:r>
    </w:p>
    <w:p>
      <w:pPr>
        <w:pStyle w:val="ListNumber"/>
      </w:pPr>
      <w:r>
        <w:t>Use predicted duration to flag shipments whose estimates approach or exceed their promised window, then review them with dispatch teams.</w:t>
      </w:r>
    </w:p>
    <w:p>
      <w:pPr>
        <w:pStyle w:val="ListNumber"/>
      </w:pPr>
      <w:r>
        <w:t>Reserve limited express capacity for high-risk, high-priority shipments instead of upgrading every shipment automatically.</w:t>
      </w:r>
    </w:p>
    <w:p>
      <w:pPr>
        <w:pStyle w:val="ListNumber"/>
      </w:pPr>
      <w:r>
        <w:t>Compare transport choices using both predicted service outcomes and estimated costs.</w:t>
      </w:r>
    </w:p>
    <w:p>
      <w:pPr>
        <w:pStyle w:val="ListNumber"/>
      </w:pPr>
      <w:r>
        <w:t>Use shipment clusters to create operational profiles and segment-specific service rules.</w:t>
      </w:r>
    </w:p>
    <w:p>
      <w:pPr>
        <w:pStyle w:val="ListNumber"/>
      </w:pPr>
      <w:r>
        <w:t>Pilot interventions on selected routes and compare on-time rate, cost per shipment, and complaints against a baseline.</w:t>
      </w:r>
    </w:p>
    <w:p>
      <w:pPr>
        <w:pStyle w:val="Heading1"/>
      </w:pPr>
      <w:r>
        <w:t>8. Risks, Validation, and Governance</w:t>
      </w:r>
    </w:p>
    <w:p>
      <w:r>
        <w:t>Prediction errors can create false alarms or missed delays. Weather and traffic can change after dispatch, and real data can drift. Monitor MAE by region and mode, validate over future time periods, document feature availability at prediction time, and keep human oversight for consequential dispatch decisions.</w:t>
      </w:r>
    </w:p>
    <w:p>
      <w:pPr>
        <w:pStyle w:val="Heading1"/>
      </w:pPr>
      <w:r>
        <w:t>9. Conclusion</w:t>
      </w:r>
    </w:p>
    <w:p>
      <w:r>
        <w:t>Predictive analytics can support earlier intervention when combined with clear KPIs and practical constraints. This workflow demonstrates baseline-versus-ensemble comparison, a leakage-aware pipeline, and service-cost optimization. Before deployment, validate the approach on real shipment records and measure whether interventions produce sustained improvements.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Logistics Delivery Performance Analysis | Educational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8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