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77E" w:rsidRPr="000C377E" w:rsidRDefault="000C377E" w:rsidP="000C377E">
      <w:pPr>
        <w:pStyle w:val="NormalWeb"/>
        <w:rPr>
          <w:b/>
          <w:color w:val="000000"/>
          <w:sz w:val="27"/>
          <w:szCs w:val="27"/>
        </w:rPr>
      </w:pPr>
      <w:r w:rsidRPr="000C377E">
        <w:rPr>
          <w:b/>
          <w:color w:val="000000"/>
          <w:sz w:val="27"/>
          <w:szCs w:val="27"/>
        </w:rPr>
        <w:t xml:space="preserve">Peak Sales Month: </w:t>
      </w:r>
      <w:bookmarkStart w:id="0" w:name="_GoBack"/>
      <w:bookmarkEnd w:id="0"/>
    </w:p>
    <w:p w:rsidR="000C377E" w:rsidRDefault="000C377E" w:rsidP="000C377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Sales peaked in </w:t>
      </w:r>
      <w:r w:rsidRPr="000C377E">
        <w:rPr>
          <w:b/>
          <w:color w:val="000000"/>
          <w:sz w:val="27"/>
          <w:szCs w:val="27"/>
        </w:rPr>
        <w:t>July</w:t>
      </w:r>
      <w:r w:rsidRPr="000C377E">
        <w:rPr>
          <w:b/>
          <w:color w:val="000000"/>
          <w:sz w:val="27"/>
          <w:szCs w:val="27"/>
        </w:rPr>
        <w:t xml:space="preserve"> 2023</w:t>
      </w:r>
      <w:r>
        <w:rPr>
          <w:color w:val="000000"/>
          <w:sz w:val="27"/>
          <w:szCs w:val="27"/>
        </w:rPr>
        <w:t>, indicating a strong performance during the holiday season. This suggests potential for targeted promotions or campaigns in Q4.</w:t>
      </w:r>
    </w:p>
    <w:p w:rsidR="000C377E" w:rsidRPr="000C377E" w:rsidRDefault="000C377E" w:rsidP="000C377E">
      <w:pPr>
        <w:pStyle w:val="NormalWeb"/>
        <w:rPr>
          <w:b/>
          <w:color w:val="000000"/>
          <w:sz w:val="27"/>
          <w:szCs w:val="27"/>
        </w:rPr>
      </w:pPr>
      <w:r w:rsidRPr="000C377E">
        <w:rPr>
          <w:b/>
          <w:color w:val="000000"/>
          <w:sz w:val="27"/>
          <w:szCs w:val="27"/>
        </w:rPr>
        <w:t xml:space="preserve">Top-Performing Region: </w:t>
      </w:r>
    </w:p>
    <w:p w:rsidR="000C377E" w:rsidRDefault="000C377E" w:rsidP="000C377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r w:rsidRPr="000C377E">
        <w:rPr>
          <w:b/>
          <w:color w:val="000000"/>
          <w:sz w:val="27"/>
          <w:szCs w:val="27"/>
        </w:rPr>
        <w:t>South</w:t>
      </w:r>
      <w:r>
        <w:rPr>
          <w:color w:val="000000"/>
          <w:sz w:val="27"/>
          <w:szCs w:val="27"/>
        </w:rPr>
        <w:t xml:space="preserve"> region recorded the highest total sales among all regions, contributing significantly to the company's revenue. It may be beneficial to </w:t>
      </w:r>
      <w:proofErr w:type="spellStart"/>
      <w:r>
        <w:rPr>
          <w:color w:val="000000"/>
          <w:sz w:val="27"/>
          <w:szCs w:val="27"/>
        </w:rPr>
        <w:t>analyze</w:t>
      </w:r>
      <w:proofErr w:type="spellEnd"/>
      <w:r>
        <w:rPr>
          <w:color w:val="000000"/>
          <w:sz w:val="27"/>
          <w:szCs w:val="27"/>
        </w:rPr>
        <w:t xml:space="preserve"> what drives demand in this region.</w:t>
      </w:r>
    </w:p>
    <w:p w:rsidR="000C377E" w:rsidRPr="000C377E" w:rsidRDefault="000C377E" w:rsidP="000C377E">
      <w:pPr>
        <w:pStyle w:val="NormalWeb"/>
        <w:rPr>
          <w:b/>
          <w:color w:val="000000"/>
          <w:sz w:val="27"/>
          <w:szCs w:val="27"/>
        </w:rPr>
      </w:pPr>
      <w:r w:rsidRPr="000C377E">
        <w:rPr>
          <w:b/>
          <w:color w:val="000000"/>
          <w:sz w:val="27"/>
          <w:szCs w:val="27"/>
        </w:rPr>
        <w:t xml:space="preserve">Category-wise Sales Contribution: </w:t>
      </w:r>
    </w:p>
    <w:p w:rsidR="000C377E" w:rsidRDefault="000C377E" w:rsidP="000C377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r w:rsidRPr="000C377E">
        <w:rPr>
          <w:b/>
          <w:color w:val="000000"/>
          <w:sz w:val="27"/>
          <w:szCs w:val="27"/>
        </w:rPr>
        <w:t>Technol</w:t>
      </w:r>
      <w:r w:rsidRPr="000C377E">
        <w:rPr>
          <w:b/>
          <w:color w:val="000000"/>
          <w:sz w:val="27"/>
          <w:szCs w:val="27"/>
        </w:rPr>
        <w:t>ogy and</w:t>
      </w:r>
      <w:r>
        <w:rPr>
          <w:color w:val="000000"/>
          <w:sz w:val="27"/>
          <w:szCs w:val="27"/>
        </w:rPr>
        <w:t xml:space="preserve"> </w:t>
      </w:r>
      <w:r w:rsidRPr="000C377E">
        <w:rPr>
          <w:b/>
          <w:color w:val="000000"/>
          <w:sz w:val="27"/>
          <w:szCs w:val="27"/>
        </w:rPr>
        <w:t>Furniture</w:t>
      </w:r>
      <w:r>
        <w:rPr>
          <w:color w:val="000000"/>
          <w:sz w:val="27"/>
          <w:szCs w:val="27"/>
        </w:rPr>
        <w:t xml:space="preserve"> category </w:t>
      </w:r>
      <w:r>
        <w:rPr>
          <w:color w:val="000000"/>
          <w:sz w:val="27"/>
          <w:szCs w:val="27"/>
        </w:rPr>
        <w:t>outperformed Office Supplies in total sales, showing consistent demand and higher value orders.</w:t>
      </w:r>
    </w:p>
    <w:p w:rsidR="000C377E" w:rsidRPr="000C377E" w:rsidRDefault="000C377E" w:rsidP="000C377E">
      <w:pPr>
        <w:pStyle w:val="NormalWeb"/>
        <w:rPr>
          <w:b/>
          <w:color w:val="000000"/>
          <w:sz w:val="27"/>
          <w:szCs w:val="27"/>
        </w:rPr>
      </w:pPr>
      <w:r w:rsidRPr="000C377E">
        <w:rPr>
          <w:b/>
          <w:color w:val="000000"/>
          <w:sz w:val="27"/>
          <w:szCs w:val="27"/>
        </w:rPr>
        <w:t xml:space="preserve">Low-Performing Category: </w:t>
      </w:r>
    </w:p>
    <w:p w:rsidR="000C377E" w:rsidRDefault="000C377E" w:rsidP="000C377E">
      <w:pPr>
        <w:pStyle w:val="NormalWeb"/>
        <w:rPr>
          <w:color w:val="000000"/>
          <w:sz w:val="27"/>
          <w:szCs w:val="27"/>
        </w:rPr>
      </w:pPr>
      <w:r w:rsidRPr="000C377E">
        <w:rPr>
          <w:b/>
          <w:color w:val="000000"/>
          <w:sz w:val="27"/>
          <w:szCs w:val="27"/>
        </w:rPr>
        <w:t>Office Supplies</w:t>
      </w:r>
      <w:r>
        <w:rPr>
          <w:color w:val="000000"/>
          <w:sz w:val="27"/>
          <w:szCs w:val="27"/>
        </w:rPr>
        <w:t xml:space="preserve"> had the lowest sales overall, which could indicate a need for revised pricing, product bundling, or more aggressive marketing strategies.</w:t>
      </w:r>
    </w:p>
    <w:p w:rsidR="000C3171" w:rsidRDefault="000C3171"/>
    <w:sectPr w:rsidR="000C3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7E"/>
    <w:rsid w:val="000C3171"/>
    <w:rsid w:val="000C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2D47"/>
  <w15:chartTrackingRefBased/>
  <w15:docId w15:val="{2362A245-256F-44E2-932E-E8FCD8D2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2025-05-23T17:41:00Z</dcterms:created>
  <dcterms:modified xsi:type="dcterms:W3CDTF">2025-05-23T17:48:00Z</dcterms:modified>
</cp:coreProperties>
</file>