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471B723" wp14:paraId="72281809" wp14:textId="1CC2A390">
      <w:pPr>
        <w:spacing w:before="0" w:beforeAutospacing="off" w:after="0" w:afterAutospacing="off"/>
        <w:jc w:val="center"/>
      </w:pPr>
      <w:r w:rsidRPr="3471B723" w:rsidR="3758075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Project Design Phase</w:t>
      </w:r>
    </w:p>
    <w:p xmlns:wp14="http://schemas.microsoft.com/office/word/2010/wordml" w:rsidP="3471B723" wp14:paraId="180F76E2" wp14:textId="231BFDE9">
      <w:pPr>
        <w:spacing w:before="0" w:beforeAutospacing="off" w:after="0" w:afterAutospacing="off"/>
        <w:jc w:val="center"/>
      </w:pPr>
      <w:r w:rsidRPr="3471B723" w:rsidR="3758075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Proposed Solution Template</w:t>
      </w:r>
    </w:p>
    <w:p xmlns:wp14="http://schemas.microsoft.com/office/word/2010/wordml" wp14:paraId="07C1492F" wp14:textId="34953C21"/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467"/>
        <w:gridCol w:w="4107"/>
      </w:tblGrid>
      <w:tr w:rsidR="3471B723" w:rsidTr="3471B723" w14:paraId="2CFF16A4">
        <w:trPr>
          <w:trHeight w:val="300"/>
        </w:trPr>
        <w:tc>
          <w:tcPr>
            <w:tcW w:w="44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13AD176D" w14:textId="1F041124">
            <w:pPr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41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68A24E86" w14:textId="43F85C4E">
            <w:pPr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 February 2025</w:t>
            </w:r>
          </w:p>
        </w:tc>
      </w:tr>
      <w:tr w:rsidR="3471B723" w:rsidTr="3471B723" w14:paraId="44A6BD44">
        <w:trPr>
          <w:trHeight w:val="300"/>
        </w:trPr>
        <w:tc>
          <w:tcPr>
            <w:tcW w:w="44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138AD411" w14:textId="2FF19F9B">
            <w:pPr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Team ID</w:t>
            </w:r>
          </w:p>
        </w:tc>
        <w:tc>
          <w:tcPr>
            <w:tcW w:w="41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0FACEE04" w:rsidP="3471B723" w:rsidRDefault="0FACEE04" w14:paraId="37A94A60" w14:textId="768AE6D0">
            <w:pPr>
              <w:spacing w:before="0" w:beforeAutospacing="off" w:after="0" w:afterAutospacing="off"/>
            </w:pPr>
            <w:r w:rsidR="0FACEE04">
              <w:rPr/>
              <w:t>LTVIP2025TMID59149</w:t>
            </w:r>
          </w:p>
        </w:tc>
      </w:tr>
      <w:tr w:rsidR="3471B723" w:rsidTr="3471B723" w14:paraId="452AB25B">
        <w:trPr>
          <w:trHeight w:val="300"/>
        </w:trPr>
        <w:tc>
          <w:tcPr>
            <w:tcW w:w="44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640E6A2F" w14:textId="21222977">
            <w:pPr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Project Name</w:t>
            </w:r>
          </w:p>
        </w:tc>
        <w:tc>
          <w:tcPr>
            <w:tcW w:w="41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12CDE3C" w:rsidP="3471B723" w:rsidRDefault="612CDE3C" w14:paraId="772E505E" w14:textId="542617B1">
            <w:pPr>
              <w:spacing w:before="0" w:beforeAutospacing="off" w:after="0" w:afterAutospacing="off"/>
            </w:pPr>
            <w:r w:rsidR="612CDE3C">
              <w:rPr/>
              <w:t xml:space="preserve">A Collage Food Choices Case Study </w:t>
            </w:r>
          </w:p>
        </w:tc>
      </w:tr>
      <w:tr w:rsidR="3471B723" w:rsidTr="3471B723" w14:paraId="1328A726">
        <w:trPr>
          <w:trHeight w:val="300"/>
        </w:trPr>
        <w:tc>
          <w:tcPr>
            <w:tcW w:w="446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52480851" w14:textId="2E5F0220">
            <w:pPr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Maximum Marks</w:t>
            </w:r>
          </w:p>
        </w:tc>
        <w:tc>
          <w:tcPr>
            <w:tcW w:w="41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2D8EBF07" w14:textId="456A51B1">
            <w:pPr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Marks</w:t>
            </w:r>
          </w:p>
        </w:tc>
      </w:tr>
    </w:tbl>
    <w:p xmlns:wp14="http://schemas.microsoft.com/office/word/2010/wordml" wp14:paraId="71323A9B" wp14:textId="25EB6C24"/>
    <w:p xmlns:wp14="http://schemas.microsoft.com/office/word/2010/wordml" w:rsidP="3471B723" wp14:paraId="473E8968" wp14:textId="1AEA87D4">
      <w:pPr>
        <w:bidi w:val="0"/>
        <w:spacing w:before="0" w:beforeAutospacing="off" w:after="160" w:afterAutospacing="off"/>
      </w:pPr>
      <w:r w:rsidRPr="3471B723" w:rsidR="3758075D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Proposed Solution Template:</w:t>
      </w:r>
    </w:p>
    <w:p xmlns:wp14="http://schemas.microsoft.com/office/word/2010/wordml" w:rsidP="3471B723" wp14:paraId="7F6A18BD" wp14:textId="2FE29555">
      <w:pPr>
        <w:bidi w:val="0"/>
        <w:spacing w:before="0" w:beforeAutospacing="off" w:after="160" w:afterAutospacing="off"/>
      </w:pPr>
      <w:r w:rsidRPr="3471B723" w:rsidR="3758075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Project team shall fill the following information in the proposed solution template.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3432"/>
        <w:gridCol w:w="4287"/>
      </w:tblGrid>
      <w:tr w:rsidR="3471B723" w:rsidTr="3471B723" w14:paraId="573125BC">
        <w:trPr>
          <w:trHeight w:val="555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5191EF85" w14:textId="3BA04B6A">
            <w:pPr>
              <w:bidi w:val="0"/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S.No.</w:t>
            </w:r>
          </w:p>
        </w:tc>
        <w:tc>
          <w:tcPr>
            <w:tcW w:w="34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2D3A8C04" w14:textId="30C7383D">
            <w:pPr>
              <w:bidi w:val="0"/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Parameter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156D96C7" w14:textId="727C4FB0">
            <w:pPr>
              <w:bidi w:val="0"/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</w:tr>
      <w:tr w:rsidR="3471B723" w:rsidTr="3471B723" w14:paraId="45090F7C">
        <w:trPr>
          <w:trHeight w:val="81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157B89D2" w14:textId="7B9EC939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2CCE147F" w14:textId="23E8127D">
            <w:pPr>
              <w:bidi w:val="0"/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222222"/>
                <w:sz w:val="22"/>
                <w:szCs w:val="22"/>
                <w:u w:val="none"/>
              </w:rPr>
              <w:t>Problem Statement (Problem to be solved)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5FAE3542" w:rsidP="3471B723" w:rsidRDefault="5FAE3542" w14:paraId="18717CFE" w14:textId="0DB852A7">
            <w:pPr>
              <w:bidi w:val="0"/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3471B723" w:rsidR="5FAE354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Many individuals struggle to make informed food choices due to lack of nutritional knowledge, dietary</w:t>
            </w:r>
            <w:r w:rsidRPr="3471B723" w:rsidR="3EB6726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3471B723" w:rsidR="5FAE354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restrictions, or sustainability concerns. This leads to unhealthy eating habits and environmental impact.</w:t>
            </w:r>
          </w:p>
        </w:tc>
      </w:tr>
      <w:tr w:rsidR="3471B723" w:rsidTr="3471B723" w14:paraId="6C44C8FD">
        <w:trPr>
          <w:trHeight w:val="81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31BB94FE" w14:textId="6D03648F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3BD5048E" w14:textId="2DEF5576">
            <w:pPr>
              <w:bidi w:val="0"/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222222"/>
                <w:sz w:val="22"/>
                <w:szCs w:val="22"/>
                <w:u w:val="none"/>
              </w:rPr>
              <w:t>Idea / Solution description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790BA4B1" w:rsidP="3471B723" w:rsidRDefault="790BA4B1" w14:paraId="66F647A6" w14:textId="7B960324">
            <w:pPr>
              <w:bidi w:val="0"/>
              <w:spacing w:before="0" w:beforeAutospacing="off" w:after="0" w:afterAutospacing="off"/>
            </w:pPr>
            <w:r w:rsidRPr="3471B723" w:rsidR="790BA4B1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Develop a mobile/web application that provides personalized food recommendations based on user preferences, dietary needs (e.g., vegetarian, diabetic-friendly), allergies, and sustainability goals. The app could scan food labels, suggest alternatives, and track nutritional intake.</w:t>
            </w:r>
          </w:p>
        </w:tc>
      </w:tr>
      <w:tr w:rsidR="3471B723" w:rsidTr="3471B723" w14:paraId="01212C51">
        <w:trPr>
          <w:trHeight w:val="78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5647D580" w14:textId="388E812A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66B554DA" w14:textId="4B6B6135">
            <w:pPr>
              <w:bidi w:val="0"/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222222"/>
                <w:sz w:val="22"/>
                <w:szCs w:val="22"/>
                <w:u w:val="none"/>
              </w:rPr>
              <w:t xml:space="preserve">Novelty / Uniqueness 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4FFE094F" w:rsidP="3471B723" w:rsidRDefault="4FFE094F" w14:paraId="61F86C46" w14:textId="49B192BF">
            <w:pPr>
              <w:bidi w:val="0"/>
              <w:spacing w:before="0" w:beforeAutospacing="off" w:after="0" w:afterAutospacing="off"/>
            </w:pPr>
            <w:r w:rsidRPr="3471B723" w:rsidR="4FFE094F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Combines AI-driven personalization, barcode scanning, and sustainability scoring in one platform. Offers culturally diverse meal suggestions, local produce alternatives, and real-time feedback.</w:t>
            </w:r>
          </w:p>
        </w:tc>
      </w:tr>
      <w:tr w:rsidR="3471B723" w:rsidTr="3471B723" w14:paraId="59186469">
        <w:trPr>
          <w:trHeight w:val="81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2B578239" w14:textId="5F3F0EE5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67D4C049" w14:textId="3B69BEE5">
            <w:pPr>
              <w:bidi w:val="0"/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222222"/>
                <w:sz w:val="22"/>
                <w:szCs w:val="22"/>
                <w:u w:val="none"/>
              </w:rPr>
              <w:t>Social Impact / Customer Satisfaction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068B6201" w:rsidP="3471B723" w:rsidRDefault="068B6201" w14:paraId="5B0A33BB" w14:textId="4FF593F4">
            <w:pPr>
              <w:bidi w:val="0"/>
              <w:spacing w:before="0" w:beforeAutospacing="off" w:after="0" w:afterAutospacing="off"/>
            </w:pPr>
            <w:r w:rsidRPr="3471B723" w:rsidR="068B6201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Encourages healthier eating habits, reduces lifestyle diseases, and promotes awareness of food sustainability. Enhances user engagement through gamification and progress tracking.</w:t>
            </w:r>
          </w:p>
        </w:tc>
      </w:tr>
      <w:tr w:rsidR="3471B723" w:rsidTr="3471B723" w14:paraId="53040D16">
        <w:trPr>
          <w:trHeight w:val="81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65AF8AD2" w14:textId="1C70A20B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4BD9262F" w14:textId="33BD8042">
            <w:pPr>
              <w:bidi w:val="0"/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222222"/>
                <w:sz w:val="22"/>
                <w:szCs w:val="22"/>
                <w:u w:val="none"/>
              </w:rPr>
              <w:t>Business Model (Revenue Model)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661F2E7A" w:rsidP="3471B723" w:rsidRDefault="661F2E7A" w14:paraId="6F50DF3C" w14:textId="11B82ECA">
            <w:pPr>
              <w:bidi w:val="0"/>
              <w:spacing w:before="0" w:beforeAutospacing="off" w:after="0" w:afterAutospacing="off"/>
            </w:pPr>
            <w:r w:rsidRPr="3471B723" w:rsidR="661F2E7A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Encourages healthier eating habits, reduces lifestyle diseases, and promotes awareness of food sustainability. Enhances user engagement through gamification and progress tracking.</w:t>
            </w:r>
          </w:p>
        </w:tc>
      </w:tr>
      <w:tr w:rsidR="3471B723" w:rsidTr="3471B723" w14:paraId="4EFA4B8A">
        <w:trPr>
          <w:trHeight w:val="810"/>
        </w:trPr>
        <w:tc>
          <w:tcPr>
            <w:tcW w:w="7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02544433" w14:textId="54A4C530">
            <w:pPr>
              <w:pStyle w:val="ListParagraph"/>
              <w:numPr>
                <w:ilvl w:val="0"/>
                <w:numId w:val="6"/>
              </w:num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3471B723" w:rsidP="3471B723" w:rsidRDefault="3471B723" w14:paraId="33A2DEC3" w14:textId="027A65FD">
            <w:pPr>
              <w:bidi w:val="0"/>
              <w:spacing w:before="0" w:beforeAutospacing="off" w:after="0" w:afterAutospacing="off"/>
            </w:pPr>
            <w:r w:rsidRPr="3471B723" w:rsidR="3471B7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222222"/>
                <w:sz w:val="22"/>
                <w:szCs w:val="22"/>
                <w:u w:val="none"/>
              </w:rPr>
              <w:t>Scalability of the Solution</w:t>
            </w:r>
          </w:p>
        </w:tc>
        <w:tc>
          <w:tcPr>
            <w:tcW w:w="428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top"/>
          </w:tcPr>
          <w:p w:rsidR="547E866B" w:rsidP="3471B723" w:rsidRDefault="547E866B" w14:paraId="091C8D0C" w14:textId="37BF8317">
            <w:pPr>
              <w:bidi w:val="0"/>
              <w:spacing w:before="0" w:beforeAutospacing="off" w:after="0" w:afterAutospacing="off"/>
            </w:pPr>
            <w:r w:rsidRPr="3471B723" w:rsidR="547E866B">
              <w:rPr>
                <w:rFonts w:ascii="Aptos" w:hAnsi="Aptos" w:eastAsia="Aptos" w:cs="Aptos"/>
                <w:noProof w:val="0"/>
                <w:sz w:val="24"/>
                <w:szCs w:val="24"/>
                <w:lang w:val="en-GB"/>
              </w:rPr>
              <w:t>Can be scaled across different regions by incorporating local languages, food databases, and preferences. Potential for partnerships with fitness apps, healthcare providers, or supermarkets.</w:t>
            </w:r>
          </w:p>
        </w:tc>
      </w:tr>
    </w:tbl>
    <w:p xmlns:wp14="http://schemas.microsoft.com/office/word/2010/wordml" wp14:paraId="76AA0FB2" wp14:textId="0B0491F8"/>
    <w:p xmlns:wp14="http://schemas.microsoft.com/office/word/2010/wordml" wp14:paraId="5E5787A5" wp14:textId="29D6A61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bae035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e29625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2f2d945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1b745a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81e6a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3f35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8512D8"/>
    <w:rsid w:val="068B6201"/>
    <w:rsid w:val="0C8512D8"/>
    <w:rsid w:val="0F83CC25"/>
    <w:rsid w:val="0FACEE04"/>
    <w:rsid w:val="196928F7"/>
    <w:rsid w:val="19DCD227"/>
    <w:rsid w:val="3471B723"/>
    <w:rsid w:val="365497B0"/>
    <w:rsid w:val="3758075D"/>
    <w:rsid w:val="3EB67268"/>
    <w:rsid w:val="4FFE094F"/>
    <w:rsid w:val="547E866B"/>
    <w:rsid w:val="5FAE3542"/>
    <w:rsid w:val="612CDE3C"/>
    <w:rsid w:val="661F2E7A"/>
    <w:rsid w:val="6FF04DEB"/>
    <w:rsid w:val="6FF04DEB"/>
    <w:rsid w:val="715763B1"/>
    <w:rsid w:val="790BA4B1"/>
    <w:rsid w:val="79EBD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590"/>
  <w15:chartTrackingRefBased/>
  <w15:docId w15:val="{F0C4A911-A575-4213-A964-A8BF78C6D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71B72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5929e5433e4f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Naga Pavan Bandi</dc:creator>
  <keywords/>
  <dc:description/>
  <lastModifiedBy>Naga Pavan Bandi</lastModifiedBy>
  <revision>2</revision>
  <dcterms:created xsi:type="dcterms:W3CDTF">2025-06-23T07:28:32.4980875Z</dcterms:created>
  <dcterms:modified xsi:type="dcterms:W3CDTF">2025-06-23T07:36:02.0962279Z</dcterms:modified>
</coreProperties>
</file>