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06B" w:rsidRDefault="00081EAA">
      <w:pPr>
        <w:pStyle w:val="Heading2"/>
      </w:pPr>
      <w:bookmarkStart w:id="0" w:name="project-readme"/>
      <w:bookmarkStart w:id="1" w:name="recommended-documentation-structure"/>
      <w:r>
        <w:t>R</w:t>
      </w:r>
      <w:r>
        <w:t>ecommended documentation structure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Setup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Usage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Design Decisions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MACH Principles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API Reference</w:t>
      </w:r>
    </w:p>
    <w:p w:rsidR="00F1006B" w:rsidRDefault="00081EAA">
      <w:pPr>
        <w:pStyle w:val="Compact"/>
        <w:numPr>
          <w:ilvl w:val="0"/>
          <w:numId w:val="2"/>
        </w:numPr>
      </w:pPr>
      <w:r>
        <w:rPr>
          <w:b/>
          <w:bCs/>
        </w:rPr>
        <w:t>Testing</w:t>
      </w:r>
    </w:p>
    <w:p w:rsidR="00F1006B" w:rsidRDefault="00081EAA">
      <w:r>
        <w:pict>
          <v:rect id="_x0000_i1246" style="width:0;height:1.5pt" o:hralign="center" o:hrstd="t" o:hr="t"/>
        </w:pict>
      </w:r>
    </w:p>
    <w:p w:rsidR="00F1006B" w:rsidRDefault="00081EAA">
      <w:pPr>
        <w:pStyle w:val="Heading2"/>
      </w:pPr>
      <w:bookmarkStart w:id="2" w:name="setup"/>
      <w:bookmarkEnd w:id="1"/>
      <w:r>
        <w:t>1) Setup</w:t>
      </w:r>
    </w:p>
    <w:p w:rsidR="00F1006B" w:rsidRDefault="00081EAA">
      <w:pPr>
        <w:pStyle w:val="Heading3"/>
      </w:pPr>
      <w:bookmarkStart w:id="3" w:name="prerequisites"/>
      <w:r>
        <w:t>Prerequisites</w:t>
      </w:r>
    </w:p>
    <w:p w:rsidR="00F1006B" w:rsidRDefault="00081EAA">
      <w:pPr>
        <w:pStyle w:val="Compact"/>
        <w:numPr>
          <w:ilvl w:val="0"/>
          <w:numId w:val="3"/>
        </w:numPr>
      </w:pPr>
      <w:r>
        <w:t>Node.js (LTS) — e.g. v18+ recommended</w:t>
      </w:r>
    </w:p>
    <w:p w:rsidR="00F1006B" w:rsidRDefault="00081EAA">
      <w:pPr>
        <w:pStyle w:val="Compact"/>
        <w:numPr>
          <w:ilvl w:val="0"/>
          <w:numId w:val="3"/>
        </w:numPr>
      </w:pPr>
      <w:r>
        <w:t>npm or yarn</w:t>
      </w:r>
    </w:p>
    <w:p w:rsidR="00F1006B" w:rsidRDefault="00081EAA">
      <w:pPr>
        <w:pStyle w:val="Compact"/>
        <w:numPr>
          <w:ilvl w:val="0"/>
          <w:numId w:val="3"/>
        </w:numPr>
      </w:pPr>
      <w:r>
        <w:t>(Optional) Docker if you want to run dependent services like a database in containers</w:t>
      </w:r>
    </w:p>
    <w:p w:rsidR="00F1006B" w:rsidRDefault="00081EAA">
      <w:pPr>
        <w:pStyle w:val="Heading3"/>
      </w:pPr>
      <w:bookmarkStart w:id="4" w:name="clone-install"/>
      <w:bookmarkEnd w:id="3"/>
      <w:r>
        <w:t>Clone &amp; install</w:t>
      </w:r>
    </w:p>
    <w:p w:rsidR="00847EDF" w:rsidRDefault="00081EAA">
      <w:pPr>
        <w:pStyle w:val="SourceCode"/>
        <w:rPr>
          <w:rStyle w:val="NormalTok"/>
        </w:rPr>
      </w:pPr>
      <w:r>
        <w:rPr>
          <w:rStyle w:val="CommentTok"/>
        </w:rPr>
        <w:t># clone the repo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clone </w:t>
      </w:r>
      <w:hyperlink r:id="rId5" w:history="1">
        <w:r w:rsidR="00847EDF" w:rsidRPr="009D2729">
          <w:rPr>
            <w:rStyle w:val="Hyperlink"/>
            <w:rFonts w:ascii="Consolas" w:hAnsi="Consolas"/>
            <w:sz w:val="22"/>
          </w:rPr>
          <w:t>https://github.com/pavan90-one/pavankumar.git</w:t>
        </w:r>
      </w:hyperlink>
    </w:p>
    <w:p w:rsidR="00F1006B" w:rsidRDefault="00847EDF">
      <w:pPr>
        <w:pStyle w:val="SourceCode"/>
      </w:pPr>
      <w:proofErr w:type="spellStart"/>
      <w:r>
        <w:rPr>
          <w:rStyle w:val="NormalTok"/>
        </w:rPr>
        <w:t>Mkdir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healthgoals</w:t>
      </w:r>
      <w:proofErr w:type="spellEnd"/>
      <w:r w:rsidR="00081EAA">
        <w:br/>
      </w:r>
      <w:r w:rsidR="00081EAA">
        <w:rPr>
          <w:rStyle w:val="BuiltInTok"/>
        </w:rPr>
        <w:t>cd</w:t>
      </w:r>
      <w:r w:rsidR="00081EAA">
        <w:rPr>
          <w:rStyle w:val="NormalTok"/>
        </w:rPr>
        <w:t xml:space="preserve"> </w:t>
      </w:r>
      <w:proofErr w:type="spellStart"/>
      <w:r>
        <w:rPr>
          <w:rStyle w:val="NormalTok"/>
        </w:rPr>
        <w:t>healthgoals</w:t>
      </w:r>
      <w:proofErr w:type="spellEnd"/>
      <w:r w:rsidR="00081EAA">
        <w:br/>
      </w:r>
      <w:r w:rsidR="00081EAA">
        <w:br/>
      </w:r>
      <w:r w:rsidR="00081EAA">
        <w:rPr>
          <w:rStyle w:val="CommentTok"/>
        </w:rPr>
        <w:t># install dependencies (</w:t>
      </w:r>
      <w:proofErr w:type="spellStart"/>
      <w:r w:rsidR="00081EAA">
        <w:rPr>
          <w:rStyle w:val="CommentTok"/>
        </w:rPr>
        <w:t>npm</w:t>
      </w:r>
      <w:proofErr w:type="spellEnd"/>
      <w:proofErr w:type="gramStart"/>
      <w:r w:rsidR="00081EAA">
        <w:rPr>
          <w:rStyle w:val="CommentTok"/>
        </w:rPr>
        <w:t>)</w:t>
      </w:r>
      <w:proofErr w:type="gramEnd"/>
      <w:r w:rsidR="00081EAA">
        <w:br/>
      </w:r>
      <w:proofErr w:type="spellStart"/>
      <w:r w:rsidR="00081EAA">
        <w:rPr>
          <w:rStyle w:val="ExtensionTok"/>
        </w:rPr>
        <w:t>npm</w:t>
      </w:r>
      <w:proofErr w:type="spellEnd"/>
      <w:r w:rsidR="00081EAA">
        <w:rPr>
          <w:rStyle w:val="NormalTok"/>
        </w:rPr>
        <w:t xml:space="preserve"> insta</w:t>
      </w:r>
      <w:r w:rsidR="00081EAA">
        <w:rPr>
          <w:rStyle w:val="NormalTok"/>
        </w:rPr>
        <w:t>ll</w:t>
      </w:r>
      <w:r>
        <w:rPr>
          <w:rStyle w:val="NormalTok"/>
        </w:rPr>
        <w:t xml:space="preserve"> express </w:t>
      </w:r>
      <w:proofErr w:type="spellStart"/>
      <w:r>
        <w:rPr>
          <w:rStyle w:val="NormalTok"/>
        </w:rPr>
        <w:t>nodemon</w:t>
      </w:r>
      <w:proofErr w:type="spellEnd"/>
      <w:r>
        <w:rPr>
          <w:rStyle w:val="NormalTok"/>
        </w:rPr>
        <w:t xml:space="preserve"> jest mongoose </w:t>
      </w:r>
      <w:proofErr w:type="spellStart"/>
      <w:r>
        <w:rPr>
          <w:rStyle w:val="NormalTok"/>
        </w:rPr>
        <w:t>cors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jwt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 </w:t>
      </w:r>
      <w:r w:rsidR="00081EAA">
        <w:br/>
      </w:r>
      <w:r>
        <w:t xml:space="preserve">    </w:t>
      </w:r>
    </w:p>
    <w:p w:rsidR="00F1006B" w:rsidRDefault="00081EAA">
      <w:pPr>
        <w:pStyle w:val="Heading3"/>
      </w:pPr>
      <w:bookmarkStart w:id="5" w:name="environment"/>
      <w:bookmarkEnd w:id="4"/>
      <w:r>
        <w:t>Environment</w:t>
      </w:r>
    </w:p>
    <w:p w:rsidR="00F1006B" w:rsidRDefault="00081EAA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 the project root (example values):</w:t>
      </w:r>
    </w:p>
    <w:p w:rsidR="00F1006B" w:rsidRDefault="00081EAA">
      <w:pPr>
        <w:pStyle w:val="SourceCode"/>
      </w:pPr>
      <w:r>
        <w:rPr>
          <w:rStyle w:val="VerbatimChar"/>
        </w:rPr>
        <w:t>PORT=3000</w:t>
      </w:r>
      <w:r>
        <w:br/>
      </w:r>
      <w:r>
        <w:rPr>
          <w:rStyle w:val="VerbatimChar"/>
        </w:rPr>
        <w:t>NODE_ENV=development</w:t>
      </w:r>
      <w:r>
        <w:br/>
      </w:r>
      <w:r>
        <w:rPr>
          <w:rStyle w:val="VerbatimChar"/>
        </w:rPr>
        <w:t>DATABASE_UR</w:t>
      </w:r>
      <w:r w:rsidR="00847EDF">
        <w:rPr>
          <w:rStyle w:val="VerbatimChar"/>
        </w:rPr>
        <w:t>L=mongodb</w:t>
      </w:r>
      <w:proofErr w:type="gramStart"/>
      <w:r w:rsidR="00847EDF">
        <w:rPr>
          <w:rStyle w:val="VerbatimChar"/>
        </w:rPr>
        <w:t>:/</w:t>
      </w:r>
      <w:proofErr w:type="gramEnd"/>
      <w:r w:rsidR="00847EDF">
        <w:rPr>
          <w:rStyle w:val="VerbatimChar"/>
        </w:rPr>
        <w:t>/localhost:27017/healthGoals</w:t>
      </w:r>
      <w:r>
        <w:br/>
      </w:r>
      <w:r>
        <w:rPr>
          <w:rStyle w:val="VerbatimChar"/>
        </w:rPr>
        <w:t>JWT_SECRET=</w:t>
      </w:r>
      <w:proofErr w:type="spellStart"/>
      <w:r>
        <w:rPr>
          <w:rStyle w:val="VerbatimChar"/>
        </w:rPr>
        <w:t>changeme</w:t>
      </w:r>
      <w:proofErr w:type="spellEnd"/>
      <w:r>
        <w:br/>
      </w:r>
      <w:r>
        <w:rPr>
          <w:rStyle w:val="VerbatimChar"/>
        </w:rPr>
        <w:t>LOG_LEVEL=info</w:t>
      </w:r>
    </w:p>
    <w:p w:rsidR="00F1006B" w:rsidRDefault="00081EAA">
      <w:pPr>
        <w:pStyle w:val="BlockText"/>
      </w:pPr>
      <w:r>
        <w:t>The app loads configuration from environmen</w:t>
      </w:r>
      <w:r>
        <w:t>t variables. Add any additional variables your service needs.</w:t>
      </w:r>
    </w:p>
    <w:p w:rsidR="00F1006B" w:rsidRDefault="00081EAA">
      <w:pPr>
        <w:pStyle w:val="Heading3"/>
      </w:pPr>
      <w:bookmarkStart w:id="6" w:name="run-locally"/>
      <w:bookmarkEnd w:id="5"/>
      <w:r>
        <w:t>Run locally</w:t>
      </w:r>
    </w:p>
    <w:p w:rsidR="00F1006B" w:rsidRDefault="00081EAA">
      <w:pPr>
        <w:pStyle w:val="SourceCode"/>
      </w:pPr>
      <w:r>
        <w:rPr>
          <w:rStyle w:val="CommentTok"/>
        </w:rPr>
        <w:t># start in development mode (with auto-reload if you use nodemon)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lastRenderedPageBreak/>
        <w:t># or run normally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:rsidR="00F1006B" w:rsidRDefault="00081EAA">
      <w:pPr>
        <w:pStyle w:val="FirstParagraph"/>
      </w:pPr>
      <w:r>
        <w:t xml:space="preserve">Typical </w:t>
      </w:r>
      <w:r>
        <w:rPr>
          <w:rStyle w:val="VerbatimChar"/>
        </w:rPr>
        <w:t>package.json</w:t>
      </w:r>
      <w:r>
        <w:t xml:space="preserve"> scripts used in this project: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t>scripts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{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test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"cross-</w:t>
      </w:r>
      <w:proofErr w:type="spellStart"/>
      <w:r>
        <w:rPr>
          <w:rFonts w:ascii="Consolas" w:hAnsi="Consolas"/>
          <w:color w:val="CE9178"/>
          <w:sz w:val="21"/>
          <w:szCs w:val="21"/>
        </w:rPr>
        <w:t>env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NODE_ENV=test jest --</w:t>
      </w:r>
      <w:proofErr w:type="spellStart"/>
      <w:r>
        <w:rPr>
          <w:rFonts w:ascii="Consolas" w:hAnsi="Consolas"/>
          <w:color w:val="CE9178"/>
          <w:sz w:val="21"/>
          <w:szCs w:val="21"/>
        </w:rPr>
        <w:t>runInBand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test:</w:t>
      </w:r>
      <w:proofErr w:type="gramEnd"/>
      <w:r>
        <w:rPr>
          <w:rFonts w:ascii="Consolas" w:hAnsi="Consolas"/>
          <w:color w:val="9CDCFE"/>
          <w:sz w:val="21"/>
          <w:szCs w:val="21"/>
        </w:rPr>
        <w:t>watch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"jest --watch"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start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nodemon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app.js"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dependencies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{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"body-parser"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"^2.2.0"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cors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"^2.8.5"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"cross-</w:t>
      </w:r>
      <w:proofErr w:type="spellStart"/>
      <w:r>
        <w:rPr>
          <w:rFonts w:ascii="Consolas" w:hAnsi="Consolas"/>
          <w:color w:val="9CDCFE"/>
          <w:sz w:val="21"/>
          <w:szCs w:val="21"/>
        </w:rPr>
        <w:t>env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"^10.1.0"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dotenv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"^17.2.3"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express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"^5.1.0"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helmet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"^8.1.0"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joi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"^18.0.1"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mongoose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"^8.19.3"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nodemon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"^3.1.10"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jest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{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testEnvironment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"node"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coverageDirectory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"coverage"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collectCoverageFrom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[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"Controllers/**/*.</w:t>
      </w:r>
      <w:proofErr w:type="spellStart"/>
      <w:r>
        <w:rPr>
          <w:rFonts w:ascii="Consolas" w:hAnsi="Consolas"/>
          <w:color w:val="CE9178"/>
          <w:sz w:val="21"/>
          <w:szCs w:val="21"/>
        </w:rPr>
        <w:t>js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"Routes/**/*.</w:t>
      </w:r>
      <w:proofErr w:type="spellStart"/>
      <w:r>
        <w:rPr>
          <w:rFonts w:ascii="Consolas" w:hAnsi="Consolas"/>
          <w:color w:val="CE9178"/>
          <w:sz w:val="21"/>
          <w:szCs w:val="21"/>
        </w:rPr>
        <w:t>js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"Models/**/*.</w:t>
      </w:r>
      <w:proofErr w:type="spellStart"/>
      <w:r>
        <w:rPr>
          <w:rFonts w:ascii="Consolas" w:hAnsi="Consolas"/>
          <w:color w:val="CE9178"/>
          <w:sz w:val="21"/>
          <w:szCs w:val="21"/>
        </w:rPr>
        <w:t>js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]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},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devDependencies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{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jest</w:t>
      </w:r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"^30.2.0"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supertest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"^7.1.4"</w:t>
      </w:r>
    </w:p>
    <w:p w:rsidR="00154AC4" w:rsidRDefault="00154AC4" w:rsidP="00154A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:rsidR="00F1006B" w:rsidRDefault="00154AC4" w:rsidP="00154AC4">
      <w:r>
        <w:t xml:space="preserve"> </w:t>
      </w:r>
      <w:r w:rsidR="00081EAA">
        <w:pict>
          <v:rect id="_x0000_i1247" style="width:0;height:1.5pt" o:hralign="center" o:hrstd="t" o:hr="t"/>
        </w:pict>
      </w:r>
    </w:p>
    <w:p w:rsidR="00F1006B" w:rsidRDefault="00081EAA">
      <w:pPr>
        <w:pStyle w:val="Heading2"/>
      </w:pPr>
      <w:bookmarkStart w:id="7" w:name="usage"/>
      <w:bookmarkEnd w:id="2"/>
      <w:bookmarkEnd w:id="6"/>
      <w:r>
        <w:t>2) Usage</w:t>
      </w:r>
    </w:p>
    <w:p w:rsidR="00F1006B" w:rsidRDefault="00081EAA">
      <w:pPr>
        <w:pStyle w:val="FirstParagraph"/>
      </w:pPr>
      <w:r>
        <w:t>Once the server is running, the API will be available at</w:t>
      </w:r>
      <w:r>
        <w:t xml:space="preserve"> </w:t>
      </w:r>
      <w:r>
        <w:rPr>
          <w:rStyle w:val="VerbatimChar"/>
        </w:rPr>
        <w:t>http://localhost:${PORT || 3000}</w:t>
      </w:r>
      <w:r>
        <w:t>.</w:t>
      </w:r>
    </w:p>
    <w:p w:rsidR="00F1006B" w:rsidRDefault="00081EAA">
      <w:pPr>
        <w:pStyle w:val="BodyText"/>
      </w:pPr>
      <w:r>
        <w:t xml:space="preserve">Example using </w:t>
      </w:r>
      <w:r>
        <w:rPr>
          <w:rStyle w:val="VerbatimChar"/>
        </w:rPr>
        <w:t>curl</w:t>
      </w:r>
      <w:r>
        <w:t>:</w:t>
      </w:r>
    </w:p>
    <w:p w:rsidR="00F1006B" w:rsidRDefault="00081EAA" w:rsidP="00847EDF">
      <w:pPr>
        <w:pStyle w:val="SourceCode"/>
      </w:pPr>
      <w:r>
        <w:rPr>
          <w:rStyle w:val="CommentTok"/>
        </w:rPr>
        <w:t xml:space="preserve"># fetch all </w:t>
      </w:r>
      <w:proofErr w:type="gramStart"/>
      <w:r>
        <w:rPr>
          <w:rStyle w:val="CommentTok"/>
        </w:rPr>
        <w:t>users</w:t>
      </w:r>
      <w:r w:rsidR="001362D1">
        <w:rPr>
          <w:rStyle w:val="CommentTok"/>
        </w:rPr>
        <w:t>(</w:t>
      </w:r>
      <w:proofErr w:type="spellStart"/>
      <w:proofErr w:type="gramEnd"/>
      <w:r w:rsidR="001362D1">
        <w:rPr>
          <w:rStyle w:val="CommentTok"/>
        </w:rPr>
        <w:t>patints</w:t>
      </w:r>
      <w:proofErr w:type="spellEnd"/>
      <w:r w:rsidR="001362D1">
        <w:rPr>
          <w:rStyle w:val="CommentTok"/>
        </w:rPr>
        <w:t>)</w:t>
      </w:r>
      <w:r>
        <w:br/>
      </w:r>
      <w:r w:rsidR="00847EDF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http://localhost:6000/patient/All</w:t>
      </w:r>
      <w:r>
        <w:br/>
      </w:r>
      <w:r>
        <w:br/>
      </w:r>
      <w:r>
        <w:pict>
          <v:rect id="_x0000_i1248" style="width:0;height:1.5pt" o:hralign="center" o:hrstd="t" o:hr="t"/>
        </w:pict>
      </w:r>
    </w:p>
    <w:p w:rsidR="00F1006B" w:rsidRDefault="00081EAA">
      <w:pPr>
        <w:pStyle w:val="Heading2"/>
      </w:pPr>
      <w:bookmarkStart w:id="8" w:name="design-decisions"/>
      <w:bookmarkEnd w:id="7"/>
      <w:r>
        <w:t>3</w:t>
      </w:r>
      <w:r>
        <w:t>) Design Decisions</w:t>
      </w:r>
    </w:p>
    <w:p w:rsidR="00F1006B" w:rsidRDefault="00081EAA">
      <w:pPr>
        <w:pStyle w:val="FirstParagraph"/>
      </w:pPr>
      <w:r>
        <w:t>This section captures the main architecture and assumptions behind the codebase.</w:t>
      </w:r>
    </w:p>
    <w:p w:rsidR="00F1006B" w:rsidRDefault="00081EAA">
      <w:pPr>
        <w:pStyle w:val="Heading3"/>
      </w:pPr>
      <w:bookmarkStart w:id="9" w:name="high-level-architecture"/>
      <w:r>
        <w:t>High-level architecture</w:t>
      </w:r>
    </w:p>
    <w:p w:rsidR="00F1006B" w:rsidRDefault="00081EAA">
      <w:pPr>
        <w:pStyle w:val="Compact"/>
        <w:numPr>
          <w:ilvl w:val="0"/>
          <w:numId w:val="4"/>
        </w:numPr>
      </w:pPr>
      <w:r>
        <w:rPr>
          <w:b/>
          <w:bCs/>
        </w:rPr>
        <w:t>Layered structure</w:t>
      </w:r>
      <w:r>
        <w:t xml:space="preserve">: </w:t>
      </w:r>
      <w:r>
        <w:rPr>
          <w:rStyle w:val="VerbatimChar"/>
        </w:rPr>
        <w:t>routes</w:t>
      </w:r>
      <w:r>
        <w:t xml:space="preserve"> → </w:t>
      </w:r>
      <w:proofErr w:type="gramStart"/>
      <w:r>
        <w:rPr>
          <w:rStyle w:val="VerbatimChar"/>
        </w:rPr>
        <w:t>controllers</w:t>
      </w:r>
      <w:proofErr w:type="gramEnd"/>
      <w:r>
        <w:t xml:space="preserve"> → </w:t>
      </w:r>
      <w:r w:rsidR="00AD6984">
        <w:t>Models</w:t>
      </w:r>
      <w:r>
        <w:t xml:space="preserve">→ </w:t>
      </w:r>
      <w:r w:rsidR="00154AC4">
        <w:rPr>
          <w:rStyle w:val="VerbatimChar"/>
        </w:rPr>
        <w:t>Schema</w:t>
      </w:r>
      <w:r>
        <w:rPr>
          <w:rStyle w:val="VerbatimChar"/>
        </w:rPr>
        <w:t>/models</w:t>
      </w:r>
      <w:r>
        <w:t>.</w:t>
      </w:r>
    </w:p>
    <w:p w:rsidR="00F1006B" w:rsidRDefault="00081EAA">
      <w:pPr>
        <w:pStyle w:val="Compact"/>
        <w:numPr>
          <w:ilvl w:val="1"/>
          <w:numId w:val="5"/>
        </w:numPr>
      </w:pPr>
      <w:r>
        <w:rPr>
          <w:i/>
          <w:iCs/>
        </w:rPr>
        <w:t>Routes</w:t>
      </w:r>
      <w:r>
        <w:t xml:space="preserve"> only map HTTP paths to controller functions.</w:t>
      </w:r>
    </w:p>
    <w:p w:rsidR="00F1006B" w:rsidRDefault="00081EAA">
      <w:pPr>
        <w:pStyle w:val="Compact"/>
        <w:numPr>
          <w:ilvl w:val="1"/>
          <w:numId w:val="5"/>
        </w:numPr>
      </w:pPr>
      <w:r>
        <w:rPr>
          <w:i/>
          <w:iCs/>
        </w:rPr>
        <w:t>Controllers</w:t>
      </w:r>
      <w:r>
        <w:t xml:space="preserve"> handle request input/output and basic HTTP status mapping.</w:t>
      </w:r>
    </w:p>
    <w:p w:rsidR="00F1006B" w:rsidRDefault="00081EAA">
      <w:pPr>
        <w:pStyle w:val="Compact"/>
        <w:numPr>
          <w:ilvl w:val="1"/>
          <w:numId w:val="5"/>
        </w:numPr>
      </w:pPr>
      <w:r>
        <w:rPr>
          <w:i/>
          <w:iCs/>
        </w:rPr>
        <w:t>Models / Repositories</w:t>
      </w:r>
      <w:r>
        <w:t xml:space="preserve"> encapsulate DB access (e.g</w:t>
      </w:r>
      <w:r>
        <w:t xml:space="preserve">. Mongoose models, </w:t>
      </w:r>
      <w:proofErr w:type="spellStart"/>
      <w:r>
        <w:t>Prisma</w:t>
      </w:r>
      <w:proofErr w:type="spellEnd"/>
      <w:r>
        <w:t xml:space="preserve"> client).</w:t>
      </w:r>
    </w:p>
    <w:p w:rsidR="000216FD" w:rsidRDefault="000216FD" w:rsidP="000216FD">
      <w:pPr>
        <w:pStyle w:val="Compact"/>
        <w:ind w:left="1440"/>
      </w:pPr>
    </w:p>
    <w:p w:rsidR="00F1006B" w:rsidRDefault="00081EAA">
      <w:pPr>
        <w:pStyle w:val="FirstParagraph"/>
      </w:pPr>
      <w:r>
        <w:t>Advantages: - Clear separation of concerns (easy to unit-test controllers by mocking services). - Easier to evolve persistence implementation without affecting controllers.</w:t>
      </w:r>
    </w:p>
    <w:p w:rsidR="000216FD" w:rsidRDefault="000216FD" w:rsidP="000216FD">
      <w:pPr>
        <w:pStyle w:val="BodyText"/>
      </w:pPr>
      <w:r w:rsidRPr="000216FD">
        <w:lastRenderedPageBreak/>
        <w:drawing>
          <wp:inline distT="0" distB="0" distL="0" distR="0" wp14:anchorId="14B3AAD0" wp14:editId="3834F39C">
            <wp:extent cx="2749691" cy="2235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6FD" w:rsidRDefault="000216FD" w:rsidP="000216FD">
      <w:pPr>
        <w:pStyle w:val="BodyText"/>
      </w:pPr>
      <w:r w:rsidRPr="000216FD">
        <w:drawing>
          <wp:inline distT="0" distB="0" distL="0" distR="0" wp14:anchorId="18DBAC1A" wp14:editId="6E48C760">
            <wp:extent cx="2749691" cy="3702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564"/>
        <w:gridCol w:w="6671"/>
      </w:tblGrid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S.no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Folder Name</w:t>
            </w:r>
          </w:p>
        </w:tc>
        <w:tc>
          <w:tcPr>
            <w:tcW w:w="6768" w:type="dxa"/>
          </w:tcPr>
          <w:p w:rsidR="000216FD" w:rsidRDefault="000216FD" w:rsidP="000216FD">
            <w:pPr>
              <w:pStyle w:val="BodyText"/>
            </w:pPr>
            <w:r>
              <w:t>Folder Descriptions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1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proofErr w:type="spellStart"/>
            <w:r>
              <w:t>Config</w:t>
            </w:r>
            <w:proofErr w:type="spellEnd"/>
          </w:p>
        </w:tc>
        <w:tc>
          <w:tcPr>
            <w:tcW w:w="6768" w:type="dxa"/>
          </w:tcPr>
          <w:p w:rsidR="000216FD" w:rsidRDefault="000216FD" w:rsidP="000216FD">
            <w:pPr>
              <w:pStyle w:val="BodyText"/>
            </w:pPr>
            <w:proofErr w:type="spellStart"/>
            <w:r>
              <w:rPr>
                <w:rStyle w:val="HTMLCode"/>
                <w:rFonts w:eastAsiaTheme="minorHAnsi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config</w:t>
            </w:r>
            <w:proofErr w:type="spellEnd"/>
            <w:r>
              <w:rPr>
                <w:rFonts w:ascii="Arial" w:hAnsi="Arial" w:cs="Arial"/>
                <w:color w:val="0A0A0A"/>
                <w:shd w:val="clear" w:color="auto" w:fill="FFFFFF"/>
              </w:rPr>
              <w:t> folder, or configuration folder, </w:t>
            </w:r>
            <w:r>
              <w:t>stores settings and parameters that control an application or project's behavior, allowing customization without altering source code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2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Controller</w:t>
            </w:r>
          </w:p>
        </w:tc>
        <w:tc>
          <w:tcPr>
            <w:tcW w:w="6768" w:type="dxa"/>
          </w:tcPr>
          <w:p w:rsidR="000216FD" w:rsidRDefault="000216FD" w:rsidP="000216FD">
            <w:pPr>
              <w:pStyle w:val="BodyText"/>
            </w:pP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a crucial role focused on monitoring, analyzing, and reporting on the project's financial performance and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lastRenderedPageBreak/>
              <w:t>schedule adherence to ensure it stays within budget and on time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lastRenderedPageBreak/>
              <w:t>3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Database</w:t>
            </w:r>
          </w:p>
        </w:tc>
        <w:tc>
          <w:tcPr>
            <w:tcW w:w="6768" w:type="dxa"/>
          </w:tcPr>
          <w:p w:rsidR="000216FD" w:rsidRDefault="000216FD" w:rsidP="000216FD">
            <w:pPr>
              <w:pStyle w:val="BodyText"/>
            </w:pPr>
            <w:r>
              <w:t>database folder</w:t>
            </w:r>
            <w:r>
              <w:t xml:space="preserve"> is a digital location for storing and organizing all project-related information, acting as a centralized hub for documents, tasks, and other data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4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proofErr w:type="spellStart"/>
            <w:r>
              <w:t>Healper</w:t>
            </w:r>
            <w:proofErr w:type="spellEnd"/>
          </w:p>
        </w:tc>
        <w:tc>
          <w:tcPr>
            <w:tcW w:w="6768" w:type="dxa"/>
          </w:tcPr>
          <w:p w:rsidR="000216FD" w:rsidRDefault="000216FD" w:rsidP="000216FD">
            <w:pPr>
              <w:pStyle w:val="BodyText"/>
            </w:pPr>
            <w:r>
              <w:t> "</w:t>
            </w:r>
            <w:proofErr w:type="gramStart"/>
            <w:r>
              <w:t>helper</w:t>
            </w:r>
            <w:proofErr w:type="gramEnd"/>
            <w:r>
              <w:t>" folder (sometimes named "</w:t>
            </w:r>
            <w:proofErr w:type="spellStart"/>
            <w:r>
              <w:t>Utils</w:t>
            </w:r>
            <w:proofErr w:type="spellEnd"/>
            <w:r>
              <w:t>" or "Supporting Materials") is used to store </w:t>
            </w:r>
            <w:r w:rsidRPr="000216FD">
              <w:rPr>
                <w:rStyle w:val="Strong"/>
                <w:b w:val="0"/>
              </w:rPr>
              <w:t>supplementary or reusable files that support the main project deliverables but are not client-facing outputs themselves</w:t>
            </w:r>
            <w:r w:rsidRPr="000216FD">
              <w:rPr>
                <w:rFonts w:ascii="Arial" w:hAnsi="Arial" w:cs="Arial"/>
                <w:b/>
                <w:color w:val="0A0A0A"/>
                <w:shd w:val="clear" w:color="auto" w:fill="FFFFFF"/>
              </w:rPr>
              <w:t>.</w:t>
            </w:r>
            <w:r>
              <w:rPr>
                <w:rStyle w:val="vkekvd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5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Models</w:t>
            </w:r>
          </w:p>
        </w:tc>
        <w:tc>
          <w:tcPr>
            <w:tcW w:w="6768" w:type="dxa"/>
          </w:tcPr>
          <w:p w:rsidR="000216FD" w:rsidRPr="00E81C2B" w:rsidRDefault="000216FD" w:rsidP="000216FD">
            <w:pPr>
              <w:pStyle w:val="BodyText"/>
            </w:pPr>
            <w:proofErr w:type="gramStart"/>
            <w:r w:rsidRPr="00E81C2B">
              <w:rPr>
                <w:rStyle w:val="n9q8lc"/>
                <w:rFonts w:ascii="Arial" w:hAnsi="Arial" w:cs="Arial"/>
                <w:color w:val="0A0A0A"/>
                <w:shd w:val="clear" w:color="auto" w:fill="E5EDFF"/>
              </w:rPr>
              <w:t>the</w:t>
            </w:r>
            <w:proofErr w:type="gramEnd"/>
            <w:r w:rsidRPr="00E81C2B">
              <w:rPr>
                <w:rStyle w:val="n9q8lc"/>
                <w:rFonts w:ascii="Arial" w:hAnsi="Arial" w:cs="Arial"/>
                <w:color w:val="0A0A0A"/>
                <w:shd w:val="clear" w:color="auto" w:fill="E5EDFF"/>
              </w:rPr>
              <w:t> </w:t>
            </w:r>
            <w:r w:rsidRPr="00E81C2B">
              <w:rPr>
                <w:rStyle w:val="n9q8lc"/>
                <w:rFonts w:ascii="Courier New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E5EDFF"/>
              </w:rPr>
              <w:t>models</w:t>
            </w:r>
            <w:r w:rsidRPr="00E81C2B">
              <w:rPr>
                <w:rStyle w:val="n9q8lc"/>
                <w:rFonts w:ascii="Arial" w:hAnsi="Arial" w:cs="Arial"/>
                <w:color w:val="0A0A0A"/>
                <w:shd w:val="clear" w:color="auto" w:fill="E5EDFF"/>
              </w:rPr>
              <w:t> folder is primarily </w:t>
            </w:r>
            <w:r w:rsidRPr="00E81C2B">
              <w:rPr>
                <w:rStyle w:val="n9q8lc"/>
                <w:shd w:val="clear" w:color="auto" w:fill="E5EDFF"/>
              </w:rPr>
              <w:t>a </w:t>
            </w:r>
            <w:r w:rsidRPr="00E81C2B">
              <w:rPr>
                <w:rStyle w:val="n9q8lc"/>
                <w:bCs/>
                <w:shd w:val="clear" w:color="auto" w:fill="E5EDFF"/>
              </w:rPr>
              <w:t>convention-based directory</w:t>
            </w:r>
            <w:r w:rsidRPr="00E81C2B">
              <w:rPr>
                <w:rStyle w:val="n9q8lc"/>
                <w:shd w:val="clear" w:color="auto" w:fill="E5EDFF"/>
              </w:rPr>
              <w:t> used to store files that define the application's </w:t>
            </w:r>
            <w:r w:rsidRPr="00E81C2B">
              <w:rPr>
                <w:rStyle w:val="n9q8lc"/>
                <w:bCs/>
                <w:shd w:val="clear" w:color="auto" w:fill="E5EDFF"/>
              </w:rPr>
              <w:t>data structure and business logic</w:t>
            </w:r>
            <w:r w:rsidRPr="00E81C2B">
              <w:rPr>
                <w:rStyle w:val="n9q8lc"/>
                <w:rFonts w:ascii="Arial" w:hAnsi="Arial" w:cs="Arial"/>
                <w:color w:val="0A0A0A"/>
                <w:shd w:val="clear" w:color="auto" w:fill="E5EDFF"/>
              </w:rPr>
              <w:t>.</w:t>
            </w:r>
            <w:r w:rsidRPr="00E81C2B">
              <w:rPr>
                <w:rStyle w:val="vkekvd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6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Routes</w:t>
            </w:r>
          </w:p>
        </w:tc>
        <w:tc>
          <w:tcPr>
            <w:tcW w:w="6768" w:type="dxa"/>
          </w:tcPr>
          <w:p w:rsidR="00E81C2B" w:rsidRPr="00E81C2B" w:rsidRDefault="00E81C2B" w:rsidP="00E81C2B">
            <w:pPr>
              <w:numPr>
                <w:ilvl w:val="0"/>
                <w:numId w:val="26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</w:rPr>
            </w:pPr>
            <w:r w:rsidRPr="00E81C2B">
              <w:rPr>
                <w:rFonts w:ascii="Arial" w:eastAsia="Times New Roman" w:hAnsi="Arial" w:cs="Arial"/>
                <w:color w:val="0A0A0A"/>
              </w:rPr>
              <w:t> The folder contains files that map specific URL patterns (e.g., </w:t>
            </w:r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/users</w:t>
            </w:r>
            <w:r w:rsidRPr="00E81C2B">
              <w:rPr>
                <w:rFonts w:ascii="Arial" w:eastAsia="Times New Roman" w:hAnsi="Arial" w:cs="Arial"/>
                <w:color w:val="0A0A0A"/>
              </w:rPr>
              <w:t>, </w:t>
            </w:r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/products/</w:t>
            </w:r>
            <w:proofErr w:type="gramStart"/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:</w:t>
            </w:r>
            <w:proofErr w:type="spellStart"/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productId</w:t>
            </w:r>
            <w:proofErr w:type="spellEnd"/>
            <w:proofErr w:type="gramEnd"/>
            <w:r w:rsidRPr="00E81C2B">
              <w:rPr>
                <w:rFonts w:ascii="Arial" w:eastAsia="Times New Roman" w:hAnsi="Arial" w:cs="Arial"/>
                <w:color w:val="0A0A0A"/>
              </w:rPr>
              <w:t>, </w:t>
            </w:r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/</w:t>
            </w:r>
            <w:proofErr w:type="spellStart"/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api</w:t>
            </w:r>
            <w:proofErr w:type="spellEnd"/>
            <w:r w:rsidRPr="00E81C2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3F5F6" w:frame="1"/>
                <w:shd w:val="clear" w:color="auto" w:fill="F3F5F6"/>
              </w:rPr>
              <w:t>/status</w:t>
            </w:r>
            <w:r w:rsidRPr="00E81C2B">
              <w:rPr>
                <w:rFonts w:ascii="Arial" w:eastAsia="Times New Roman" w:hAnsi="Arial" w:cs="Arial"/>
                <w:color w:val="0A0A0A"/>
              </w:rPr>
              <w:t>) to the corresponding handler functions or pages within the application code.</w:t>
            </w:r>
          </w:p>
          <w:p w:rsidR="000216FD" w:rsidRDefault="000216FD" w:rsidP="000216FD">
            <w:pPr>
              <w:pStyle w:val="BodyText"/>
            </w:pPr>
          </w:p>
        </w:tc>
      </w:tr>
      <w:tr w:rsidR="000216FD" w:rsidTr="000216FD">
        <w:tc>
          <w:tcPr>
            <w:tcW w:w="1188" w:type="dxa"/>
          </w:tcPr>
          <w:p w:rsidR="000216FD" w:rsidRDefault="000216FD" w:rsidP="000216FD">
            <w:pPr>
              <w:pStyle w:val="BodyText"/>
            </w:pPr>
            <w:r>
              <w:t>7</w:t>
            </w:r>
          </w:p>
        </w:tc>
        <w:tc>
          <w:tcPr>
            <w:tcW w:w="1620" w:type="dxa"/>
          </w:tcPr>
          <w:p w:rsidR="000216FD" w:rsidRDefault="000216FD" w:rsidP="000216FD">
            <w:pPr>
              <w:pStyle w:val="BodyText"/>
            </w:pPr>
            <w:r>
              <w:t>Schema</w:t>
            </w:r>
          </w:p>
        </w:tc>
        <w:tc>
          <w:tcPr>
            <w:tcW w:w="6768" w:type="dxa"/>
          </w:tcPr>
          <w:p w:rsidR="000216FD" w:rsidRDefault="00796A56" w:rsidP="000216FD">
            <w:pPr>
              <w:pStyle w:val="BodyText"/>
            </w:pPr>
            <w:r>
              <w:t>a </w:t>
            </w:r>
            <w:r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  <w:t>schema folder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is used to store and organize the </w:t>
            </w:r>
            <w:r>
              <w:rPr>
                <w:rStyle w:val="Emphasis"/>
                <w:rFonts w:ascii="Arial" w:hAnsi="Arial" w:cs="Arial"/>
                <w:color w:val="0A0A0A"/>
                <w:shd w:val="clear" w:color="auto" w:fill="FFFFFF"/>
              </w:rPr>
              <w:t>definitions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and </w:t>
            </w:r>
            <w:r>
              <w:rPr>
                <w:rStyle w:val="Emphasis"/>
                <w:rFonts w:ascii="Arial" w:hAnsi="Arial" w:cs="Arial"/>
                <w:color w:val="0A0A0A"/>
                <w:shd w:val="clear" w:color="auto" w:fill="FFFFFF"/>
              </w:rPr>
              <w:t>blueprints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for the project's data structures</w:t>
            </w:r>
          </w:p>
        </w:tc>
      </w:tr>
    </w:tbl>
    <w:p w:rsidR="000216FD" w:rsidRPr="000216FD" w:rsidRDefault="000216FD" w:rsidP="000216FD">
      <w:pPr>
        <w:pStyle w:val="BodyText"/>
      </w:pPr>
    </w:p>
    <w:p w:rsidR="00F1006B" w:rsidRDefault="00081EAA">
      <w:pPr>
        <w:pStyle w:val="Heading3"/>
      </w:pPr>
      <w:bookmarkStart w:id="10" w:name="error-handling"/>
      <w:bookmarkEnd w:id="9"/>
      <w:r>
        <w:t>Error handling</w:t>
      </w:r>
    </w:p>
    <w:p w:rsidR="00F1006B" w:rsidRDefault="00081EAA">
      <w:pPr>
        <w:pStyle w:val="Compact"/>
        <w:numPr>
          <w:ilvl w:val="0"/>
          <w:numId w:val="6"/>
        </w:numPr>
      </w:pPr>
      <w:r>
        <w:t>Centralized error handler (</w:t>
      </w:r>
      <w:r>
        <w:rPr>
          <w:rStyle w:val="VerbatimChar"/>
        </w:rPr>
        <w:t>app.us</w:t>
      </w:r>
      <w:r>
        <w:rPr>
          <w:rStyle w:val="VerbatimChar"/>
        </w:rPr>
        <w:t>e((err, req, res, next) =&gt; {})</w:t>
      </w:r>
      <w:r>
        <w:t>) that logs and returns standardized error responses.</w:t>
      </w:r>
    </w:p>
    <w:p w:rsidR="00F1006B" w:rsidRDefault="00081EAA">
      <w:pPr>
        <w:pStyle w:val="Compact"/>
        <w:numPr>
          <w:ilvl w:val="0"/>
          <w:numId w:val="6"/>
        </w:numPr>
      </w:pPr>
      <w:r>
        <w:t>Services should throw typed errors (e.g. </w:t>
      </w:r>
      <w:r>
        <w:rPr>
          <w:rStyle w:val="VerbatimChar"/>
        </w:rPr>
        <w:t>NotFoundError</w:t>
      </w:r>
      <w:r>
        <w:t xml:space="preserve">, </w:t>
      </w:r>
      <w:r>
        <w:rPr>
          <w:rStyle w:val="VerbatimChar"/>
        </w:rPr>
        <w:t>ValidationError</w:t>
      </w:r>
      <w:r>
        <w:t>) so controllers or the error middleware can map them to proper HTTP codes.</w:t>
      </w:r>
    </w:p>
    <w:p w:rsidR="00F1006B" w:rsidRDefault="00081EAA">
      <w:pPr>
        <w:pStyle w:val="Heading3"/>
      </w:pPr>
      <w:bookmarkStart w:id="11" w:name="validation"/>
      <w:bookmarkEnd w:id="10"/>
      <w:r>
        <w:t>Validation</w:t>
      </w:r>
    </w:p>
    <w:p w:rsidR="00F1006B" w:rsidRDefault="00081EAA">
      <w:pPr>
        <w:pStyle w:val="Compact"/>
        <w:numPr>
          <w:ilvl w:val="0"/>
          <w:numId w:val="7"/>
        </w:numPr>
      </w:pPr>
      <w:r>
        <w:t>Request valida</w:t>
      </w:r>
      <w:r>
        <w:t xml:space="preserve">tion should be done using middleware (e.g., </w:t>
      </w:r>
      <w:proofErr w:type="spellStart"/>
      <w:r>
        <w:rPr>
          <w:rStyle w:val="VerbatimChar"/>
        </w:rPr>
        <w:t>Joi</w:t>
      </w:r>
      <w:proofErr w:type="spellEnd"/>
      <w:r>
        <w:t>,</w:t>
      </w:r>
      <w:r>
        <w:t>) before controller logic executes.</w:t>
      </w:r>
    </w:p>
    <w:p w:rsidR="00F1006B" w:rsidRDefault="00081EAA">
      <w:pPr>
        <w:pStyle w:val="Compact"/>
        <w:numPr>
          <w:ilvl w:val="0"/>
          <w:numId w:val="7"/>
        </w:numPr>
      </w:pPr>
      <w:r>
        <w:t>This keeps controllers focused on happy-path execution and delegates input verification.</w:t>
      </w:r>
    </w:p>
    <w:p w:rsidR="00F1006B" w:rsidRDefault="00081EAA">
      <w:pPr>
        <w:pStyle w:val="Heading3"/>
      </w:pPr>
      <w:bookmarkStart w:id="12" w:name="assumptions"/>
      <w:bookmarkEnd w:id="11"/>
      <w:r>
        <w:t>Assumptions</w:t>
      </w:r>
    </w:p>
    <w:p w:rsidR="00F1006B" w:rsidRDefault="00081EAA">
      <w:pPr>
        <w:pStyle w:val="Compact"/>
        <w:numPr>
          <w:ilvl w:val="0"/>
          <w:numId w:val="9"/>
        </w:numPr>
      </w:pPr>
      <w:r>
        <w:t>The service is stateless and expects an external DB for persistence.</w:t>
      </w:r>
    </w:p>
    <w:p w:rsidR="00F1006B" w:rsidRDefault="00081EAA">
      <w:pPr>
        <w:pStyle w:val="Compact"/>
        <w:numPr>
          <w:ilvl w:val="0"/>
          <w:numId w:val="9"/>
        </w:numPr>
      </w:pPr>
      <w:r>
        <w:lastRenderedPageBreak/>
        <w:t xml:space="preserve">Auth/authorization is out of scope for the basic CRUD endpoints (but hooks are provided — e.g., </w:t>
      </w:r>
      <w:r>
        <w:rPr>
          <w:rStyle w:val="VerbatimChar"/>
        </w:rPr>
        <w:t>authMiddleware</w:t>
      </w:r>
      <w:r>
        <w:t>).</w:t>
      </w:r>
    </w:p>
    <w:p w:rsidR="00F1006B" w:rsidRDefault="00081EAA">
      <w:pPr>
        <w:pStyle w:val="Compact"/>
        <w:numPr>
          <w:ilvl w:val="0"/>
          <w:numId w:val="9"/>
        </w:numPr>
      </w:pPr>
      <w:r>
        <w:t>The service will be deployed in a cloud environment (containerized) with environment variables provided by the platform.</w:t>
      </w:r>
    </w:p>
    <w:p w:rsidR="00F1006B" w:rsidRDefault="00081EAA">
      <w:r>
        <w:pict>
          <v:rect id="_x0000_i1249" style="width:0;height:1.5pt" o:hralign="center" o:hrstd="t" o:hr="t"/>
        </w:pict>
      </w:r>
    </w:p>
    <w:p w:rsidR="00F1006B" w:rsidRDefault="00081EAA">
      <w:pPr>
        <w:pStyle w:val="Heading2"/>
      </w:pPr>
      <w:bookmarkStart w:id="13" w:name="X8a59ee0c82adfaaf6f1b9a9823cb532c79ec71b"/>
      <w:bookmarkEnd w:id="8"/>
      <w:bookmarkEnd w:id="12"/>
      <w:r>
        <w:t>4) How this service adheres to MACH principles</w:t>
      </w:r>
    </w:p>
    <w:p w:rsidR="00F1006B" w:rsidRDefault="00081EAA">
      <w:pPr>
        <w:pStyle w:val="FirstParagraph"/>
      </w:pPr>
      <w:r>
        <w:t xml:space="preserve">MACH: </w:t>
      </w:r>
      <w:r>
        <w:rPr>
          <w:b/>
          <w:bCs/>
        </w:rPr>
        <w:t>Microservices</w:t>
      </w:r>
      <w:r>
        <w:t xml:space="preserve">, </w:t>
      </w:r>
      <w:r>
        <w:rPr>
          <w:b/>
          <w:bCs/>
        </w:rPr>
        <w:t>API-first</w:t>
      </w:r>
      <w:r>
        <w:t xml:space="preserve">, </w:t>
      </w:r>
      <w:r>
        <w:rPr>
          <w:b/>
          <w:bCs/>
        </w:rPr>
        <w:t>Cloud-native</w:t>
      </w:r>
      <w:r>
        <w:t xml:space="preserve">, </w:t>
      </w:r>
      <w:r>
        <w:rPr>
          <w:b/>
          <w:bCs/>
        </w:rPr>
        <w:t>Headless</w:t>
      </w:r>
      <w:r>
        <w:t>.</w:t>
      </w:r>
    </w:p>
    <w:p w:rsidR="00F1006B" w:rsidRDefault="00081EAA">
      <w:pPr>
        <w:pStyle w:val="Heading3"/>
      </w:pPr>
      <w:bookmarkStart w:id="14" w:name="microservices"/>
      <w:r>
        <w:t>Microservices</w:t>
      </w:r>
    </w:p>
    <w:p w:rsidR="00F1006B" w:rsidRDefault="00081EAA">
      <w:pPr>
        <w:pStyle w:val="Compact"/>
        <w:numPr>
          <w:ilvl w:val="0"/>
          <w:numId w:val="10"/>
        </w:numPr>
      </w:pPr>
      <w:r>
        <w:t xml:space="preserve">The codebase represents a single business capability (e.g., </w:t>
      </w:r>
      <w:r>
        <w:rPr>
          <w:rStyle w:val="VerbatimChar"/>
        </w:rPr>
        <w:t>users</w:t>
      </w:r>
      <w:r>
        <w:t xml:space="preserve"> service) and is structured to be independently deployable.</w:t>
      </w:r>
    </w:p>
    <w:p w:rsidR="00F1006B" w:rsidRDefault="00081EAA">
      <w:pPr>
        <w:pStyle w:val="Compact"/>
        <w:numPr>
          <w:ilvl w:val="0"/>
          <w:numId w:val="10"/>
        </w:numPr>
      </w:pPr>
      <w:r>
        <w:t>Small surface area and focused domain boundaries encourage running this as part of a larger collection of services.</w:t>
      </w:r>
    </w:p>
    <w:p w:rsidR="00F1006B" w:rsidRDefault="00081EAA">
      <w:pPr>
        <w:pStyle w:val="Heading3"/>
      </w:pPr>
      <w:bookmarkStart w:id="15" w:name="api-first"/>
      <w:bookmarkEnd w:id="14"/>
      <w:r>
        <w:t>API-first</w:t>
      </w:r>
    </w:p>
    <w:p w:rsidR="00F1006B" w:rsidRDefault="00081EAA">
      <w:pPr>
        <w:pStyle w:val="Compact"/>
        <w:numPr>
          <w:ilvl w:val="0"/>
          <w:numId w:val="11"/>
        </w:numPr>
      </w:pPr>
      <w:r>
        <w:t>Endpo</w:t>
      </w:r>
      <w:r>
        <w:t>ints are designed and documented (see API Reference below). Request/response shapes are explicit.</w:t>
      </w:r>
    </w:p>
    <w:p w:rsidR="00F1006B" w:rsidRDefault="00081EAA">
      <w:pPr>
        <w:pStyle w:val="Compact"/>
        <w:numPr>
          <w:ilvl w:val="0"/>
          <w:numId w:val="11"/>
        </w:numPr>
      </w:pPr>
      <w:r>
        <w:t>API-first allows clients to be developed independently (frontend, mobile) and encourages contract-driven development.</w:t>
      </w:r>
    </w:p>
    <w:p w:rsidR="00F1006B" w:rsidRDefault="00081EAA">
      <w:pPr>
        <w:pStyle w:val="Heading3"/>
      </w:pPr>
      <w:bookmarkStart w:id="16" w:name="cloud-native"/>
      <w:bookmarkEnd w:id="15"/>
      <w:r>
        <w:t>Cloud-native</w:t>
      </w:r>
    </w:p>
    <w:p w:rsidR="00F1006B" w:rsidRDefault="00081EAA">
      <w:pPr>
        <w:pStyle w:val="Compact"/>
        <w:numPr>
          <w:ilvl w:val="0"/>
          <w:numId w:val="12"/>
        </w:numPr>
      </w:pPr>
      <w:r>
        <w:t>Configuration is injected t</w:t>
      </w:r>
      <w:r>
        <w:t>hrough environment variables.</w:t>
      </w:r>
    </w:p>
    <w:p w:rsidR="00F1006B" w:rsidRDefault="00081EAA">
      <w:pPr>
        <w:pStyle w:val="Compact"/>
        <w:numPr>
          <w:ilvl w:val="0"/>
          <w:numId w:val="12"/>
        </w:numPr>
      </w:pPr>
      <w:r>
        <w:t>The app is stateless and can run in multiple replicas behind a load balancer.</w:t>
      </w:r>
    </w:p>
    <w:p w:rsidR="00F1006B" w:rsidRDefault="00081EAA">
      <w:pPr>
        <w:pStyle w:val="Compact"/>
        <w:numPr>
          <w:ilvl w:val="0"/>
          <w:numId w:val="12"/>
        </w:numPr>
      </w:pPr>
      <w:r>
        <w:t>Logging and health endpoints are present to integrate with cloud monitoring and orchestrators.</w:t>
      </w:r>
    </w:p>
    <w:p w:rsidR="00F1006B" w:rsidRDefault="00081EAA">
      <w:pPr>
        <w:pStyle w:val="Heading3"/>
      </w:pPr>
      <w:bookmarkStart w:id="17" w:name="headless"/>
      <w:bookmarkEnd w:id="16"/>
      <w:r>
        <w:t>Headless</w:t>
      </w:r>
    </w:p>
    <w:p w:rsidR="00F1006B" w:rsidRDefault="00081EAA">
      <w:pPr>
        <w:pStyle w:val="Compact"/>
        <w:numPr>
          <w:ilvl w:val="0"/>
          <w:numId w:val="13"/>
        </w:numPr>
      </w:pPr>
      <w:r>
        <w:t>The service exposes JSON APIs only and is UI</w:t>
      </w:r>
      <w:r>
        <w:t>-agnostic — any client can consume it (web apps, mobile apps, IoT).</w:t>
      </w:r>
    </w:p>
    <w:p w:rsidR="00F1006B" w:rsidRDefault="00081EAA">
      <w:pPr>
        <w:pStyle w:val="FirstParagraph"/>
      </w:pPr>
      <w:r>
        <w:t>Notes: If your environment uses an API gateway, service mesh, or central auth, the service is designed to plug into those without heavy coupling.</w:t>
      </w:r>
    </w:p>
    <w:p w:rsidR="00F1006B" w:rsidRDefault="00081EAA">
      <w:r>
        <w:pict>
          <v:rect id="_x0000_i1250" style="width:0;height:1.5pt" o:hralign="center" o:hrstd="t" o:hr="t"/>
        </w:pict>
      </w:r>
    </w:p>
    <w:p w:rsidR="00F1006B" w:rsidRDefault="00081EAA">
      <w:pPr>
        <w:pStyle w:val="Heading2"/>
      </w:pPr>
      <w:bookmarkStart w:id="18" w:name="api-reference"/>
      <w:bookmarkEnd w:id="13"/>
      <w:bookmarkEnd w:id="17"/>
      <w:r>
        <w:t>5) API Reference</w:t>
      </w:r>
    </w:p>
    <w:p w:rsidR="00F1006B" w:rsidRDefault="00081EAA">
      <w:pPr>
        <w:pStyle w:val="BlockText"/>
        <w:rPr>
          <w:rStyle w:val="VerbatimChar"/>
        </w:rPr>
      </w:pPr>
      <w:r>
        <w:t xml:space="preserve">Base URL: </w:t>
      </w:r>
      <w:hyperlink w:history="1">
        <w:r w:rsidR="0081595B" w:rsidRPr="009D2729">
          <w:rPr>
            <w:rStyle w:val="Hyperlink"/>
            <w:rFonts w:ascii="Consolas" w:hAnsi="Consolas"/>
            <w:sz w:val="22"/>
          </w:rPr>
          <w:t>http://{host}:{port}</w:t>
        </w:r>
      </w:hyperlink>
    </w:p>
    <w:p w:rsidR="0081595B" w:rsidRDefault="00081EAA" w:rsidP="0081595B">
      <w:pPr>
        <w:pStyle w:val="BodyText"/>
      </w:pPr>
      <w:r>
        <w:lastRenderedPageBreak/>
        <w:t xml:space="preserve">       </w:t>
      </w:r>
      <w:bookmarkStart w:id="19" w:name="_GoBack"/>
      <w:bookmarkEnd w:id="19"/>
      <w:r w:rsidRPr="00081EAA">
        <w:drawing>
          <wp:inline distT="0" distB="0" distL="0" distR="0" wp14:anchorId="2479F8D1" wp14:editId="19B519F2">
            <wp:extent cx="5943600" cy="2918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5B" w:rsidRPr="0081595B" w:rsidRDefault="0081595B" w:rsidP="0081595B">
      <w:pPr>
        <w:pStyle w:val="BodyText"/>
      </w:pPr>
    </w:p>
    <w:p w:rsidR="00F1006B" w:rsidRDefault="00081EAA">
      <w:pPr>
        <w:pStyle w:val="Heading3"/>
      </w:pPr>
      <w:bookmarkStart w:id="20" w:name="get-users"/>
      <w:r>
        <w:rPr>
          <w:rStyle w:val="VerbatimChar"/>
        </w:rPr>
        <w:t>GET /users</w:t>
      </w:r>
    </w:p>
    <w:p w:rsidR="00F1006B" w:rsidRDefault="00081EAA">
      <w:pPr>
        <w:pStyle w:val="Compact"/>
        <w:numPr>
          <w:ilvl w:val="0"/>
          <w:numId w:val="14"/>
        </w:numPr>
      </w:pPr>
      <w:r>
        <w:t>Description: Retrieve a list of</w:t>
      </w:r>
      <w:r w:rsidR="00AD6984">
        <w:t xml:space="preserve"> patients</w:t>
      </w:r>
      <w:r>
        <w:t>.</w:t>
      </w:r>
    </w:p>
    <w:p w:rsidR="00F1006B" w:rsidRDefault="00081EAA">
      <w:pPr>
        <w:pStyle w:val="Compact"/>
        <w:numPr>
          <w:ilvl w:val="0"/>
          <w:numId w:val="14"/>
        </w:numPr>
      </w:pPr>
      <w:r>
        <w:t xml:space="preserve">Response: </w:t>
      </w:r>
      <w:r>
        <w:rPr>
          <w:rStyle w:val="VerbatimChar"/>
        </w:rPr>
        <w:t>200 OK</w:t>
      </w:r>
      <w:r>
        <w:t xml:space="preserve"> — array of user objects</w:t>
      </w:r>
    </w:p>
    <w:p w:rsidR="00F1006B" w:rsidRDefault="00081EAA">
      <w:pPr>
        <w:pStyle w:val="FirstParagraph"/>
      </w:pPr>
      <w:r>
        <w:t>Example response:</w:t>
      </w:r>
    </w:p>
    <w:p w:rsidR="00AD6984" w:rsidRDefault="00AD6984" w:rsidP="00AD6984">
      <w:pPr>
        <w:pStyle w:val="BodyText"/>
      </w:pPr>
      <w:r>
        <w:t>{</w:t>
      </w:r>
    </w:p>
    <w:p w:rsidR="00AD6984" w:rsidRDefault="00AD6984" w:rsidP="00AD6984">
      <w:pPr>
        <w:pStyle w:val="BodyText"/>
      </w:pPr>
      <w:r>
        <w:t xml:space="preserve">    "</w:t>
      </w:r>
      <w:proofErr w:type="gramStart"/>
      <w:r>
        <w:t>message</w:t>
      </w:r>
      <w:proofErr w:type="gramEnd"/>
      <w:r>
        <w:t>": "patients details",</w:t>
      </w:r>
    </w:p>
    <w:p w:rsidR="00AD6984" w:rsidRDefault="00AD6984" w:rsidP="00AD6984">
      <w:pPr>
        <w:pStyle w:val="BodyText"/>
      </w:pPr>
      <w:r>
        <w:t xml:space="preserve">    "</w:t>
      </w:r>
      <w:proofErr w:type="gramStart"/>
      <w:r>
        <w:t>status</w:t>
      </w:r>
      <w:proofErr w:type="gramEnd"/>
      <w:r>
        <w:t>": "success",</w:t>
      </w:r>
    </w:p>
    <w:p w:rsidR="00AD6984" w:rsidRDefault="00AD6984" w:rsidP="00AD6984">
      <w:pPr>
        <w:pStyle w:val="BodyText"/>
      </w:pPr>
      <w:r>
        <w:t xml:space="preserve">    "</w:t>
      </w:r>
      <w:proofErr w:type="gramStart"/>
      <w:r>
        <w:t>patients</w:t>
      </w:r>
      <w:proofErr w:type="gramEnd"/>
      <w:r>
        <w:t>": [</w:t>
      </w:r>
    </w:p>
    <w:p w:rsidR="00AD6984" w:rsidRDefault="00AD6984" w:rsidP="00AD6984">
      <w:pPr>
        <w:pStyle w:val="BodyText"/>
      </w:pPr>
      <w:r>
        <w:t xml:space="preserve">        {</w:t>
      </w:r>
    </w:p>
    <w:p w:rsidR="00AD6984" w:rsidRDefault="00AD6984" w:rsidP="00AD6984">
      <w:pPr>
        <w:pStyle w:val="BodyText"/>
      </w:pPr>
      <w:r>
        <w:t xml:space="preserve">            "_id": "690cc404e125259c02615133",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patientName</w:t>
      </w:r>
      <w:proofErr w:type="spellEnd"/>
      <w:proofErr w:type="gramEnd"/>
      <w:r>
        <w:t>": "</w:t>
      </w:r>
      <w:proofErr w:type="spellStart"/>
      <w:r>
        <w:t>pawanreddy</w:t>
      </w:r>
      <w:proofErr w:type="spellEnd"/>
      <w:r>
        <w:t>",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patientEmail</w:t>
      </w:r>
      <w:proofErr w:type="spellEnd"/>
      <w:proofErr w:type="gramEnd"/>
      <w:r>
        <w:t>": "apavan@gmail.com",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patientPhone</w:t>
      </w:r>
      <w:proofErr w:type="spellEnd"/>
      <w:proofErr w:type="gramEnd"/>
      <w:r>
        <w:t>": 8884664703,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patientAge</w:t>
      </w:r>
      <w:proofErr w:type="spellEnd"/>
      <w:proofErr w:type="gramEnd"/>
      <w:r>
        <w:t>": 35,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patientAddress</w:t>
      </w:r>
      <w:proofErr w:type="spellEnd"/>
      <w:proofErr w:type="gramEnd"/>
      <w:r>
        <w:t>": "</w:t>
      </w:r>
      <w:proofErr w:type="spellStart"/>
      <w:r>
        <w:t>Bengalore</w:t>
      </w:r>
      <w:proofErr w:type="spellEnd"/>
      <w:r>
        <w:t>",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patientStatus</w:t>
      </w:r>
      <w:proofErr w:type="spellEnd"/>
      <w:proofErr w:type="gramEnd"/>
      <w:r>
        <w:t>": false,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createdAt</w:t>
      </w:r>
      <w:proofErr w:type="spellEnd"/>
      <w:proofErr w:type="gramEnd"/>
      <w:r>
        <w:t>": "2025-11-06T15:51:32.092Z",</w:t>
      </w:r>
    </w:p>
    <w:p w:rsidR="00AD6984" w:rsidRDefault="00AD6984" w:rsidP="00AD6984">
      <w:pPr>
        <w:pStyle w:val="BodyText"/>
      </w:pPr>
      <w:r>
        <w:lastRenderedPageBreak/>
        <w:t xml:space="preserve">            "__v": 0,</w:t>
      </w:r>
    </w:p>
    <w:p w:rsidR="00AD6984" w:rsidRDefault="00AD6984" w:rsidP="00AD6984">
      <w:pPr>
        <w:pStyle w:val="BodyText"/>
      </w:pPr>
      <w:r>
        <w:t xml:space="preserve">            "</w:t>
      </w:r>
      <w:proofErr w:type="spellStart"/>
      <w:proofErr w:type="gramStart"/>
      <w:r>
        <w:t>updatedAt</w:t>
      </w:r>
      <w:proofErr w:type="spellEnd"/>
      <w:proofErr w:type="gramEnd"/>
      <w:r>
        <w:t>": "2025-11-06T17:19:19.774Z"</w:t>
      </w:r>
    </w:p>
    <w:p w:rsidR="00AD6984" w:rsidRDefault="00AD6984" w:rsidP="00AD6984">
      <w:pPr>
        <w:pStyle w:val="BodyText"/>
      </w:pPr>
      <w:r>
        <w:t xml:space="preserve">        }</w:t>
      </w:r>
    </w:p>
    <w:p w:rsidR="00AD6984" w:rsidRDefault="00AD6984" w:rsidP="00AD6984">
      <w:pPr>
        <w:pStyle w:val="BodyText"/>
      </w:pPr>
      <w:r>
        <w:t xml:space="preserve">    ]</w:t>
      </w:r>
    </w:p>
    <w:p w:rsidR="00AD6984" w:rsidRPr="00AD6984" w:rsidRDefault="00AD6984" w:rsidP="00AD6984">
      <w:pPr>
        <w:pStyle w:val="BodyText"/>
      </w:pPr>
      <w:r>
        <w:t>}</w:t>
      </w:r>
    </w:p>
    <w:p w:rsidR="00F1006B" w:rsidRDefault="00081EAA">
      <w:pPr>
        <w:pStyle w:val="Heading3"/>
      </w:pPr>
      <w:bookmarkStart w:id="21" w:name="get-usersid"/>
      <w:bookmarkEnd w:id="20"/>
      <w:r>
        <w:rPr>
          <w:rStyle w:val="VerbatimChar"/>
        </w:rPr>
        <w:t>GET /</w:t>
      </w:r>
      <w:r w:rsidR="00AD6984">
        <w:rPr>
          <w:rStyle w:val="VerbatimChar"/>
        </w:rPr>
        <w:t xml:space="preserve">patient 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:id</w:t>
      </w:r>
      <w:proofErr w:type="gramEnd"/>
    </w:p>
    <w:p w:rsidR="00F1006B" w:rsidRDefault="00081EAA">
      <w:pPr>
        <w:pStyle w:val="Compact"/>
        <w:numPr>
          <w:ilvl w:val="0"/>
          <w:numId w:val="15"/>
        </w:numPr>
      </w:pPr>
      <w:r>
        <w:t>Description: Get a single user by id</w:t>
      </w:r>
    </w:p>
    <w:p w:rsidR="00F1006B" w:rsidRDefault="00081EAA">
      <w:pPr>
        <w:pStyle w:val="Compact"/>
        <w:numPr>
          <w:ilvl w:val="0"/>
          <w:numId w:val="15"/>
        </w:numPr>
      </w:pPr>
      <w:r>
        <w:t>Responses:</w:t>
      </w:r>
    </w:p>
    <w:p w:rsidR="00F1006B" w:rsidRDefault="00081EAA">
      <w:pPr>
        <w:pStyle w:val="Compact"/>
        <w:numPr>
          <w:ilvl w:val="1"/>
          <w:numId w:val="16"/>
        </w:numPr>
      </w:pPr>
      <w:r>
        <w:rPr>
          <w:rStyle w:val="VerbatimChar"/>
        </w:rPr>
        <w:t>200 OK</w:t>
      </w:r>
      <w:r>
        <w:t xml:space="preserve"> — user object</w:t>
      </w:r>
    </w:p>
    <w:p w:rsidR="00F1006B" w:rsidRDefault="00081EAA">
      <w:pPr>
        <w:pStyle w:val="Compact"/>
        <w:numPr>
          <w:ilvl w:val="1"/>
          <w:numId w:val="16"/>
        </w:numPr>
      </w:pPr>
      <w:r>
        <w:rPr>
          <w:rStyle w:val="VerbatimChar"/>
        </w:rPr>
        <w:t>404 Not Found</w:t>
      </w:r>
      <w:r>
        <w:t xml:space="preserve"> — when missing</w:t>
      </w:r>
    </w:p>
    <w:p w:rsidR="00F1006B" w:rsidRDefault="00081EAA">
      <w:pPr>
        <w:pStyle w:val="Heading3"/>
      </w:pPr>
      <w:bookmarkStart w:id="22" w:name="post-users"/>
      <w:bookmarkEnd w:id="21"/>
      <w:r>
        <w:rPr>
          <w:rStyle w:val="VerbatimChar"/>
        </w:rPr>
        <w:t>POST /users</w:t>
      </w:r>
    </w:p>
    <w:p w:rsidR="00F1006B" w:rsidRDefault="00081EAA">
      <w:pPr>
        <w:pStyle w:val="Compact"/>
        <w:numPr>
          <w:ilvl w:val="0"/>
          <w:numId w:val="17"/>
        </w:numPr>
      </w:pPr>
      <w:r>
        <w:t>Description: Create a new user</w:t>
      </w:r>
    </w:p>
    <w:p w:rsidR="00F1006B" w:rsidRDefault="00081EAA">
      <w:pPr>
        <w:pStyle w:val="Compact"/>
        <w:numPr>
          <w:ilvl w:val="0"/>
          <w:numId w:val="17"/>
        </w:numPr>
      </w:pPr>
      <w:r>
        <w:t>Request body (application/</w:t>
      </w:r>
      <w:proofErr w:type="spellStart"/>
      <w:r>
        <w:t>json</w:t>
      </w:r>
      <w:proofErr w:type="spellEnd"/>
      <w:r>
        <w:t>):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"patientName"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AD6984">
        <w:rPr>
          <w:rFonts w:ascii="Courier New" w:eastAsia="Times New Roman" w:hAnsi="Courier New" w:cs="Courier New"/>
          <w:color w:val="0451A5"/>
          <w:sz w:val="18"/>
          <w:szCs w:val="18"/>
        </w:rPr>
        <w:t>"admin3"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"patientEmail"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AD6984">
        <w:rPr>
          <w:rFonts w:ascii="Courier New" w:eastAsia="Times New Roman" w:hAnsi="Courier New" w:cs="Courier New"/>
          <w:color w:val="0451A5"/>
          <w:sz w:val="18"/>
          <w:szCs w:val="18"/>
        </w:rPr>
        <w:t>"admin3@gmail.com"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"patientPhone"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AD6984">
        <w:rPr>
          <w:rFonts w:ascii="Courier New" w:eastAsia="Times New Roman" w:hAnsi="Courier New" w:cs="Courier New"/>
          <w:color w:val="0451A5"/>
          <w:sz w:val="18"/>
          <w:szCs w:val="18"/>
        </w:rPr>
        <w:t>"9488867243"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"patientAge"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AD6984">
        <w:rPr>
          <w:rFonts w:ascii="Courier New" w:eastAsia="Times New Roman" w:hAnsi="Courier New" w:cs="Courier New"/>
          <w:color w:val="098658"/>
          <w:sz w:val="18"/>
          <w:szCs w:val="18"/>
        </w:rPr>
        <w:t>33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patientAddress</w:t>
      </w:r>
      <w:proofErr w:type="spellEnd"/>
      <w:r w:rsidRPr="00AD698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AD6984">
        <w:rPr>
          <w:rFonts w:ascii="Courier New" w:eastAsia="Times New Roman" w:hAnsi="Courier New" w:cs="Courier New"/>
          <w:color w:val="0451A5"/>
          <w:sz w:val="18"/>
          <w:szCs w:val="18"/>
        </w:rPr>
        <w:t>"Nellore"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</w:p>
    <w:p w:rsidR="00AD6984" w:rsidRPr="00AD6984" w:rsidRDefault="00AD6984" w:rsidP="00AD6984">
      <w:pPr>
        <w:pStyle w:val="ListParagraph"/>
        <w:numPr>
          <w:ilvl w:val="0"/>
          <w:numId w:val="17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698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AD6984" w:rsidRDefault="00AD6984">
      <w:pPr>
        <w:pStyle w:val="Compact"/>
        <w:numPr>
          <w:ilvl w:val="0"/>
          <w:numId w:val="17"/>
        </w:numPr>
      </w:pPr>
    </w:p>
    <w:p w:rsidR="00F1006B" w:rsidRDefault="00081EAA">
      <w:pPr>
        <w:pStyle w:val="Compact"/>
        <w:numPr>
          <w:ilvl w:val="0"/>
          <w:numId w:val="18"/>
        </w:numPr>
      </w:pPr>
      <w:r>
        <w:t>Responses:</w:t>
      </w:r>
    </w:p>
    <w:p w:rsidR="00F1006B" w:rsidRDefault="00081EAA">
      <w:pPr>
        <w:pStyle w:val="Compact"/>
        <w:numPr>
          <w:ilvl w:val="1"/>
          <w:numId w:val="19"/>
        </w:numPr>
      </w:pPr>
      <w:r>
        <w:rPr>
          <w:rStyle w:val="VerbatimChar"/>
        </w:rPr>
        <w:t>201 Created</w:t>
      </w:r>
      <w:r>
        <w:t xml:space="preserve"> </w:t>
      </w:r>
      <w:r>
        <w:t>— created resource</w:t>
      </w:r>
    </w:p>
    <w:p w:rsidR="00F1006B" w:rsidRDefault="00AD6984">
      <w:pPr>
        <w:pStyle w:val="Compact"/>
        <w:numPr>
          <w:ilvl w:val="1"/>
          <w:numId w:val="19"/>
        </w:numPr>
      </w:pPr>
      <w:r>
        <w:rPr>
          <w:rStyle w:val="VerbatimChar"/>
        </w:rPr>
        <w:t>404</w:t>
      </w:r>
      <w:r w:rsidR="00081EAA">
        <w:rPr>
          <w:rStyle w:val="VerbatimChar"/>
        </w:rPr>
        <w:t xml:space="preserve"> Bad Request</w:t>
      </w:r>
      <w:r w:rsidR="00081EAA">
        <w:t xml:space="preserve"> — validation error</w:t>
      </w:r>
    </w:p>
    <w:p w:rsidR="00F1006B" w:rsidRDefault="00081EAA">
      <w:pPr>
        <w:pStyle w:val="Heading3"/>
      </w:pPr>
      <w:bookmarkStart w:id="23" w:name="put-usersid"/>
      <w:bookmarkEnd w:id="22"/>
      <w:r>
        <w:rPr>
          <w:rStyle w:val="VerbatimChar"/>
        </w:rPr>
        <w:t>PUT /users/:id</w:t>
      </w:r>
    </w:p>
    <w:p w:rsidR="00F1006B" w:rsidRDefault="00081EAA">
      <w:pPr>
        <w:pStyle w:val="Compact"/>
        <w:numPr>
          <w:ilvl w:val="0"/>
          <w:numId w:val="20"/>
        </w:numPr>
      </w:pPr>
      <w:r>
        <w:t>Description: Update all fields of the user (or partial if you prefer PATCH semantics)</w:t>
      </w:r>
    </w:p>
    <w:p w:rsidR="00F1006B" w:rsidRDefault="00081EAA">
      <w:pPr>
        <w:pStyle w:val="Compact"/>
        <w:numPr>
          <w:ilvl w:val="0"/>
          <w:numId w:val="20"/>
        </w:numPr>
      </w:pPr>
      <w:r>
        <w:t>Responses:</w:t>
      </w:r>
    </w:p>
    <w:p w:rsidR="00F1006B" w:rsidRDefault="00081EAA">
      <w:pPr>
        <w:pStyle w:val="Compact"/>
        <w:numPr>
          <w:ilvl w:val="1"/>
          <w:numId w:val="21"/>
        </w:numPr>
      </w:pPr>
      <w:r>
        <w:rPr>
          <w:rStyle w:val="VerbatimChar"/>
        </w:rPr>
        <w:t>200 OK</w:t>
      </w:r>
      <w:r>
        <w:t xml:space="preserve"> — updated object</w:t>
      </w:r>
    </w:p>
    <w:p w:rsidR="00F1006B" w:rsidRDefault="00AD6984">
      <w:pPr>
        <w:pStyle w:val="Compact"/>
        <w:numPr>
          <w:ilvl w:val="1"/>
          <w:numId w:val="21"/>
        </w:numPr>
      </w:pPr>
      <w:r>
        <w:rPr>
          <w:rStyle w:val="VerbatimChar"/>
        </w:rPr>
        <w:t>400</w:t>
      </w:r>
      <w:r w:rsidR="00081EAA">
        <w:rPr>
          <w:rStyle w:val="VerbatimChar"/>
        </w:rPr>
        <w:t xml:space="preserve"> Not Found</w:t>
      </w:r>
    </w:p>
    <w:p w:rsidR="00F1006B" w:rsidRDefault="00081EAA">
      <w:pPr>
        <w:pStyle w:val="Heading3"/>
      </w:pPr>
      <w:bookmarkStart w:id="24" w:name="delete-usersid"/>
      <w:bookmarkEnd w:id="23"/>
      <w:r>
        <w:rPr>
          <w:rStyle w:val="VerbatimChar"/>
        </w:rPr>
        <w:t>DELETE /users/:id</w:t>
      </w:r>
    </w:p>
    <w:p w:rsidR="00F1006B" w:rsidRDefault="00081EAA">
      <w:pPr>
        <w:pStyle w:val="Compact"/>
        <w:numPr>
          <w:ilvl w:val="0"/>
          <w:numId w:val="22"/>
        </w:numPr>
      </w:pPr>
      <w:r>
        <w:t>Description: Delete a user</w:t>
      </w:r>
    </w:p>
    <w:p w:rsidR="00F1006B" w:rsidRDefault="00081EAA">
      <w:pPr>
        <w:pStyle w:val="Compact"/>
        <w:numPr>
          <w:ilvl w:val="0"/>
          <w:numId w:val="22"/>
        </w:numPr>
      </w:pPr>
      <w:r>
        <w:t>Responses:</w:t>
      </w:r>
    </w:p>
    <w:p w:rsidR="00F1006B" w:rsidRDefault="00081EAA">
      <w:pPr>
        <w:pStyle w:val="Compact"/>
        <w:numPr>
          <w:ilvl w:val="1"/>
          <w:numId w:val="23"/>
        </w:numPr>
      </w:pPr>
      <w:r>
        <w:rPr>
          <w:rStyle w:val="VerbatimChar"/>
        </w:rPr>
        <w:t>204 No Content</w:t>
      </w:r>
      <w:r>
        <w:t xml:space="preserve"> — success</w:t>
      </w:r>
    </w:p>
    <w:p w:rsidR="00F1006B" w:rsidRDefault="00081EAA">
      <w:pPr>
        <w:pStyle w:val="Compact"/>
        <w:numPr>
          <w:ilvl w:val="1"/>
          <w:numId w:val="23"/>
        </w:numPr>
      </w:pPr>
      <w:r>
        <w:rPr>
          <w:rStyle w:val="VerbatimChar"/>
        </w:rPr>
        <w:t>404 Not Found</w:t>
      </w:r>
    </w:p>
    <w:p w:rsidR="00F1006B" w:rsidRDefault="00081EAA">
      <w:pPr>
        <w:pStyle w:val="BlockText"/>
      </w:pPr>
      <w:r>
        <w:t xml:space="preserve">Tip: When returning created resources, include the </w:t>
      </w:r>
      <w:r>
        <w:rPr>
          <w:rStyle w:val="VerbatimChar"/>
        </w:rPr>
        <w:t>Location</w:t>
      </w:r>
      <w:r>
        <w:t xml:space="preserve"> header with the URL of the new resource.</w:t>
      </w:r>
    </w:p>
    <w:p w:rsidR="00736970" w:rsidRPr="00736970" w:rsidRDefault="00736970" w:rsidP="00736970">
      <w:pPr>
        <w:pStyle w:val="BodyText"/>
        <w:rPr>
          <w:b/>
        </w:rPr>
      </w:pPr>
      <w:r w:rsidRPr="00736970">
        <w:rPr>
          <w:b/>
        </w:rPr>
        <w:lastRenderedPageBreak/>
        <w:t>URL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888"/>
        <w:gridCol w:w="3117"/>
      </w:tblGrid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proofErr w:type="spellStart"/>
            <w:r>
              <w:t>Sno</w:t>
            </w:r>
            <w:proofErr w:type="spellEnd"/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r>
              <w:t>URL</w:t>
            </w:r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  <w:r>
              <w:t>Descriptions</w:t>
            </w:r>
          </w:p>
        </w:tc>
      </w:tr>
      <w:tr w:rsidR="00BA7C43" w:rsidTr="00BA7C43">
        <w:trPr>
          <w:trHeight w:val="404"/>
        </w:trPr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1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hyperlink r:id="rId9" w:history="1">
              <w:r w:rsidRPr="009D2729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http://localhost:6000/patient/All</w:t>
              </w:r>
            </w:hyperlink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2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hyperlink r:id="rId10" w:history="1">
              <w:r w:rsidRPr="009D2729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http://localhost:6000/patient/Add</w:t>
              </w:r>
            </w:hyperlink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3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http://localhost:6000/patient/690cc404e125259c02615133</w:t>
            </w:r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4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http://localhost:6000/patient/690cc404e125259c02615133</w:t>
            </w:r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5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hyperlink r:id="rId11" w:history="1">
              <w:r w:rsidRPr="009D2729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http://localhost:6000/patient/updateImage</w:t>
              </w:r>
            </w:hyperlink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6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http://localhost:6000/doctor/690d7e7a8d5a6993913d8e64</w:t>
            </w:r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  <w:tr w:rsidR="00BA7C43" w:rsidTr="00BA7C43">
        <w:tc>
          <w:tcPr>
            <w:tcW w:w="1345" w:type="dxa"/>
          </w:tcPr>
          <w:p w:rsidR="00BA7C43" w:rsidRDefault="00BA7C43" w:rsidP="00BA7C43">
            <w:pPr>
              <w:pStyle w:val="BodyText"/>
            </w:pPr>
            <w:r>
              <w:t>7</w:t>
            </w:r>
          </w:p>
        </w:tc>
        <w:tc>
          <w:tcPr>
            <w:tcW w:w="4888" w:type="dxa"/>
          </w:tcPr>
          <w:p w:rsidR="00BA7C43" w:rsidRDefault="00BA7C43" w:rsidP="00BA7C43">
            <w:pPr>
              <w:pStyle w:val="BodyText"/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http://localhost:6000/patientDetails/All</w:t>
            </w:r>
          </w:p>
        </w:tc>
        <w:tc>
          <w:tcPr>
            <w:tcW w:w="3117" w:type="dxa"/>
          </w:tcPr>
          <w:p w:rsidR="00BA7C43" w:rsidRDefault="00BA7C43" w:rsidP="00BA7C43">
            <w:pPr>
              <w:pStyle w:val="BodyText"/>
            </w:pPr>
          </w:p>
        </w:tc>
      </w:tr>
    </w:tbl>
    <w:p w:rsidR="00BA7C43" w:rsidRPr="00BA7C43" w:rsidRDefault="00BA7C43" w:rsidP="00BA7C43">
      <w:pPr>
        <w:pStyle w:val="BodyText"/>
      </w:pPr>
    </w:p>
    <w:p w:rsidR="00F1006B" w:rsidRDefault="00081EAA">
      <w:r>
        <w:pict>
          <v:rect id="_x0000_i1251" style="width:0;height:1.5pt" o:hralign="center" o:hrstd="t" o:hr="t"/>
        </w:pict>
      </w:r>
    </w:p>
    <w:p w:rsidR="00F1006B" w:rsidRDefault="00081EAA">
      <w:pPr>
        <w:pStyle w:val="Heading2"/>
      </w:pPr>
      <w:bookmarkStart w:id="25" w:name="testing"/>
      <w:bookmarkEnd w:id="18"/>
      <w:bookmarkEnd w:id="24"/>
      <w:r>
        <w:t>6) Testing</w:t>
      </w:r>
    </w:p>
    <w:p w:rsidR="00F1006B" w:rsidRDefault="00081EAA">
      <w:pPr>
        <w:pStyle w:val="FirstParagraph"/>
      </w:pPr>
      <w:r>
        <w:t xml:space="preserve">This project uses </w:t>
      </w:r>
      <w:r>
        <w:rPr>
          <w:b/>
          <w:bCs/>
        </w:rPr>
        <w:t>Jest</w:t>
      </w:r>
      <w:r>
        <w:t xml:space="preserve"> and </w:t>
      </w:r>
      <w:r>
        <w:rPr>
          <w:b/>
          <w:bCs/>
        </w:rPr>
        <w:t>Supertest</w:t>
      </w:r>
      <w:r>
        <w:t xml:space="preserve"> for unit and integration tests.</w:t>
      </w:r>
    </w:p>
    <w:p w:rsidR="00F1006B" w:rsidRDefault="00081EAA">
      <w:pPr>
        <w:pStyle w:val="Heading3"/>
      </w:pPr>
      <w:bookmarkStart w:id="26" w:name="run-tests"/>
      <w:r>
        <w:t>Run tests</w:t>
      </w:r>
    </w:p>
    <w:p w:rsidR="00F1006B" w:rsidRDefault="00081EAA">
      <w:pPr>
        <w:pStyle w:val="SourceCode"/>
      </w:pPr>
      <w:r>
        <w:rPr>
          <w:rStyle w:val="CommentTok"/>
        </w:rPr>
        <w:t># run all tes</w:t>
      </w:r>
      <w:r>
        <w:rPr>
          <w:rStyle w:val="CommentTok"/>
        </w:rPr>
        <w:t>ts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test</w:t>
      </w:r>
    </w:p>
    <w:p w:rsidR="00F1006B" w:rsidRDefault="00081EAA">
      <w:pPr>
        <w:pStyle w:val="Heading3"/>
      </w:pPr>
      <w:bookmarkStart w:id="27" w:name="testing-strategy"/>
      <w:bookmarkEnd w:id="26"/>
      <w:r>
        <w:t>Testing strategy</w:t>
      </w:r>
    </w:p>
    <w:p w:rsidR="00F1006B" w:rsidRDefault="00081EAA">
      <w:pPr>
        <w:pStyle w:val="Compact"/>
        <w:numPr>
          <w:ilvl w:val="0"/>
          <w:numId w:val="24"/>
        </w:numPr>
      </w:pPr>
      <w:r>
        <w:rPr>
          <w:b/>
          <w:bCs/>
        </w:rPr>
        <w:t>Unit Tests (fast)</w:t>
      </w:r>
      <w:r>
        <w:t>: test controllers and services in isolation. Mock external dependencies (DB clients, other services). Keep these fast — no network or DB.</w:t>
      </w:r>
    </w:p>
    <w:p w:rsidR="00F1006B" w:rsidRDefault="00081EAA">
      <w:pPr>
        <w:pStyle w:val="Compact"/>
        <w:numPr>
          <w:ilvl w:val="0"/>
          <w:numId w:val="24"/>
        </w:numPr>
      </w:pPr>
      <w:r>
        <w:rPr>
          <w:b/>
          <w:bCs/>
        </w:rPr>
        <w:t>Integration Tests (medium</w:t>
      </w:r>
      <w:r>
        <w:rPr>
          <w:b/>
          <w:bCs/>
        </w:rPr>
        <w:t>)</w:t>
      </w:r>
      <w:r>
        <w:t xml:space="preserve">: test routes using </w:t>
      </w:r>
      <w:r>
        <w:rPr>
          <w:rStyle w:val="VerbatimChar"/>
        </w:rPr>
        <w:t>supertest</w:t>
      </w:r>
      <w:r>
        <w:t xml:space="preserve"> but mock the service layer so the HTTP stack is exercised.</w:t>
      </w:r>
    </w:p>
    <w:p w:rsidR="00F1006B" w:rsidRDefault="00081EAA">
      <w:pPr>
        <w:pStyle w:val="Compact"/>
        <w:numPr>
          <w:ilvl w:val="0"/>
          <w:numId w:val="24"/>
        </w:numPr>
      </w:pPr>
      <w:r>
        <w:rPr>
          <w:b/>
          <w:bCs/>
        </w:rPr>
        <w:t>End-to-end Tests (optional, slow)</w:t>
      </w:r>
      <w:r>
        <w:t xml:space="preserve">: test the full stack against an in-memory DB (e.g., </w:t>
      </w:r>
      <w:r>
        <w:rPr>
          <w:rStyle w:val="VerbatimChar"/>
        </w:rPr>
        <w:t>mongodb-memory-server</w:t>
      </w:r>
      <w:r>
        <w:t>) or a dockerized database.</w:t>
      </w:r>
    </w:p>
    <w:p w:rsidR="00F1006B" w:rsidRDefault="00081EAA">
      <w:pPr>
        <w:pStyle w:val="Heading3"/>
      </w:pPr>
      <w:bookmarkStart w:id="28" w:name="example-test-folders"/>
      <w:bookmarkEnd w:id="27"/>
      <w:r>
        <w:t>Example test folders</w:t>
      </w:r>
    </w:p>
    <w:p w:rsidR="00F1006B" w:rsidRDefault="00081EAA">
      <w:pPr>
        <w:pStyle w:val="SourceCode"/>
      </w:pPr>
      <w:r>
        <w:rPr>
          <w:rStyle w:val="VerbatimChar"/>
        </w:rPr>
        <w:t>/</w:t>
      </w:r>
      <w:r w:rsidR="00AD6984">
        <w:rPr>
          <w:rStyle w:val="VerbatimChar"/>
        </w:rPr>
        <w:t>_</w:t>
      </w:r>
      <w:r>
        <w:rPr>
          <w:rStyle w:val="VerbatimChar"/>
        </w:rPr>
        <w:t>tests</w:t>
      </w:r>
      <w:r w:rsidR="00AD6984">
        <w:rPr>
          <w:rStyle w:val="VerbatimChar"/>
        </w:rPr>
        <w:t>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</w:t>
      </w:r>
      <w:r w:rsidR="00466555" w:rsidRPr="00466555">
        <w:rPr>
          <w:rStyle w:val="VerbatimChar"/>
        </w:rPr>
        <w:t>patinet.routes.test</w:t>
      </w:r>
      <w:r>
        <w:rPr>
          <w:rStyle w:val="VerbatimChar"/>
        </w:rPr>
        <w:t>.js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</w:t>
      </w:r>
    </w:p>
    <w:p w:rsidR="00F1006B" w:rsidRDefault="00081EAA">
      <w:pPr>
        <w:pStyle w:val="Heading3"/>
      </w:pPr>
      <w:bookmarkStart w:id="29" w:name="coverage"/>
      <w:bookmarkEnd w:id="28"/>
      <w:r>
        <w:lastRenderedPageBreak/>
        <w:t>Coverage</w:t>
      </w:r>
    </w:p>
    <w:p w:rsidR="00F1006B" w:rsidRDefault="00081EAA">
      <w:pPr>
        <w:pStyle w:val="FirstParagraph"/>
      </w:pPr>
      <w:r>
        <w:t>Run tests with coverage:</w:t>
      </w:r>
    </w:p>
    <w:p w:rsidR="00F1006B" w:rsidRDefault="00081EAA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jest </w:t>
      </w:r>
      <w:r>
        <w:rPr>
          <w:rStyle w:val="AttributeTok"/>
        </w:rPr>
        <w:t>--coverage</w:t>
      </w:r>
    </w:p>
    <w:p w:rsidR="00F1006B" w:rsidRDefault="00081EAA">
      <w:pPr>
        <w:pStyle w:val="FirstParagraph"/>
      </w:pPr>
      <w:r>
        <w:t>Aim for high coverage on controller/service logic; repository/ORM glue can have li</w:t>
      </w:r>
      <w:r>
        <w:t>ghter coverage depending on the chosen integration testing strategy.</w:t>
      </w:r>
    </w:p>
    <w:p w:rsidR="00F1006B" w:rsidRDefault="00081EAA">
      <w:r>
        <w:pict>
          <v:rect id="_x0000_i1252" style="width:0;height:1.5pt" o:hralign="center" o:hrstd="t" o:hr="t"/>
        </w:pict>
      </w:r>
    </w:p>
    <w:p w:rsidR="00F1006B" w:rsidRDefault="00081EAA">
      <w:pPr>
        <w:pStyle w:val="Heading2"/>
      </w:pPr>
      <w:bookmarkStart w:id="30" w:name="contribution-maintenance-notes"/>
      <w:bookmarkEnd w:id="25"/>
      <w:bookmarkEnd w:id="29"/>
      <w:r>
        <w:t>Contribution &amp; Maintenance notes</w:t>
      </w:r>
    </w:p>
    <w:p w:rsidR="00F1006B" w:rsidRDefault="00081EAA">
      <w:pPr>
        <w:pStyle w:val="Compact"/>
        <w:numPr>
          <w:ilvl w:val="0"/>
          <w:numId w:val="25"/>
        </w:numPr>
      </w:pPr>
      <w:r>
        <w:t xml:space="preserve">Follow the repo </w:t>
      </w:r>
      <w:r>
        <w:rPr>
          <w:rStyle w:val="VerbatimChar"/>
        </w:rPr>
        <w:t>CONTRIBUTING.md</w:t>
      </w:r>
      <w:r>
        <w:t xml:space="preserve"> (if present) for PR and branching flow.</w:t>
      </w:r>
    </w:p>
    <w:p w:rsidR="00F1006B" w:rsidRDefault="00081EAA">
      <w:pPr>
        <w:pStyle w:val="Compact"/>
        <w:numPr>
          <w:ilvl w:val="0"/>
          <w:numId w:val="25"/>
        </w:numPr>
      </w:pPr>
      <w:r>
        <w:t>Keep controller functions thin and unit-testable.</w:t>
      </w:r>
    </w:p>
    <w:p w:rsidR="00F1006B" w:rsidRDefault="00081EAA">
      <w:pPr>
        <w:pStyle w:val="Compact"/>
        <w:numPr>
          <w:ilvl w:val="0"/>
          <w:numId w:val="25"/>
        </w:numPr>
      </w:pPr>
      <w:r>
        <w:t>When changing API shapes, upda</w:t>
      </w:r>
      <w:r>
        <w:t>te the API Reference and notify consumers.</w:t>
      </w:r>
    </w:p>
    <w:p w:rsidR="00F1006B" w:rsidRDefault="00081EAA">
      <w:r>
        <w:pict>
          <v:rect id="_x0000_i1253" style="width:0;height:1.5pt" o:hralign="center" o:hrstd="t" o:hr="t"/>
        </w:pict>
      </w:r>
    </w:p>
    <w:p w:rsidR="00F1006B" w:rsidRDefault="00081EAA">
      <w:pPr>
        <w:pStyle w:val="Heading2"/>
      </w:pPr>
      <w:bookmarkStart w:id="31" w:name="appendix-useful-snippets"/>
      <w:bookmarkEnd w:id="30"/>
      <w:r>
        <w:t>Appendix — Useful snippets</w:t>
      </w:r>
    </w:p>
    <w:p w:rsidR="00F1006B" w:rsidRDefault="00081EAA">
      <w:pPr>
        <w:pStyle w:val="Heading3"/>
      </w:pPr>
      <w:bookmarkStart w:id="32" w:name="example-error-class-pattern"/>
      <w:r>
        <w:t>Example Error class (pattern)</w:t>
      </w:r>
    </w:p>
    <w:p w:rsidR="00F1006B" w:rsidRDefault="00081EA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NotFoundError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constructor</w:t>
      </w:r>
      <w:r>
        <w:rPr>
          <w:rStyle w:val="NormalTok"/>
        </w:rPr>
        <w:t xml:space="preserve">(message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 found'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NormalTok"/>
        </w:rPr>
        <w:t>(message)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'NotFoundError'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NotFoundError</w:t>
      </w:r>
      <w:r>
        <w:rPr>
          <w:rStyle w:val="OperatorTok"/>
        </w:rPr>
        <w:t>;</w:t>
      </w:r>
    </w:p>
    <w:p w:rsidR="00F1006B" w:rsidRDefault="00081EAA">
      <w:pPr>
        <w:pStyle w:val="Heading3"/>
      </w:pPr>
      <w:bookmarkStart w:id="33" w:name="example-centralized-error-handler"/>
      <w:bookmarkEnd w:id="32"/>
      <w:r>
        <w:t>Example centralized error handler</w:t>
      </w:r>
    </w:p>
    <w:p w:rsidR="00F1006B" w:rsidRDefault="00081EAA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errorHandler</w:t>
      </w:r>
      <w:r>
        <w:rPr>
          <w:rStyle w:val="NormalTok"/>
        </w:rPr>
        <w:t>(err</w:t>
      </w:r>
      <w:r>
        <w:rPr>
          <w:rStyle w:val="OperatorTok"/>
        </w:rPr>
        <w:t>,</w:t>
      </w:r>
      <w:r>
        <w:rPr>
          <w:rStyle w:val="NormalTok"/>
        </w:rPr>
        <w:t xml:space="preserve"> 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'Internal Server Error'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optionally attach error code, deta</w:t>
      </w:r>
      <w:r>
        <w:rPr>
          <w:rStyle w:val="CommentTok"/>
        </w:rPr>
        <w:t>ils, etc.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(status)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(body)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errorHandler</w:t>
      </w:r>
      <w:r>
        <w:rPr>
          <w:rStyle w:val="OperatorTok"/>
        </w:rPr>
        <w:t>;</w:t>
      </w:r>
    </w:p>
    <w:p w:rsidR="00F1006B" w:rsidRDefault="00081EAA">
      <w:r>
        <w:pict>
          <v:rect id="_x0000_i1254" style="width:0;height:1.5pt" o:hralign="center" o:hrstd="t" o:hr="t"/>
        </w:pict>
      </w:r>
    </w:p>
    <w:p w:rsidR="00F1006B" w:rsidRDefault="00081EAA">
      <w:pPr>
        <w:pStyle w:val="FirstParagraph"/>
      </w:pPr>
      <w:r>
        <w:t xml:space="preserve">If you’d like, I can also: - generate a </w:t>
      </w:r>
      <w:r>
        <w:rPr>
          <w:rStyle w:val="VerbatimChar"/>
        </w:rPr>
        <w:t>README.md</w:t>
      </w:r>
      <w:r>
        <w:t xml:space="preserve"> file tailored to your real code (paste your </w:t>
      </w:r>
      <w:r>
        <w:rPr>
          <w:rStyle w:val="VerbatimChar"/>
        </w:rPr>
        <w:t>app.js</w:t>
      </w:r>
      <w:r>
        <w:t xml:space="preserve">, a controller, or </w:t>
      </w:r>
      <w:r>
        <w:rPr>
          <w:rStyle w:val="VerbatimChar"/>
        </w:rPr>
        <w:t>package.json</w:t>
      </w:r>
      <w:r>
        <w:t xml:space="preserve">), </w:t>
      </w:r>
      <w:r>
        <w:t>- or produce OpenAPI (Swagger) JSON/YAML for the API reference.</w:t>
      </w:r>
      <w:bookmarkEnd w:id="0"/>
      <w:bookmarkEnd w:id="31"/>
      <w:bookmarkEnd w:id="33"/>
    </w:p>
    <w:p w:rsidR="006F2111" w:rsidRDefault="006F2111" w:rsidP="006F2111">
      <w:pPr>
        <w:pStyle w:val="BodyText"/>
      </w:pPr>
    </w:p>
    <w:p w:rsidR="006F2111" w:rsidRDefault="006F2111" w:rsidP="006F2111">
      <w:pPr>
        <w:pStyle w:val="BodyText"/>
      </w:pPr>
    </w:p>
    <w:p w:rsidR="006F2111" w:rsidRDefault="006F2111" w:rsidP="006F2111">
      <w:pPr>
        <w:pStyle w:val="BodyText"/>
      </w:pPr>
      <w:proofErr w:type="gramStart"/>
      <w:r>
        <w:lastRenderedPageBreak/>
        <w:t>system</w:t>
      </w:r>
      <w:proofErr w:type="gramEnd"/>
      <w:r>
        <w:t xml:space="preserve"> architecture diagram and flow diagram for my project, my project is health goals </w:t>
      </w:r>
    </w:p>
    <w:p w:rsidR="006F2111" w:rsidRDefault="006F2111" w:rsidP="006F2111">
      <w:pPr>
        <w:pStyle w:val="BodyText"/>
      </w:pPr>
      <w:r>
        <w:t xml:space="preserve"> I used the following the folders </w:t>
      </w:r>
    </w:p>
    <w:p w:rsidR="006F2111" w:rsidRDefault="006F2111" w:rsidP="006F2111">
      <w:pPr>
        <w:pStyle w:val="BodyText"/>
        <w:numPr>
          <w:ilvl w:val="1"/>
          <w:numId w:val="2"/>
        </w:numPr>
      </w:pPr>
      <w:proofErr w:type="spellStart"/>
      <w:r>
        <w:t>Config</w:t>
      </w:r>
      <w:proofErr w:type="spellEnd"/>
      <w:r>
        <w:t xml:space="preserve"> : it used to configure the variable those variable will help the total project </w:t>
      </w:r>
    </w:p>
    <w:p w:rsidR="006F2111" w:rsidRDefault="006F2111" w:rsidP="006F2111">
      <w:pPr>
        <w:pStyle w:val="BodyText"/>
        <w:numPr>
          <w:ilvl w:val="1"/>
          <w:numId w:val="2"/>
        </w:numPr>
      </w:pPr>
      <w:proofErr w:type="gramStart"/>
      <w:r>
        <w:t>Controller :</w:t>
      </w:r>
      <w:proofErr w:type="gramEnd"/>
      <w:r>
        <w:t xml:space="preserve"> it  is used to fetch data from the models and routes, like it will act like meddler for request . like controller to model or controller routes  </w:t>
      </w:r>
    </w:p>
    <w:p w:rsidR="006F2111" w:rsidRDefault="006F2111" w:rsidP="006F2111">
      <w:pPr>
        <w:pStyle w:val="BodyText"/>
        <w:ind w:left="1440"/>
      </w:pPr>
      <w:r>
        <w:t xml:space="preserve">Controllers: </w:t>
      </w:r>
      <w:proofErr w:type="spellStart"/>
      <w:r>
        <w:t>patientController</w:t>
      </w:r>
      <w:proofErr w:type="spellEnd"/>
      <w:r>
        <w:t xml:space="preserve">, </w:t>
      </w:r>
      <w:proofErr w:type="spellStart"/>
      <w:r>
        <w:t>doctorController</w:t>
      </w:r>
      <w:proofErr w:type="spellEnd"/>
      <w:r>
        <w:t xml:space="preserve"> </w:t>
      </w:r>
      <w:r w:rsidR="0081595B">
        <w:t xml:space="preserve">and </w:t>
      </w:r>
      <w:proofErr w:type="spellStart"/>
      <w:r w:rsidR="0081595B">
        <w:t>patinetDetailsController</w:t>
      </w:r>
      <w:proofErr w:type="spellEnd"/>
      <w:r w:rsidR="0081595B">
        <w:t xml:space="preserve"> </w:t>
      </w:r>
    </w:p>
    <w:p w:rsidR="006F2111" w:rsidRDefault="006F2111" w:rsidP="006F2111">
      <w:pPr>
        <w:pStyle w:val="BodyText"/>
        <w:numPr>
          <w:ilvl w:val="1"/>
          <w:numId w:val="2"/>
        </w:numPr>
      </w:pPr>
      <w:r>
        <w:t>Database : this is used to configure the database connect  and migrations also</w:t>
      </w:r>
    </w:p>
    <w:p w:rsidR="006F2111" w:rsidRDefault="006F2111" w:rsidP="006F2111">
      <w:pPr>
        <w:pStyle w:val="BodyText"/>
        <w:numPr>
          <w:ilvl w:val="1"/>
          <w:numId w:val="2"/>
        </w:numPr>
      </w:pPr>
      <w:proofErr w:type="gramStart"/>
      <w:r>
        <w:t>Helpers :</w:t>
      </w:r>
      <w:proofErr w:type="gramEnd"/>
      <w:r>
        <w:t xml:space="preserve"> it is used to help the common functions like validation or error message.</w:t>
      </w:r>
    </w:p>
    <w:p w:rsidR="006F2111" w:rsidRDefault="006F2111" w:rsidP="006F2111">
      <w:pPr>
        <w:pStyle w:val="BodyText"/>
        <w:numPr>
          <w:ilvl w:val="1"/>
          <w:numId w:val="2"/>
        </w:numPr>
      </w:pPr>
      <w:proofErr w:type="gramStart"/>
      <w:r>
        <w:t>Models :</w:t>
      </w:r>
      <w:proofErr w:type="gramEnd"/>
      <w:r>
        <w:t xml:space="preserve"> it </w:t>
      </w:r>
      <w:proofErr w:type="spellStart"/>
      <w:r>
        <w:t>ise</w:t>
      </w:r>
      <w:proofErr w:type="spellEnd"/>
      <w:r>
        <w:t xml:space="preserve"> used to do the database operations like curd  and it will send the data to controller. Model to controller </w:t>
      </w:r>
    </w:p>
    <w:p w:rsidR="0081595B" w:rsidRDefault="0081595B" w:rsidP="0081595B">
      <w:pPr>
        <w:pStyle w:val="BodyText"/>
      </w:pPr>
      <w:r>
        <w:t xml:space="preserve">                         </w:t>
      </w:r>
      <w:proofErr w:type="gramStart"/>
      <w:r>
        <w:t>Models :</w:t>
      </w:r>
      <w:proofErr w:type="gramEnd"/>
      <w:r w:rsidRPr="0081595B">
        <w:t xml:space="preserve"> </w:t>
      </w:r>
      <w:proofErr w:type="spellStart"/>
      <w:r>
        <w:t>patient</w:t>
      </w:r>
      <w:r>
        <w:t>Model</w:t>
      </w:r>
      <w:proofErr w:type="spellEnd"/>
      <w:r>
        <w:t xml:space="preserve">, </w:t>
      </w:r>
      <w:proofErr w:type="spellStart"/>
      <w:r>
        <w:t>do</w:t>
      </w:r>
      <w:r>
        <w:t>ctorModel</w:t>
      </w:r>
      <w:proofErr w:type="spellEnd"/>
      <w:r>
        <w:t xml:space="preserve"> </w:t>
      </w:r>
      <w:r>
        <w:t xml:space="preserve">and </w:t>
      </w:r>
      <w:proofErr w:type="spellStart"/>
      <w:r>
        <w:t>patinetDetailsModels</w:t>
      </w:r>
      <w:proofErr w:type="spellEnd"/>
    </w:p>
    <w:p w:rsidR="006F2111" w:rsidRDefault="006F2111" w:rsidP="006F2111">
      <w:pPr>
        <w:pStyle w:val="BodyText"/>
        <w:numPr>
          <w:ilvl w:val="1"/>
          <w:numId w:val="2"/>
        </w:numPr>
      </w:pPr>
      <w:r>
        <w:t xml:space="preserve">Routes : it is used to </w:t>
      </w:r>
      <w:proofErr w:type="spellStart"/>
      <w:r>
        <w:t>mantiained</w:t>
      </w:r>
      <w:proofErr w:type="spellEnd"/>
      <w:r>
        <w:t xml:space="preserve"> the </w:t>
      </w:r>
      <w:proofErr w:type="spellStart"/>
      <w:r>
        <w:t>url</w:t>
      </w:r>
      <w:proofErr w:type="spellEnd"/>
      <w:r>
        <w:t xml:space="preserve">, it will communicate to controller </w:t>
      </w:r>
    </w:p>
    <w:p w:rsidR="0081595B" w:rsidRDefault="0081595B" w:rsidP="0081595B">
      <w:pPr>
        <w:pStyle w:val="BodyText"/>
        <w:ind w:left="1440"/>
      </w:pPr>
      <w:proofErr w:type="gramStart"/>
      <w:r>
        <w:t>Routes :</w:t>
      </w:r>
      <w:proofErr w:type="gramEnd"/>
      <w:r>
        <w:t xml:space="preserve"> </w:t>
      </w:r>
      <w:proofErr w:type="spellStart"/>
      <w:r>
        <w:t>patient</w:t>
      </w:r>
      <w:r>
        <w:t>Routes</w:t>
      </w:r>
      <w:proofErr w:type="spellEnd"/>
      <w:r>
        <w:t xml:space="preserve">, </w:t>
      </w:r>
      <w:proofErr w:type="spellStart"/>
      <w:r>
        <w:t>do</w:t>
      </w:r>
      <w:r>
        <w:t>ctorRoutes</w:t>
      </w:r>
      <w:proofErr w:type="spellEnd"/>
      <w:r>
        <w:t xml:space="preserve"> </w:t>
      </w:r>
      <w:r>
        <w:t xml:space="preserve">and </w:t>
      </w:r>
      <w:proofErr w:type="spellStart"/>
      <w:r>
        <w:t>patinetDetailsRoutes</w:t>
      </w:r>
      <w:proofErr w:type="spellEnd"/>
    </w:p>
    <w:p w:rsidR="006F2111" w:rsidRDefault="006F2111" w:rsidP="006F2111">
      <w:pPr>
        <w:pStyle w:val="BodyText"/>
        <w:numPr>
          <w:ilvl w:val="1"/>
          <w:numId w:val="2"/>
        </w:numPr>
      </w:pPr>
      <w:proofErr w:type="gramStart"/>
      <w:r>
        <w:t>Schema :</w:t>
      </w:r>
      <w:proofErr w:type="gramEnd"/>
      <w:r>
        <w:t xml:space="preserve"> here we will design the schema of database table. It is mostly communicate models, if we want  add new filed, the first medication file is Schema  </w:t>
      </w:r>
    </w:p>
    <w:p w:rsidR="0081595B" w:rsidRDefault="0081595B" w:rsidP="0081595B">
      <w:pPr>
        <w:pStyle w:val="BodyText"/>
        <w:ind w:left="1440"/>
      </w:pPr>
      <w:proofErr w:type="gramStart"/>
      <w:r>
        <w:t>Schema :</w:t>
      </w:r>
      <w:proofErr w:type="gramEnd"/>
      <w:r>
        <w:t xml:space="preserve"> </w:t>
      </w:r>
      <w:proofErr w:type="spellStart"/>
      <w:r>
        <w:t>patient</w:t>
      </w:r>
      <w:r>
        <w:t>Schema</w:t>
      </w:r>
      <w:proofErr w:type="spellEnd"/>
      <w:r>
        <w:t xml:space="preserve">, </w:t>
      </w:r>
      <w:proofErr w:type="spellStart"/>
      <w:r>
        <w:t>do</w:t>
      </w:r>
      <w:r>
        <w:t>ctorSchema</w:t>
      </w:r>
      <w:proofErr w:type="spellEnd"/>
      <w:r>
        <w:t xml:space="preserve"> </w:t>
      </w:r>
      <w:r>
        <w:t xml:space="preserve">and </w:t>
      </w:r>
      <w:proofErr w:type="spellStart"/>
      <w:r>
        <w:t>patinetDetailsSchema</w:t>
      </w:r>
      <w:proofErr w:type="spellEnd"/>
    </w:p>
    <w:p w:rsidR="006F2111" w:rsidRDefault="006F2111" w:rsidP="006F2111">
      <w:pPr>
        <w:pStyle w:val="BodyText"/>
        <w:ind w:left="1440"/>
      </w:pPr>
    </w:p>
    <w:p w:rsidR="006F2111" w:rsidRDefault="006F2111" w:rsidP="006F2111">
      <w:pPr>
        <w:pStyle w:val="BodyText"/>
        <w:ind w:left="1440"/>
      </w:pPr>
      <w:r>
        <w:t xml:space="preserve">   </w:t>
      </w:r>
    </w:p>
    <w:p w:rsidR="006F2111" w:rsidRPr="006F2111" w:rsidRDefault="006F2111" w:rsidP="006F2111">
      <w:pPr>
        <w:pStyle w:val="BodyText"/>
        <w:ind w:left="720"/>
      </w:pPr>
      <w:r>
        <w:t xml:space="preserve">  </w:t>
      </w:r>
    </w:p>
    <w:sectPr w:rsidR="006F2111" w:rsidRPr="006F21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8127E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2684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427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014B30"/>
    <w:multiLevelType w:val="multilevel"/>
    <w:tmpl w:val="6D8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06B"/>
    <w:rsid w:val="000216FD"/>
    <w:rsid w:val="00081EAA"/>
    <w:rsid w:val="001362D1"/>
    <w:rsid w:val="00154AC4"/>
    <w:rsid w:val="00294FA6"/>
    <w:rsid w:val="003373A5"/>
    <w:rsid w:val="003705FF"/>
    <w:rsid w:val="00466555"/>
    <w:rsid w:val="0056745F"/>
    <w:rsid w:val="00661613"/>
    <w:rsid w:val="006F2111"/>
    <w:rsid w:val="00736970"/>
    <w:rsid w:val="00784B34"/>
    <w:rsid w:val="00796A56"/>
    <w:rsid w:val="0081595B"/>
    <w:rsid w:val="00847EDF"/>
    <w:rsid w:val="00A877D8"/>
    <w:rsid w:val="00AD6984"/>
    <w:rsid w:val="00B82B2A"/>
    <w:rsid w:val="00BA7C43"/>
    <w:rsid w:val="00BF79E2"/>
    <w:rsid w:val="00E81C2B"/>
    <w:rsid w:val="00EE4AD8"/>
    <w:rsid w:val="00F1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8F33"/>
  <w15:docId w15:val="{D764D146-510F-45BC-B456-ECBEC9DA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D6984"/>
    <w:pPr>
      <w:ind w:left="720"/>
      <w:contextualSpacing/>
    </w:pPr>
  </w:style>
  <w:style w:type="table" w:styleId="TableGrid">
    <w:name w:val="Table Grid"/>
    <w:basedOn w:val="TableNormal"/>
    <w:rsid w:val="000216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216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16FD"/>
    <w:rPr>
      <w:b/>
      <w:bCs/>
    </w:rPr>
  </w:style>
  <w:style w:type="character" w:customStyle="1" w:styleId="vkekvd">
    <w:name w:val="vkekvd"/>
    <w:basedOn w:val="DefaultParagraphFont"/>
    <w:rsid w:val="000216FD"/>
  </w:style>
  <w:style w:type="character" w:customStyle="1" w:styleId="n9q8lc">
    <w:name w:val="n9q8lc"/>
    <w:basedOn w:val="DefaultParagraphFont"/>
    <w:rsid w:val="000216FD"/>
  </w:style>
  <w:style w:type="character" w:customStyle="1" w:styleId="t286pc">
    <w:name w:val="t286pc"/>
    <w:basedOn w:val="DefaultParagraphFont"/>
    <w:rsid w:val="00E81C2B"/>
  </w:style>
  <w:style w:type="character" w:styleId="Emphasis">
    <w:name w:val="Emphasis"/>
    <w:basedOn w:val="DefaultParagraphFont"/>
    <w:uiPriority w:val="20"/>
    <w:qFormat/>
    <w:rsid w:val="00796A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7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6000/patient/updateImage" TargetMode="External"/><Relationship Id="rId5" Type="http://schemas.openxmlformats.org/officeDocument/2006/relationships/hyperlink" Target="https://github.com/pavan90-one/pavankumar.git" TargetMode="External"/><Relationship Id="rId10" Type="http://schemas.openxmlformats.org/officeDocument/2006/relationships/hyperlink" Target="http://localhost:6000/patient/A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6000/patient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keywords/>
  <cp:lastModifiedBy>Windows User</cp:lastModifiedBy>
  <cp:revision>7</cp:revision>
  <dcterms:created xsi:type="dcterms:W3CDTF">2025-11-10T06:37:00Z</dcterms:created>
  <dcterms:modified xsi:type="dcterms:W3CDTF">2025-11-10T08:09:00Z</dcterms:modified>
</cp:coreProperties>
</file>