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C3396A">
      <w:pPr>
        <w:pStyle w:val="2"/>
        <w:keepNext w:val="0"/>
        <w:keepLines w:val="0"/>
        <w:widowControl/>
        <w:suppressLineNumbers w:val="0"/>
      </w:pPr>
      <w:r>
        <w:t>Document for Backing Up On-Prem Nexus</w:t>
      </w:r>
    </w:p>
    <w:p w14:paraId="328257B8">
      <w:pPr>
        <w:pStyle w:val="3"/>
        <w:keepNext w:val="0"/>
        <w:keepLines w:val="0"/>
        <w:widowControl/>
        <w:suppressLineNumbers w:val="0"/>
      </w:pPr>
      <w:r>
        <w:t>Introduction</w:t>
      </w:r>
    </w:p>
    <w:p w14:paraId="289AF64C">
      <w:pPr>
        <w:pStyle w:val="8"/>
        <w:keepNext w:val="0"/>
        <w:keepLines w:val="0"/>
        <w:widowControl/>
        <w:suppressLineNumbers w:val="0"/>
      </w:pPr>
      <w:r>
        <w:t>This document outlines a comprehensive backup strategy for an on-premises Nexus repository manager. It covers essential components, detailed procedures, and best practices to ensure data protection and disaster recovery.</w:t>
      </w:r>
    </w:p>
    <w:p w14:paraId="3F5F08A8">
      <w:pPr>
        <w:pStyle w:val="3"/>
        <w:keepNext w:val="0"/>
        <w:keepLines w:val="0"/>
        <w:widowControl/>
        <w:suppressLineNumbers w:val="0"/>
      </w:pPr>
      <w:r>
        <w:t>Understanding Nexus Components</w:t>
      </w:r>
    </w:p>
    <w:p w14:paraId="60A505D8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Database:</w:t>
      </w:r>
      <w:r>
        <w:t xml:space="preserve"> Stores metadata about artifacts, users, roles, permissions, and configuration settings.</w:t>
      </w:r>
    </w:p>
    <w:p w14:paraId="2F8869B6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Blob Store:</w:t>
      </w:r>
      <w:r>
        <w:t xml:space="preserve"> Contains the actual artifact files (JARs, WARs, etc.).</w:t>
      </w:r>
    </w:p>
    <w:p w14:paraId="15A4506B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Configuration Files:</w:t>
      </w:r>
      <w:r>
        <w:t xml:space="preserve"> Store Nexus-specific settings, repository configurations, and system parameters.</w:t>
      </w:r>
    </w:p>
    <w:p w14:paraId="4CC881A9">
      <w:pPr>
        <w:pStyle w:val="3"/>
        <w:keepNext w:val="0"/>
        <w:keepLines w:val="0"/>
        <w:widowControl/>
        <w:suppressLineNumbers w:val="0"/>
      </w:pPr>
      <w:r>
        <w:t>Backup Strategy</w:t>
      </w:r>
    </w:p>
    <w:p w14:paraId="71739643">
      <w:pPr>
        <w:pStyle w:val="4"/>
        <w:keepNext w:val="0"/>
        <w:keepLines w:val="0"/>
        <w:widowControl/>
        <w:suppressLineNumbers w:val="0"/>
      </w:pPr>
      <w:r>
        <w:t>Backup Components</w:t>
      </w:r>
    </w:p>
    <w:p w14:paraId="7975E5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Database Backup:</w:t>
      </w:r>
      <w:r>
        <w:t xml:space="preserve"> Create a complete backup of the database using the native backup tools or Nexus-provided mechanisms.</w:t>
      </w:r>
    </w:p>
    <w:p w14:paraId="0272FFEC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Blob Store Backup:</w:t>
      </w:r>
      <w:r>
        <w:t xml:space="preserve"> Back up the blob store containing artifacts using appropriate methods based on the storage type (file-based or object-based).</w:t>
      </w:r>
    </w:p>
    <w:p w14:paraId="2CCFAC7A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Configuration Backup:</w:t>
      </w:r>
      <w:r>
        <w:t xml:space="preserve"> Backup Nexus configuration files to preserve system settings.</w:t>
      </w:r>
    </w:p>
    <w:p w14:paraId="6394D8BC">
      <w:pPr>
        <w:pStyle w:val="4"/>
        <w:keepNext w:val="0"/>
        <w:keepLines w:val="0"/>
        <w:widowControl/>
        <w:suppressLineNumbers w:val="0"/>
      </w:pPr>
      <w:r>
        <w:t>Backup Schedule and Retention Policy</w:t>
      </w:r>
    </w:p>
    <w:p w14:paraId="700DC62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Define a backup schedule based on data criticality and change frequency.</w:t>
      </w:r>
    </w:p>
    <w:p w14:paraId="7914FF16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Establish a retention policy to determine how long backups are kept.</w:t>
      </w:r>
    </w:p>
    <w:p w14:paraId="2061DAFE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t>Consider incremental backups to optimize backup time and storage.</w:t>
      </w:r>
    </w:p>
    <w:p w14:paraId="6DC92DCB">
      <w:pPr>
        <w:pStyle w:val="4"/>
        <w:keepNext w:val="0"/>
        <w:keepLines w:val="0"/>
        <w:widowControl/>
        <w:suppressLineNumbers w:val="0"/>
      </w:pPr>
      <w:r>
        <w:t>Backup Destination</w:t>
      </w:r>
    </w:p>
    <w:p w14:paraId="6EC36023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Choose a reliable and secure location for backups (e.g., local storage, network share, cloud storage).</w:t>
      </w:r>
    </w:p>
    <w:p w14:paraId="27416BDE"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</w:pPr>
      <w:r>
        <w:t>Implement data encryption for enhanced security.</w:t>
      </w:r>
    </w:p>
    <w:p w14:paraId="22AB010A">
      <w:pPr>
        <w:pStyle w:val="4"/>
        <w:keepNext w:val="0"/>
        <w:keepLines w:val="0"/>
        <w:widowControl/>
        <w:suppressLineNumbers w:val="0"/>
      </w:pPr>
      <w:r>
        <w:t>Backup Verification and Testing</w:t>
      </w:r>
    </w:p>
    <w:p w14:paraId="43F04775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Regularly test the restore process to ensure backup integrity and recoverability.</w:t>
      </w:r>
    </w:p>
    <w:p w14:paraId="3F253CEF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</w:pPr>
      <w:r>
        <w:t>Document the restoration procedures for reference.</w:t>
      </w:r>
    </w:p>
    <w:p w14:paraId="4CF195DB">
      <w:pPr>
        <w:pStyle w:val="3"/>
        <w:keepNext w:val="0"/>
        <w:keepLines w:val="0"/>
        <w:widowControl/>
        <w:suppressLineNumbers w:val="0"/>
      </w:pPr>
      <w:r>
        <w:t>Detailed Backup Procedures</w:t>
      </w:r>
    </w:p>
    <w:p w14:paraId="590020FB">
      <w:pPr>
        <w:pStyle w:val="4"/>
        <w:keepNext w:val="0"/>
        <w:keepLines w:val="0"/>
        <w:widowControl/>
        <w:suppressLineNumbers w:val="0"/>
      </w:pPr>
      <w:r>
        <w:t>Database Backup</w:t>
      </w:r>
    </w:p>
    <w:p w14:paraId="0B08A28E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Stop Nexus:</w:t>
      </w:r>
      <w:r>
        <w:t xml:space="preserve"> Ensure Nexus is stopped to avoid inconsistencies.</w:t>
      </w:r>
    </w:p>
    <w:p w14:paraId="3B29F2E2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Access Database:</w:t>
      </w:r>
      <w:r>
        <w:t xml:space="preserve"> Establish a connection to the database using appropriate credentials.</w:t>
      </w:r>
    </w:p>
    <w:p w14:paraId="3677DDD8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Create Database Dump:</w:t>
      </w:r>
      <w:r>
        <w:t xml:space="preserve"> Use the database system's native backup tool to create a full dump. </w:t>
      </w:r>
    </w:p>
    <w:p w14:paraId="6383DFFF"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Example: </w:t>
      </w:r>
      <w:r>
        <w:rPr>
          <w:rStyle w:val="7"/>
        </w:rPr>
        <w:t>pg_dump -h your_host -p your_port -U your_user your_database &gt; database_backup.sql</w:t>
      </w:r>
    </w:p>
    <w:p w14:paraId="09986DAB"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Transfer Backup:</w:t>
      </w:r>
      <w:r>
        <w:t xml:space="preserve"> Move the backup file to the designated backup destination.</w:t>
      </w:r>
    </w:p>
    <w:p w14:paraId="3D14C076">
      <w:pPr>
        <w:pStyle w:val="4"/>
        <w:keepNext w:val="0"/>
        <w:keepLines w:val="0"/>
        <w:widowControl/>
        <w:suppressLineNumbers w:val="0"/>
      </w:pPr>
      <w:r>
        <w:t>Blob Store Backup</w:t>
      </w:r>
    </w:p>
    <w:p w14:paraId="167C1DD5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File-Based Blob Store:</w:t>
      </w:r>
      <w:r>
        <w:t xml:space="preserve"> </w:t>
      </w:r>
    </w:p>
    <w:p w14:paraId="71A92DF3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Stop Nexus.</w:t>
      </w:r>
    </w:p>
    <w:p w14:paraId="7038752D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 xml:space="preserve">Compress the blob store directory using </w:t>
      </w:r>
      <w:r>
        <w:rPr>
          <w:rStyle w:val="7"/>
        </w:rPr>
        <w:t>tar</w:t>
      </w:r>
      <w:r>
        <w:t xml:space="preserve"> or </w:t>
      </w:r>
      <w:r>
        <w:rPr>
          <w:rStyle w:val="7"/>
        </w:rPr>
        <w:t>zip</w:t>
      </w:r>
      <w:r>
        <w:t>.</w:t>
      </w:r>
    </w:p>
    <w:p w14:paraId="79B1D1CE">
      <w:pPr>
        <w:keepNext w:val="0"/>
        <w:keepLines w:val="0"/>
        <w:widowControl/>
        <w:numPr>
          <w:ilvl w:val="1"/>
          <w:numId w:val="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Transfer the compressed file to the backup destination.</w:t>
      </w:r>
    </w:p>
    <w:p w14:paraId="2B172EEA"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Object-Based Blob Store:</w:t>
      </w:r>
      <w:r>
        <w:t xml:space="preserve"> </w:t>
      </w:r>
    </w:p>
    <w:p w14:paraId="25B527C7"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t>Utilize the storage provider's built-in backup or versioning features.</w:t>
      </w:r>
    </w:p>
    <w:p w14:paraId="1A95ECA6">
      <w:pPr>
        <w:pStyle w:val="4"/>
        <w:keepNext w:val="0"/>
        <w:keepLines w:val="0"/>
        <w:widowControl/>
        <w:suppressLineNumbers w:val="0"/>
      </w:pPr>
      <w:r>
        <w:t>Configuration Backup</w:t>
      </w:r>
    </w:p>
    <w:p w14:paraId="4AD5B65A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 xml:space="preserve">Identify configuration files (e.g., </w:t>
      </w:r>
      <w:r>
        <w:rPr>
          <w:rStyle w:val="7"/>
        </w:rPr>
        <w:t>nexus.properties</w:t>
      </w:r>
      <w:r>
        <w:t xml:space="preserve">, </w:t>
      </w:r>
      <w:r>
        <w:rPr>
          <w:rStyle w:val="7"/>
        </w:rPr>
        <w:t>nexus-default.properties</w:t>
      </w:r>
      <w:r>
        <w:t>).</w:t>
      </w:r>
    </w:p>
    <w:p w14:paraId="22D6AF5F"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</w:pPr>
      <w:r>
        <w:t>Copy configuration files to the backup destination.</w:t>
      </w:r>
    </w:p>
    <w:p w14:paraId="2F856186">
      <w:pPr>
        <w:pStyle w:val="3"/>
        <w:keepNext w:val="0"/>
        <w:keepLines w:val="0"/>
        <w:widowControl/>
        <w:suppressLineNumbers w:val="0"/>
      </w:pPr>
      <w:r>
        <w:t>Backup Automation</w:t>
      </w:r>
    </w:p>
    <w:p w14:paraId="1838745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Consider using scripting or scheduling tools to automate the backup process.</w:t>
      </w:r>
    </w:p>
    <w:p w14:paraId="40B62AD9"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</w:pPr>
      <w:r>
        <w:t>Implement error handling and notifications for backup failures.</w:t>
      </w:r>
    </w:p>
    <w:p w14:paraId="4D856B0D">
      <w:pPr>
        <w:pStyle w:val="3"/>
        <w:keepNext w:val="0"/>
        <w:keepLines w:val="0"/>
        <w:widowControl/>
        <w:suppressLineNumbers w:val="0"/>
      </w:pPr>
      <w:r>
        <w:t>Restore Procedures</w:t>
      </w:r>
    </w:p>
    <w:p w14:paraId="113F41B0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Outline steps for restoring Nexus from backups.</w:t>
      </w:r>
    </w:p>
    <w:p w14:paraId="0D1FE627"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</w:pPr>
      <w:r>
        <w:t>Include procedures for restoring the database, blob store, and configuration.</w:t>
      </w:r>
    </w:p>
    <w:p w14:paraId="6EF9715A">
      <w:pPr>
        <w:pStyle w:val="3"/>
        <w:keepNext w:val="0"/>
        <w:keepLines w:val="0"/>
        <w:widowControl/>
        <w:suppressLineNumbers w:val="0"/>
      </w:pPr>
      <w:r>
        <w:t>Additional Considerations</w:t>
      </w:r>
    </w:p>
    <w:p w14:paraId="6F9CFE47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Backup Compression:</w:t>
      </w:r>
      <w:r>
        <w:t xml:space="preserve"> Compress backup files to save storage space.</w:t>
      </w:r>
    </w:p>
    <w:p w14:paraId="0B69026D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Backup Encryption:</w:t>
      </w:r>
      <w:r>
        <w:t xml:space="preserve"> Encrypt backups for enhanced security.</w:t>
      </w:r>
    </w:p>
    <w:p w14:paraId="54E36B50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Backup Storage Optimization:</w:t>
      </w:r>
      <w:r>
        <w:t xml:space="preserve"> Implement strategies for managing backup storage.</w:t>
      </w:r>
    </w:p>
    <w:p w14:paraId="4DC14901"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Disaster Recovery Planning:</w:t>
      </w:r>
      <w:r>
        <w:t xml:space="preserve"> Integrate backup procedures into a comprehensive disaster recovery plan.</w:t>
      </w:r>
    </w:p>
    <w:p w14:paraId="40EF9DFB">
      <w:pPr>
        <w:pStyle w:val="3"/>
        <w:keepNext w:val="0"/>
        <w:keepLines w:val="0"/>
        <w:widowControl/>
        <w:suppressLineNumbers w:val="0"/>
      </w:pPr>
      <w:r>
        <w:t>Appendices</w:t>
      </w:r>
    </w:p>
    <w:p w14:paraId="1FA74843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Include detailed instructions for specific database systems and blob store types.</w:t>
      </w:r>
    </w:p>
    <w:p w14:paraId="77139AE2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Provide examples of backup scripts and automation tools.</w:t>
      </w:r>
    </w:p>
    <w:p w14:paraId="6EF989C9"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</w:pPr>
      <w:r>
        <w:t>List relevant contact information for support.</w:t>
      </w:r>
    </w:p>
    <w:p w14:paraId="0FB27B68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Note:</w:t>
      </w:r>
      <w:r>
        <w:t xml:space="preserve"> This outline provides a general framework. Customize the document based on your specific Nexus environment, database system, blob store type, and security requirements.</w:t>
      </w:r>
    </w:p>
    <w:p w14:paraId="71F2FC07">
      <w:pPr>
        <w:pStyle w:val="2"/>
        <w:keepNext w:val="0"/>
        <w:keepLines w:val="0"/>
        <w:widowControl/>
        <w:suppressLineNumbers w:val="0"/>
      </w:pPr>
      <w:bookmarkStart w:id="0" w:name="_GoBack"/>
      <w:bookmarkEnd w:id="0"/>
    </w:p>
    <w:p w14:paraId="1BA44B5C">
      <w:pPr>
        <w:pStyle w:val="2"/>
        <w:keepNext w:val="0"/>
        <w:keepLines w:val="0"/>
        <w:widowControl/>
        <w:suppressLineNumbers w:val="0"/>
      </w:pPr>
    </w:p>
    <w:p w14:paraId="61281843">
      <w:pPr>
        <w:pStyle w:val="2"/>
        <w:keepNext w:val="0"/>
        <w:keepLines w:val="0"/>
        <w:widowControl/>
        <w:suppressLineNumbers w:val="0"/>
      </w:pPr>
    </w:p>
    <w:p w14:paraId="5760DFAA">
      <w:pPr>
        <w:pStyle w:val="2"/>
        <w:keepNext w:val="0"/>
        <w:keepLines w:val="0"/>
        <w:widowControl/>
        <w:suppressLineNumbers w:val="0"/>
      </w:pPr>
    </w:p>
    <w:p w14:paraId="1EB6CAC4">
      <w:pPr>
        <w:pStyle w:val="2"/>
        <w:keepNext w:val="0"/>
        <w:keepLines w:val="0"/>
        <w:widowControl/>
        <w:suppressLineNumbers w:val="0"/>
      </w:pPr>
    </w:p>
    <w:p w14:paraId="1F2B420D">
      <w:pPr>
        <w:pStyle w:val="2"/>
        <w:keepNext w:val="0"/>
        <w:keepLines w:val="0"/>
        <w:widowControl/>
        <w:suppressLineNumbers w:val="0"/>
      </w:pPr>
    </w:p>
    <w:p w14:paraId="30707986">
      <w:pPr>
        <w:pStyle w:val="2"/>
        <w:keepNext w:val="0"/>
        <w:keepLines w:val="0"/>
        <w:widowControl/>
        <w:suppressLineNumbers w:val="0"/>
      </w:pPr>
      <w:r>
        <w:t>Deep Dive: Data Migration for Nexus on OpenShift (Step 5)</w:t>
      </w:r>
    </w:p>
    <w:p w14:paraId="68F66427">
      <w:pPr>
        <w:pStyle w:val="8"/>
        <w:keepNext w:val="0"/>
        <w:keepLines w:val="0"/>
        <w:widowControl/>
        <w:suppressLineNumbers w:val="0"/>
      </w:pPr>
      <w:r>
        <w:t>This section delves into the details of migrating data during your Nexus move from on-premises to OpenShift. It covers the three key components: database, blob store, and configuration files.</w:t>
      </w:r>
    </w:p>
    <w:p w14:paraId="7C836D6E">
      <w:pPr>
        <w:pStyle w:val="3"/>
        <w:keepNext w:val="0"/>
        <w:keepLines w:val="0"/>
        <w:widowControl/>
        <w:suppressLineNumbers w:val="0"/>
      </w:pPr>
      <w:r>
        <w:t>5.1 Database Migration (if applicable)</w:t>
      </w:r>
    </w:p>
    <w:p w14:paraId="72920D81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Identify Database Type:</w:t>
      </w:r>
      <w:r>
        <w:t xml:space="preserve"> Determine the database management system used by your on-prem Nexus instance (e.g., PostgreSQL, MySQL).</w:t>
      </w:r>
    </w:p>
    <w:p w14:paraId="507474C4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Export Database Schema and Data:</w:t>
      </w:r>
      <w:r>
        <w:t xml:space="preserve"> Use appropriate tools for your database type to export the schema and data. Common tools include mysqldump for MySQL and pg_dump for PostgreSQL.</w:t>
      </w:r>
    </w:p>
    <w:p w14:paraId="2104EFEA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Import to OpenShift Database:</w:t>
      </w:r>
    </w:p>
    <w:p w14:paraId="46DC221B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Target Database:</w:t>
      </w:r>
      <w:r>
        <w:t xml:space="preserve"> Choose a suitable database service on OpenShift (e.g., PostgreSQL operator).</w:t>
      </w:r>
    </w:p>
    <w:p w14:paraId="7CB5A689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Import Tool:</w:t>
      </w:r>
      <w:r>
        <w:t xml:space="preserve"> Utilize the corresponding import tool for the OpenShift database (e.g., psql for PostgreSQL).</w:t>
      </w:r>
    </w:p>
    <w:p w14:paraId="27A4C647">
      <w:pPr>
        <w:keepNext w:val="0"/>
        <w:keepLines w:val="0"/>
        <w:widowControl/>
        <w:numPr>
          <w:ilvl w:val="1"/>
          <w:numId w:val="16"/>
        </w:numPr>
        <w:suppressLineNumbers w:val="0"/>
        <w:spacing w:before="0" w:beforeAutospacing="1" w:after="0" w:afterAutospacing="1"/>
        <w:ind w:left="1440" w:hanging="360"/>
      </w:pPr>
      <w:r>
        <w:rPr>
          <w:rStyle w:val="9"/>
        </w:rPr>
        <w:t>Security:</w:t>
      </w:r>
      <w:r>
        <w:t xml:space="preserve"> Ensure secure connection methods like SSH tunneling or secure credentials for the import process.</w:t>
      </w:r>
    </w:p>
    <w:p w14:paraId="086A0AB2"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Database User and Permissions:</w:t>
      </w:r>
    </w:p>
    <w:p w14:paraId="5B82B217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Create User:</w:t>
      </w:r>
      <w:r>
        <w:t xml:space="preserve"> Create a dedicated database user on the OpenShift database with appropriate permissions for Nexus operations.</w:t>
      </w:r>
    </w:p>
    <w:p w14:paraId="5605265F">
      <w:pPr>
        <w:keepNext w:val="0"/>
        <w:keepLines w:val="0"/>
        <w:widowControl/>
        <w:numPr>
          <w:ilvl w:val="1"/>
          <w:numId w:val="1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Grant Privileges:</w:t>
      </w:r>
      <w:r>
        <w:t xml:space="preserve"> Grant the user necessary privileges for accessing and modifying the migrated data within the database.</w:t>
      </w:r>
    </w:p>
    <w:p w14:paraId="7D712831">
      <w:pPr>
        <w:pStyle w:val="3"/>
        <w:keepNext w:val="0"/>
        <w:keepLines w:val="0"/>
        <w:widowControl/>
        <w:suppressLineNumbers w:val="0"/>
      </w:pPr>
      <w:r>
        <w:t>5.2 Blob Store Migration</w:t>
      </w:r>
    </w:p>
    <w:p w14:paraId="70C46EB2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Identify Blob Store Type:</w:t>
      </w:r>
      <w:r>
        <w:t xml:space="preserve"> Determine the type of storage used for Nexus artifacts (e.g., local filesystem, network-attached storage).</w:t>
      </w:r>
    </w:p>
    <w:p w14:paraId="01993EE4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Data Transfer Method:</w:t>
      </w:r>
      <w:r>
        <w:t xml:space="preserve"> Choose a method to transfer blob store data to the OpenShift persistent volume:</w:t>
      </w:r>
    </w:p>
    <w:p w14:paraId="38866B2D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Manual Copy:</w:t>
      </w:r>
      <w:r>
        <w:t xml:space="preserve"> If the data volume is small, consider manually copying the data using tools like </w:t>
      </w:r>
      <w:r>
        <w:rPr>
          <w:rStyle w:val="7"/>
        </w:rPr>
        <w:t>scp</w:t>
      </w:r>
      <w:r>
        <w:t xml:space="preserve"> or </w:t>
      </w:r>
      <w:r>
        <w:rPr>
          <w:rStyle w:val="7"/>
        </w:rPr>
        <w:t>rsync</w:t>
      </w:r>
      <w:r>
        <w:t>.</w:t>
      </w:r>
    </w:p>
    <w:p w14:paraId="0D617819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Backup and Restore:</w:t>
      </w:r>
      <w:r>
        <w:t xml:space="preserve"> Utilize existing backup solutions for your on-prem blob store and restore the data to the OpenShift persistent volume.</w:t>
      </w:r>
    </w:p>
    <w:p w14:paraId="3A8EC805">
      <w:pPr>
        <w:keepNext w:val="0"/>
        <w:keepLines w:val="0"/>
        <w:widowControl/>
        <w:numPr>
          <w:ilvl w:val="1"/>
          <w:numId w:val="1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Streaming Tools:</w:t>
      </w:r>
      <w:r>
        <w:t xml:space="preserve"> For large datasets, explore streaming tools like </w:t>
      </w:r>
      <w:r>
        <w:rPr>
          <w:rStyle w:val="7"/>
        </w:rPr>
        <w:t>rsync</w:t>
      </w:r>
      <w:r>
        <w:t xml:space="preserve"> with the </w:t>
      </w:r>
      <w:r>
        <w:rPr>
          <w:rStyle w:val="7"/>
        </w:rPr>
        <w:t>-avz</w:t>
      </w:r>
      <w:r>
        <w:t xml:space="preserve"> flags for efficient transfer with compression.</w:t>
      </w:r>
    </w:p>
    <w:p w14:paraId="436AFB58"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Permissions:</w:t>
      </w:r>
      <w:r>
        <w:t xml:space="preserve"> Ensure the Nexus service account on OpenShift has read/write permissions on the mounted persistent volume for blob storage.</w:t>
      </w:r>
    </w:p>
    <w:p w14:paraId="22CFB6BF">
      <w:pPr>
        <w:pStyle w:val="3"/>
        <w:keepNext w:val="0"/>
        <w:keepLines w:val="0"/>
        <w:widowControl/>
        <w:suppressLineNumbers w:val="0"/>
      </w:pPr>
      <w:r>
        <w:t>5.3 Configuration File Restoration</w:t>
      </w:r>
    </w:p>
    <w:p w14:paraId="484197E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Locate Configuration Files:</w:t>
      </w:r>
      <w:r>
        <w:t xml:space="preserve"> Identify the location of your Nexus configuration files on the on-premises system (e.g., </w:t>
      </w:r>
      <w:r>
        <w:rPr>
          <w:rStyle w:val="7"/>
        </w:rPr>
        <w:t>/etc/nexus-repository-manager</w:t>
      </w:r>
      <w:r>
        <w:t>).</w:t>
      </w:r>
    </w:p>
    <w:p w14:paraId="250F2825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Transfer Configuration Files:</w:t>
      </w:r>
      <w:r>
        <w:t xml:space="preserve"> Securely transfer the configuration files to the OpenShift environment (e.g., using </w:t>
      </w:r>
      <w:r>
        <w:rPr>
          <w:rStyle w:val="7"/>
        </w:rPr>
        <w:t>scp</w:t>
      </w:r>
      <w:r>
        <w:t>).</w:t>
      </w:r>
    </w:p>
    <w:p w14:paraId="43C52A34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Placement and Permissions:</w:t>
      </w:r>
      <w:r>
        <w:t xml:space="preserve"> Place the configuration files in the appropriate location within the Nexus container image (as defined by the operator).</w:t>
      </w:r>
    </w:p>
    <w:p w14:paraId="2B7C9CAB">
      <w:pPr>
        <w:keepNext w:val="0"/>
        <w:keepLines w:val="0"/>
        <w:widowControl/>
        <w:numPr>
          <w:ilvl w:val="1"/>
          <w:numId w:val="2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</w:pPr>
      <w:r>
        <w:rPr>
          <w:rStyle w:val="9"/>
        </w:rPr>
        <w:t>Operator Configuration:</w:t>
      </w:r>
      <w:r>
        <w:t xml:space="preserve"> Refer to the documentation for your specific Nexus operator to determine the intended location for configuration files.</w:t>
      </w:r>
    </w:p>
    <w:p w14:paraId="3B852BD1"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Permissions:</w:t>
      </w:r>
      <w:r>
        <w:t xml:space="preserve"> Ensure the Nexus service account has read permissions on the configuration files within the container.</w:t>
      </w:r>
    </w:p>
    <w:p w14:paraId="6024050B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Important Considerations</w:t>
      </w:r>
    </w:p>
    <w:p w14:paraId="3B372354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Data Integrity:</w:t>
      </w:r>
      <w:r>
        <w:t xml:space="preserve"> Verify the consistency and completeness of migrated data after each step (database, blob store, configuration).</w:t>
      </w:r>
    </w:p>
    <w:p w14:paraId="00DFC0EE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Security:</w:t>
      </w:r>
      <w:r>
        <w:t xml:space="preserve"> Prioritize secure connections and access controls during data transfer and storage on OpenShift.</w:t>
      </w:r>
    </w:p>
    <w:p w14:paraId="08EF7F03"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Downtime:</w:t>
      </w:r>
      <w:r>
        <w:t xml:space="preserve"> Depending on data volume and chosen methods, expect some downtime during the migration process.</w:t>
      </w:r>
    </w:p>
    <w:p w14:paraId="07F0B2C8">
      <w:pPr>
        <w:pStyle w:val="8"/>
        <w:keepNext w:val="0"/>
        <w:keepLines w:val="0"/>
        <w:widowControl/>
        <w:suppressLineNumbers w:val="0"/>
      </w:pPr>
      <w:r>
        <w:rPr>
          <w:rStyle w:val="9"/>
        </w:rPr>
        <w:t>Additional Tips</w:t>
      </w:r>
    </w:p>
    <w:p w14:paraId="5AC57903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Test Migration:</w:t>
      </w:r>
      <w:r>
        <w:t xml:space="preserve"> Consider performing a test migration on a non-production environment to validate the process and identify any potential issues.</w:t>
      </w:r>
    </w:p>
    <w:p w14:paraId="1BF4ABA7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Documentation:</w:t>
      </w:r>
      <w:r>
        <w:t xml:space="preserve"> Document the specific tools, commands, and configurations used during the migration for future reference.</w:t>
      </w:r>
    </w:p>
    <w:p w14:paraId="107AEAEB"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</w:pPr>
      <w:r>
        <w:rPr>
          <w:rStyle w:val="9"/>
        </w:rPr>
        <w:t>Version Compatibility:</w:t>
      </w:r>
      <w:r>
        <w:t xml:space="preserve"> Ensure compatibility between your on-prem data formats and the OpenShift database and Nexus operator versions.</w:t>
      </w:r>
    </w:p>
    <w:p w14:paraId="388F8FFD">
      <w:pPr>
        <w:pStyle w:val="8"/>
        <w:keepNext w:val="0"/>
        <w:keepLines w:val="0"/>
        <w:widowControl/>
        <w:suppressLineNumbers w:val="0"/>
      </w:pPr>
      <w:r>
        <w:t>By following these detailed steps and considering the additional recommendations, you can effectively migrate your Nexus data to OpenShift, ensuring a smooth transition to your new containerized environment.</w:t>
      </w:r>
    </w:p>
    <w:p w14:paraId="74229F6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D28606"/>
    <w:multiLevelType w:val="multilevel"/>
    <w:tmpl w:val="84D2860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8897B8B8"/>
    <w:multiLevelType w:val="multilevel"/>
    <w:tmpl w:val="8897B8B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9DFAFE95"/>
    <w:multiLevelType w:val="multilevel"/>
    <w:tmpl w:val="9DFAFE95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AA2E2076"/>
    <w:multiLevelType w:val="multilevel"/>
    <w:tmpl w:val="AA2E2076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BF7809AF"/>
    <w:multiLevelType w:val="multilevel"/>
    <w:tmpl w:val="BF7809A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D2A2E9BD"/>
    <w:multiLevelType w:val="multilevel"/>
    <w:tmpl w:val="D2A2E9B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6">
    <w:nsid w:val="E94CD78B"/>
    <w:multiLevelType w:val="multilevel"/>
    <w:tmpl w:val="E94CD78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7">
    <w:nsid w:val="0C96E1D4"/>
    <w:multiLevelType w:val="multilevel"/>
    <w:tmpl w:val="0C96E1D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8">
    <w:nsid w:val="45773ED8"/>
    <w:multiLevelType w:val="multilevel"/>
    <w:tmpl w:val="45773ED8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9">
    <w:nsid w:val="4B89773C"/>
    <w:multiLevelType w:val="multilevel"/>
    <w:tmpl w:val="4B89773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0">
    <w:nsid w:val="5576E49E"/>
    <w:multiLevelType w:val="multilevel"/>
    <w:tmpl w:val="5576E49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1">
    <w:nsid w:val="5AD7D331"/>
    <w:multiLevelType w:val="multilevel"/>
    <w:tmpl w:val="5AD7D33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2">
    <w:nsid w:val="66198EAA"/>
    <w:multiLevelType w:val="multilevel"/>
    <w:tmpl w:val="66198E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3">
    <w:nsid w:val="69FFA0C4"/>
    <w:multiLevelType w:val="multilevel"/>
    <w:tmpl w:val="69FFA0C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4">
    <w:nsid w:val="6ACF45AA"/>
    <w:multiLevelType w:val="multilevel"/>
    <w:tmpl w:val="6ACF45A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5">
    <w:nsid w:val="7405C2AB"/>
    <w:multiLevelType w:val="multilevel"/>
    <w:tmpl w:val="7405C2A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75BDE232"/>
    <w:multiLevelType w:val="multilevel"/>
    <w:tmpl w:val="75BDE23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6"/>
  </w:num>
  <w:num w:numId="2">
    <w:abstractNumId w:val="10"/>
  </w:num>
  <w:num w:numId="3">
    <w:abstractNumId w:val="8"/>
  </w:num>
  <w:num w:numId="4">
    <w:abstractNumId w:val="4"/>
  </w:num>
  <w:num w:numId="5">
    <w:abstractNumId w:val="9"/>
  </w:num>
  <w:num w:numId="6">
    <w:abstractNumId w:val="0"/>
  </w:num>
  <w:num w:numId="7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4"/>
  </w:num>
  <w:num w:numId="13">
    <w:abstractNumId w:val="11"/>
  </w:num>
  <w:num w:numId="14">
    <w:abstractNumId w:val="3"/>
  </w:num>
  <w:num w:numId="15">
    <w:abstractNumId w:val="12"/>
  </w:num>
  <w:num w:numId="16">
    <w:abstractNumId w:val="13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5"/>
  </w:num>
  <w:num w:numId="1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"/>
  </w:num>
  <w:num w:numId="2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7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2211D6"/>
    <w:rsid w:val="4A221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TML Code"/>
    <w:basedOn w:val="5"/>
    <w:uiPriority w:val="0"/>
    <w:rPr>
      <w:rFonts w:ascii="Courier New" w:hAnsi="Courier New" w:cs="Courier New"/>
      <w:sz w:val="20"/>
      <w:szCs w:val="20"/>
    </w:rPr>
  </w:style>
  <w:style w:type="paragraph" w:styleId="8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9">
    <w:name w:val="Strong"/>
    <w:basedOn w:val="5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Office_12.2.0.17153_F1E327BC-269C-435d-A152-05C5408002CA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2024-07-19T14:16:00Z</dcterms:created>
  <dc:creator>pavan kumar</dc:creator>
  <cp:lastModifiedBy>pavan kumar</cp:lastModifiedBy>
  <dcterms:modified xsi:type="dcterms:W3CDTF">2024-07-19T14:18:46Z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F10B2C142811495DBEDFE93919C09365_11</vt:lpwstr>
  </property>
</Properties>
</file>