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BEB" w:rsidRPr="00411CE5" w:rsidRDefault="00AC2F64">
      <w:pPr>
        <w:rPr>
          <w:rFonts w:ascii="Times New Roman" w:eastAsia="STXinwei" w:hAnsi="Times New Roman" w:cs="Times New Roman"/>
          <w:b/>
          <w:sz w:val="44"/>
          <w:szCs w:val="44"/>
        </w:rPr>
      </w:pPr>
      <w:r w:rsidRPr="00411CE5">
        <w:rPr>
          <w:rFonts w:ascii="Times New Roman" w:eastAsia="STXinwei" w:hAnsi="Times New Roman" w:cs="Times New Roman"/>
          <w:b/>
          <w:sz w:val="44"/>
          <w:szCs w:val="44"/>
        </w:rPr>
        <w:t>AMAZON KINESIS</w:t>
      </w:r>
    </w:p>
    <w:p w:rsidR="00AC2F64" w:rsidRPr="00411CE5" w:rsidRDefault="00AC2F64">
      <w:pPr>
        <w:rPr>
          <w:rFonts w:ascii="Times New Roman" w:eastAsia="STXinwei" w:hAnsi="Times New Roman" w:cs="Times New Roman"/>
          <w:sz w:val="44"/>
          <w:szCs w:val="44"/>
        </w:rPr>
      </w:pPr>
    </w:p>
    <w:p w:rsidR="00AC2F64" w:rsidRPr="00411CE5" w:rsidRDefault="00AC2F64">
      <w:p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rPr>
        <w:t xml:space="preserve">Amazon Kinesis is a well-organized, </w:t>
      </w:r>
      <w:r w:rsidR="002C5E8C" w:rsidRPr="00411CE5">
        <w:rPr>
          <w:rFonts w:ascii="Times New Roman" w:eastAsia="STXinwei" w:hAnsi="Times New Roman" w:cs="Times New Roman"/>
          <w:sz w:val="44"/>
          <w:szCs w:val="44"/>
        </w:rPr>
        <w:t xml:space="preserve">expandable cloud-based </w:t>
      </w:r>
      <w:r w:rsidR="006C67C2" w:rsidRPr="00411CE5">
        <w:rPr>
          <w:rFonts w:ascii="Times New Roman" w:eastAsia="STXinwei" w:hAnsi="Times New Roman" w:cs="Times New Roman"/>
          <w:sz w:val="44"/>
          <w:szCs w:val="44"/>
        </w:rPr>
        <w:t>service</w:t>
      </w:r>
      <w:r w:rsidR="002C5E8C" w:rsidRPr="00411CE5">
        <w:rPr>
          <w:rFonts w:ascii="Times New Roman" w:eastAsia="STXinwei" w:hAnsi="Times New Roman" w:cs="Times New Roman"/>
          <w:sz w:val="44"/>
          <w:szCs w:val="44"/>
        </w:rPr>
        <w:t xml:space="preserve">. It </w:t>
      </w:r>
      <w:r w:rsidR="00E0165F" w:rsidRPr="00411CE5">
        <w:rPr>
          <w:rFonts w:ascii="Times New Roman" w:eastAsia="STXinwei" w:hAnsi="Times New Roman" w:cs="Times New Roman"/>
          <w:sz w:val="44"/>
          <w:szCs w:val="44"/>
        </w:rPr>
        <w:t xml:space="preserve">gives permission the actual time, preparing </w:t>
      </w:r>
      <w:r w:rsidR="00CF609C" w:rsidRPr="00411CE5">
        <w:rPr>
          <w:rFonts w:ascii="Times New Roman" w:eastAsia="STXinwei" w:hAnsi="Times New Roman" w:cs="Times New Roman"/>
          <w:sz w:val="44"/>
          <w:szCs w:val="44"/>
        </w:rPr>
        <w:t xml:space="preserve">the stream of huge data every minute. </w:t>
      </w:r>
      <w:r w:rsidR="00D56507" w:rsidRPr="00411CE5">
        <w:rPr>
          <w:rFonts w:ascii="Times New Roman" w:eastAsia="STXinwei" w:hAnsi="Times New Roman" w:cs="Times New Roman"/>
          <w:sz w:val="44"/>
          <w:szCs w:val="44"/>
        </w:rPr>
        <w:t xml:space="preserve">It is constructed for </w:t>
      </w:r>
      <w:r w:rsidR="006C67C2" w:rsidRPr="00411CE5">
        <w:rPr>
          <w:rFonts w:ascii="Times New Roman" w:eastAsia="STXinwei" w:hAnsi="Times New Roman" w:cs="Times New Roman"/>
          <w:sz w:val="44"/>
          <w:szCs w:val="44"/>
        </w:rPr>
        <w:t>actual-time</w:t>
      </w:r>
      <w:r w:rsidR="00D56507" w:rsidRPr="00411CE5">
        <w:rPr>
          <w:rFonts w:ascii="Times New Roman" w:eastAsia="STXinwei" w:hAnsi="Times New Roman" w:cs="Times New Roman"/>
          <w:sz w:val="44"/>
          <w:szCs w:val="44"/>
        </w:rPr>
        <w:t xml:space="preserve"> </w:t>
      </w:r>
      <w:r w:rsidR="00405CA2" w:rsidRPr="00411CE5">
        <w:rPr>
          <w:rFonts w:ascii="Times New Roman" w:eastAsia="STXinwei" w:hAnsi="Times New Roman" w:cs="Times New Roman"/>
          <w:sz w:val="44"/>
          <w:szCs w:val="44"/>
        </w:rPr>
        <w:t xml:space="preserve">applications and also permits the </w:t>
      </w:r>
      <w:r w:rsidR="0079721E" w:rsidRPr="00411CE5">
        <w:rPr>
          <w:rFonts w:ascii="Times New Roman" w:eastAsia="STXinwei" w:hAnsi="Times New Roman" w:cs="Times New Roman"/>
          <w:sz w:val="44"/>
          <w:szCs w:val="44"/>
        </w:rPr>
        <w:t xml:space="preserve">developers to grab the </w:t>
      </w:r>
      <w:r w:rsidR="00B64FF0" w:rsidRPr="00411CE5">
        <w:rPr>
          <w:rFonts w:ascii="Times New Roman" w:eastAsia="STXinwei" w:hAnsi="Times New Roman" w:cs="Times New Roman"/>
          <w:sz w:val="44"/>
          <w:szCs w:val="44"/>
        </w:rPr>
        <w:t xml:space="preserve">quantity of the data by the </w:t>
      </w:r>
      <w:r w:rsidR="00D23E4C" w:rsidRPr="00411CE5">
        <w:rPr>
          <w:rFonts w:ascii="Times New Roman" w:eastAsia="STXinwei" w:hAnsi="Times New Roman" w:cs="Times New Roman"/>
          <w:sz w:val="44"/>
          <w:szCs w:val="44"/>
        </w:rPr>
        <w:t xml:space="preserve">numerous resources. </w:t>
      </w:r>
      <w:r w:rsidR="009B17D8" w:rsidRPr="00411CE5">
        <w:rPr>
          <w:rFonts w:ascii="Times New Roman" w:eastAsia="STXinwei" w:hAnsi="Times New Roman" w:cs="Times New Roman"/>
          <w:sz w:val="44"/>
          <w:szCs w:val="44"/>
        </w:rPr>
        <w:t xml:space="preserve">One can </w:t>
      </w:r>
      <w:r w:rsidR="000944B2" w:rsidRPr="00411CE5">
        <w:rPr>
          <w:rFonts w:ascii="Times New Roman" w:eastAsia="STXinwei" w:hAnsi="Times New Roman" w:cs="Times New Roman"/>
          <w:sz w:val="44"/>
          <w:szCs w:val="44"/>
        </w:rPr>
        <w:t>move up and down</w:t>
      </w:r>
      <w:r w:rsidR="0063308F" w:rsidRPr="00411CE5">
        <w:rPr>
          <w:rFonts w:ascii="Times New Roman" w:eastAsia="STXinwei" w:hAnsi="Times New Roman" w:cs="Times New Roman"/>
          <w:sz w:val="44"/>
          <w:szCs w:val="44"/>
        </w:rPr>
        <w:t xml:space="preserve"> on EC2 instances. </w:t>
      </w:r>
      <w:r w:rsidR="0050059F" w:rsidRPr="00411CE5">
        <w:rPr>
          <w:rFonts w:ascii="Times New Roman" w:eastAsia="STXinwei" w:hAnsi="Times New Roman" w:cs="Times New Roman"/>
          <w:sz w:val="44"/>
          <w:szCs w:val="44"/>
        </w:rPr>
        <w:t xml:space="preserve">We can use it to gather, </w:t>
      </w:r>
      <w:r w:rsidR="00CB007E" w:rsidRPr="00411CE5">
        <w:rPr>
          <w:rFonts w:ascii="Times New Roman" w:eastAsia="STXinwei" w:hAnsi="Times New Roman" w:cs="Times New Roman"/>
          <w:sz w:val="44"/>
          <w:szCs w:val="44"/>
          <w:lang w:val="en-US"/>
        </w:rPr>
        <w:t>save</w:t>
      </w:r>
      <w:r w:rsidR="00941594" w:rsidRPr="00411CE5">
        <w:rPr>
          <w:rFonts w:ascii="Times New Roman" w:eastAsia="STXinwei" w:hAnsi="Times New Roman" w:cs="Times New Roman"/>
          <w:sz w:val="44"/>
          <w:szCs w:val="44"/>
          <w:lang w:val="en-US"/>
        </w:rPr>
        <w:t>,</w:t>
      </w:r>
      <w:r w:rsidR="00CB007E" w:rsidRPr="00411CE5">
        <w:rPr>
          <w:rFonts w:ascii="Times New Roman" w:eastAsia="STXinwei" w:hAnsi="Times New Roman" w:cs="Times New Roman"/>
          <w:sz w:val="44"/>
          <w:szCs w:val="44"/>
          <w:lang w:val="en-US"/>
        </w:rPr>
        <w:t xml:space="preserve"> </w:t>
      </w:r>
      <w:r w:rsidR="00DF5018" w:rsidRPr="00411CE5">
        <w:rPr>
          <w:rFonts w:ascii="Times New Roman" w:eastAsia="STXinwei" w:hAnsi="Times New Roman" w:cs="Times New Roman"/>
          <w:sz w:val="44"/>
          <w:szCs w:val="44"/>
          <w:lang w:val="en-US"/>
        </w:rPr>
        <w:t xml:space="preserve">and proceed </w:t>
      </w:r>
      <w:r w:rsidR="006C67C2" w:rsidRPr="00411CE5">
        <w:rPr>
          <w:rFonts w:ascii="Times New Roman" w:eastAsia="STXinwei" w:hAnsi="Times New Roman" w:cs="Times New Roman"/>
          <w:sz w:val="44"/>
          <w:szCs w:val="44"/>
          <w:lang w:val="en-US"/>
        </w:rPr>
        <w:t xml:space="preserve">with the data </w:t>
      </w:r>
      <w:r w:rsidR="001A4177" w:rsidRPr="00411CE5">
        <w:rPr>
          <w:rFonts w:ascii="Times New Roman" w:eastAsia="STXinwei" w:hAnsi="Times New Roman" w:cs="Times New Roman"/>
          <w:sz w:val="44"/>
          <w:szCs w:val="44"/>
          <w:lang w:val="en-US"/>
        </w:rPr>
        <w:t xml:space="preserve">and assign flood-like occasion logs and forage of </w:t>
      </w:r>
      <w:r w:rsidR="00941594" w:rsidRPr="00411CE5">
        <w:rPr>
          <w:rFonts w:ascii="Times New Roman" w:eastAsia="STXinwei" w:hAnsi="Times New Roman" w:cs="Times New Roman"/>
          <w:sz w:val="44"/>
          <w:szCs w:val="44"/>
          <w:lang w:val="en-US"/>
        </w:rPr>
        <w:t xml:space="preserve">social media. It is assigned to different customers </w:t>
      </w:r>
      <w:r w:rsidR="00005A91" w:rsidRPr="00411CE5">
        <w:rPr>
          <w:rFonts w:ascii="Times New Roman" w:eastAsia="STXinwei" w:hAnsi="Times New Roman" w:cs="Times New Roman"/>
          <w:sz w:val="44"/>
          <w:szCs w:val="44"/>
          <w:lang w:val="en-US"/>
        </w:rPr>
        <w:t xml:space="preserve">simultaneously after proceeding with the data. </w:t>
      </w:r>
    </w:p>
    <w:p w:rsidR="0058753C" w:rsidRPr="00411CE5" w:rsidRDefault="0058753C">
      <w:pPr>
        <w:rPr>
          <w:rFonts w:ascii="Times New Roman" w:eastAsia="STXinwei" w:hAnsi="Times New Roman" w:cs="Times New Roman"/>
          <w:sz w:val="44"/>
          <w:szCs w:val="44"/>
          <w:lang w:val="en-US"/>
        </w:rPr>
      </w:pPr>
    </w:p>
    <w:p w:rsidR="0058753C" w:rsidRPr="00411CE5" w:rsidRDefault="00746AC0">
      <w:p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 xml:space="preserve">METHOD </w:t>
      </w:r>
      <w:r w:rsidR="00C10D19" w:rsidRPr="00411CE5">
        <w:rPr>
          <w:rFonts w:ascii="Times New Roman" w:eastAsia="STXinwei" w:hAnsi="Times New Roman" w:cs="Times New Roman"/>
          <w:sz w:val="44"/>
          <w:szCs w:val="44"/>
          <w:lang w:val="en-US"/>
        </w:rPr>
        <w:t>TO UTILISE AMAZON KCL</w:t>
      </w:r>
    </w:p>
    <w:p w:rsidR="00C10D19" w:rsidRPr="00411CE5" w:rsidRDefault="00557945">
      <w:p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One can use Amazon KCL, when in need of transferring the data instantly and f</w:t>
      </w:r>
      <w:r w:rsidR="00EE6B92" w:rsidRPr="00411CE5">
        <w:rPr>
          <w:rFonts w:ascii="Times New Roman" w:eastAsia="STXinwei" w:hAnsi="Times New Roman" w:cs="Times New Roman"/>
          <w:sz w:val="44"/>
          <w:szCs w:val="44"/>
          <w:lang w:val="en-US"/>
        </w:rPr>
        <w:t>or frequent proceeding.</w:t>
      </w:r>
    </w:p>
    <w:p w:rsidR="00421A1B" w:rsidRPr="00411CE5" w:rsidRDefault="00421A1B" w:rsidP="00421A1B">
      <w:pPr>
        <w:pStyle w:val="ListParagraph"/>
        <w:numPr>
          <w:ilvl w:val="0"/>
          <w:numId w:val="1"/>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Protect the data</w:t>
      </w:r>
    </w:p>
    <w:p w:rsidR="00EC76F4" w:rsidRPr="00411CE5" w:rsidRDefault="0047249F" w:rsidP="00421A1B">
      <w:p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 xml:space="preserve">When the data is generated, we can collect the data or pass the data to an Amazon Kinesis flood soon. </w:t>
      </w:r>
      <w:r w:rsidRPr="00411CE5">
        <w:rPr>
          <w:rFonts w:ascii="Times New Roman" w:eastAsia="STXinwei" w:hAnsi="Times New Roman" w:cs="Times New Roman"/>
          <w:sz w:val="44"/>
          <w:szCs w:val="44"/>
          <w:lang w:val="en-US"/>
        </w:rPr>
        <w:lastRenderedPageBreak/>
        <w:t xml:space="preserve">We can </w:t>
      </w:r>
      <w:r w:rsidR="006C7E92" w:rsidRPr="00411CE5">
        <w:rPr>
          <w:rFonts w:ascii="Times New Roman" w:eastAsia="STXinwei" w:hAnsi="Times New Roman" w:cs="Times New Roman"/>
          <w:sz w:val="44"/>
          <w:szCs w:val="44"/>
          <w:lang w:val="en-US"/>
        </w:rPr>
        <w:t xml:space="preserve">protect our lost data when the </w:t>
      </w:r>
      <w:r w:rsidR="0023140D" w:rsidRPr="00411CE5">
        <w:rPr>
          <w:rFonts w:ascii="Times New Roman" w:eastAsia="STXinwei" w:hAnsi="Times New Roman" w:cs="Times New Roman"/>
          <w:sz w:val="44"/>
          <w:szCs w:val="44"/>
          <w:lang w:val="en-US"/>
        </w:rPr>
        <w:t xml:space="preserve">data organizer fails. </w:t>
      </w:r>
      <w:r w:rsidR="00ED5ECE" w:rsidRPr="00411CE5">
        <w:rPr>
          <w:rFonts w:ascii="Times New Roman" w:eastAsia="STXinwei" w:hAnsi="Times New Roman" w:cs="Times New Roman"/>
          <w:sz w:val="44"/>
          <w:szCs w:val="44"/>
          <w:lang w:val="en-US"/>
        </w:rPr>
        <w:t xml:space="preserve">For example, the application </w:t>
      </w:r>
      <w:r w:rsidR="00EC76F4" w:rsidRPr="00411CE5">
        <w:rPr>
          <w:rFonts w:ascii="Times New Roman" w:eastAsia="STXinwei" w:hAnsi="Times New Roman" w:cs="Times New Roman"/>
          <w:sz w:val="44"/>
          <w:szCs w:val="44"/>
          <w:lang w:val="en-US"/>
        </w:rPr>
        <w:t>records and systems are frequently attached to the stream and we can access instantly at any time we need.</w:t>
      </w:r>
    </w:p>
    <w:p w:rsidR="00EC76F4" w:rsidRPr="00411CE5" w:rsidRDefault="00EC76F4" w:rsidP="00A72ADD">
      <w:pPr>
        <w:pStyle w:val="ListParagraph"/>
        <w:numPr>
          <w:ilvl w:val="0"/>
          <w:numId w:val="1"/>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Removal of actual time graph</w:t>
      </w:r>
    </w:p>
    <w:p w:rsidR="00EC76F4" w:rsidRPr="00411CE5" w:rsidRDefault="00EC76F4" w:rsidP="00A72ADD">
      <w:p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We can generate the outcome of the records by using the Amazon Kinesis stream. We can remove the graphs as well. And most importantly, we don’t have to wait to collect the data.</w:t>
      </w:r>
    </w:p>
    <w:p w:rsidR="00EC76F4" w:rsidRPr="00411CE5" w:rsidRDefault="00EC76F4" w:rsidP="009E24C2">
      <w:pPr>
        <w:pStyle w:val="ListParagraph"/>
        <w:numPr>
          <w:ilvl w:val="0"/>
          <w:numId w:val="1"/>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Well-organized real-time data</w:t>
      </w:r>
    </w:p>
    <w:p w:rsidR="00EC76F4" w:rsidRPr="00411CE5" w:rsidRDefault="00EC76F4" w:rsidP="009E24C2">
      <w:p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We can run the actual time data systematically using Amazon Kinesis.</w:t>
      </w:r>
    </w:p>
    <w:p w:rsidR="00EC76F4" w:rsidRPr="00411CE5" w:rsidRDefault="00EC76F4" w:rsidP="009E24C2">
      <w:pPr>
        <w:rPr>
          <w:rFonts w:ascii="Times New Roman" w:eastAsia="STXinwei" w:hAnsi="Times New Roman" w:cs="Times New Roman"/>
          <w:sz w:val="44"/>
          <w:szCs w:val="44"/>
          <w:lang w:val="en-US"/>
        </w:rPr>
      </w:pPr>
    </w:p>
    <w:p w:rsidR="00EC76F4" w:rsidRPr="00AE393C" w:rsidRDefault="00EC76F4" w:rsidP="009E24C2">
      <w:pPr>
        <w:rPr>
          <w:rFonts w:ascii="Times New Roman" w:eastAsia="STXinwei" w:hAnsi="Times New Roman" w:cs="Times New Roman"/>
          <w:b/>
          <w:sz w:val="52"/>
          <w:szCs w:val="52"/>
          <w:lang w:val="en-US"/>
        </w:rPr>
      </w:pPr>
      <w:r w:rsidRPr="00AE393C">
        <w:rPr>
          <w:rFonts w:ascii="Times New Roman" w:eastAsia="STXinwei" w:hAnsi="Times New Roman" w:cs="Times New Roman"/>
          <w:b/>
          <w:sz w:val="52"/>
          <w:szCs w:val="52"/>
          <w:lang w:val="en-US"/>
        </w:rPr>
        <w:t>BOUNDARIES OF AMAZON KINESIS</w:t>
      </w:r>
    </w:p>
    <w:p w:rsidR="00A54849" w:rsidRPr="00411CE5" w:rsidRDefault="00EC76F4" w:rsidP="00F3238C">
      <w:pPr>
        <w:pStyle w:val="ListParagraph"/>
        <w:numPr>
          <w:ilvl w:val="0"/>
          <w:numId w:val="2"/>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 xml:space="preserve">The reports of the stream data are available for 24 hours and it can be increased for more than 7 days </w:t>
      </w:r>
      <w:r w:rsidR="00824DF3" w:rsidRPr="00411CE5">
        <w:rPr>
          <w:rFonts w:ascii="Times New Roman" w:eastAsia="STXinwei" w:hAnsi="Times New Roman" w:cs="Times New Roman"/>
          <w:sz w:val="44"/>
          <w:szCs w:val="44"/>
          <w:lang w:val="en-US"/>
        </w:rPr>
        <w:t xml:space="preserve">by permitting </w:t>
      </w:r>
      <w:r w:rsidR="00C73A2B" w:rsidRPr="00411CE5">
        <w:rPr>
          <w:rFonts w:ascii="Times New Roman" w:eastAsia="STXinwei" w:hAnsi="Times New Roman" w:cs="Times New Roman"/>
          <w:sz w:val="44"/>
          <w:szCs w:val="44"/>
          <w:lang w:val="en-US"/>
        </w:rPr>
        <w:t xml:space="preserve">increased data confinement, by default. </w:t>
      </w:r>
    </w:p>
    <w:p w:rsidR="00C73A2B" w:rsidRPr="00411CE5" w:rsidRDefault="00621B80" w:rsidP="00F3238C">
      <w:pPr>
        <w:pStyle w:val="ListParagraph"/>
        <w:numPr>
          <w:ilvl w:val="0"/>
          <w:numId w:val="2"/>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 xml:space="preserve">The maximum size of the data blob is </w:t>
      </w:r>
      <w:r w:rsidR="006D5659" w:rsidRPr="00411CE5">
        <w:rPr>
          <w:rFonts w:ascii="Times New Roman" w:eastAsia="STXinwei" w:hAnsi="Times New Roman" w:cs="Times New Roman"/>
          <w:sz w:val="44"/>
          <w:szCs w:val="44"/>
          <w:lang w:val="en-US"/>
        </w:rPr>
        <w:t>1 megabyte in a single report.</w:t>
      </w:r>
    </w:p>
    <w:p w:rsidR="006D5659" w:rsidRPr="00411CE5" w:rsidRDefault="00A23BC0" w:rsidP="00F3238C">
      <w:pPr>
        <w:pStyle w:val="ListParagraph"/>
        <w:numPr>
          <w:ilvl w:val="0"/>
          <w:numId w:val="2"/>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lastRenderedPageBreak/>
        <w:t xml:space="preserve">Up to 1000 PUT reports, every </w:t>
      </w:r>
      <w:r w:rsidR="00942E71" w:rsidRPr="00411CE5">
        <w:rPr>
          <w:rFonts w:ascii="Times New Roman" w:eastAsia="STXinwei" w:hAnsi="Times New Roman" w:cs="Times New Roman"/>
          <w:sz w:val="44"/>
          <w:szCs w:val="44"/>
          <w:lang w:val="en-US"/>
        </w:rPr>
        <w:t>second is held by one shard.</w:t>
      </w:r>
    </w:p>
    <w:p w:rsidR="006D689C" w:rsidRPr="00411CE5" w:rsidRDefault="00C9131C" w:rsidP="006D689C">
      <w:pPr>
        <w:rPr>
          <w:rFonts w:ascii="Times New Roman" w:eastAsia="STXinwei" w:hAnsi="Times New Roman" w:cs="Times New Roman"/>
          <w:sz w:val="44"/>
          <w:szCs w:val="44"/>
          <w:lang w:val="en-US"/>
        </w:rPr>
      </w:pPr>
      <w:r w:rsidRPr="00411CE5">
        <w:rPr>
          <w:rFonts w:ascii="Times New Roman" w:eastAsia="STXinwei" w:hAnsi="Times New Roman" w:cs="Times New Roman"/>
          <w:noProof/>
          <w:sz w:val="44"/>
          <w:szCs w:val="44"/>
          <w:lang w:val="en-US"/>
        </w:rPr>
        <w:drawing>
          <wp:anchor distT="0" distB="0" distL="114300" distR="114300" simplePos="0" relativeHeight="251659264" behindDoc="0" locked="0" layoutInCell="1" allowOverlap="1">
            <wp:simplePos x="0" y="0"/>
            <wp:positionH relativeFrom="column">
              <wp:posOffset>11430</wp:posOffset>
            </wp:positionH>
            <wp:positionV relativeFrom="paragraph">
              <wp:posOffset>0</wp:posOffset>
            </wp:positionV>
            <wp:extent cx="5943600" cy="56826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682615"/>
                    </a:xfrm>
                    <a:prstGeom prst="rect">
                      <a:avLst/>
                    </a:prstGeom>
                  </pic:spPr>
                </pic:pic>
              </a:graphicData>
            </a:graphic>
          </wp:anchor>
        </w:drawing>
      </w:r>
    </w:p>
    <w:p w:rsidR="005F586D" w:rsidRPr="00A07560" w:rsidRDefault="00F72865" w:rsidP="005557DD">
      <w:pPr>
        <w:rPr>
          <w:rFonts w:ascii="Times New Roman" w:eastAsia="STXinwei" w:hAnsi="Times New Roman" w:cs="Times New Roman"/>
          <w:b/>
          <w:sz w:val="48"/>
          <w:szCs w:val="48"/>
          <w:lang w:val="en-US"/>
        </w:rPr>
      </w:pPr>
      <w:r w:rsidRPr="00A07560">
        <w:rPr>
          <w:rFonts w:ascii="Times New Roman" w:eastAsia="STXinwei" w:hAnsi="Times New Roman" w:cs="Times New Roman"/>
          <w:b/>
          <w:sz w:val="48"/>
          <w:szCs w:val="48"/>
          <w:lang w:val="en-US"/>
        </w:rPr>
        <w:t>METHOD TO USE AMAZON KINESIS</w:t>
      </w:r>
    </w:p>
    <w:p w:rsidR="00F72865" w:rsidRPr="004E0F05" w:rsidRDefault="00B01416" w:rsidP="00B01416">
      <w:pPr>
        <w:rPr>
          <w:rFonts w:ascii="Times New Roman" w:eastAsia="STXinwei" w:hAnsi="Times New Roman" w:cs="Times New Roman"/>
          <w:b/>
          <w:sz w:val="44"/>
          <w:szCs w:val="44"/>
          <w:lang w:val="en-US"/>
        </w:rPr>
      </w:pPr>
      <w:r w:rsidRPr="004E0F05">
        <w:rPr>
          <w:rFonts w:ascii="Times New Roman" w:eastAsia="STXinwei" w:hAnsi="Times New Roman" w:cs="Times New Roman"/>
          <w:b/>
          <w:sz w:val="44"/>
          <w:szCs w:val="44"/>
          <w:lang w:val="en-US"/>
        </w:rPr>
        <w:t>First step</w:t>
      </w:r>
    </w:p>
    <w:p w:rsidR="00B01416" w:rsidRPr="00411CE5" w:rsidRDefault="005132D7" w:rsidP="005132D7">
      <w:pPr>
        <w:pStyle w:val="ListParagraph"/>
        <w:numPr>
          <w:ilvl w:val="0"/>
          <w:numId w:val="4"/>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 xml:space="preserve">Setting the </w:t>
      </w:r>
      <w:r w:rsidR="000E535B" w:rsidRPr="00411CE5">
        <w:rPr>
          <w:rFonts w:ascii="Times New Roman" w:eastAsia="STXinwei" w:hAnsi="Times New Roman" w:cs="Times New Roman"/>
          <w:sz w:val="44"/>
          <w:szCs w:val="44"/>
          <w:lang w:val="en-US"/>
        </w:rPr>
        <w:t>Kinesis stream</w:t>
      </w:r>
    </w:p>
    <w:p w:rsidR="000E535B" w:rsidRPr="00411CE5" w:rsidRDefault="000E535B" w:rsidP="005132D7">
      <w:pPr>
        <w:pStyle w:val="ListParagraph"/>
        <w:numPr>
          <w:ilvl w:val="0"/>
          <w:numId w:val="4"/>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lastRenderedPageBreak/>
        <w:t>Firstly, you have to sign in to</w:t>
      </w:r>
      <w:r w:rsidR="00612660" w:rsidRPr="00411CE5">
        <w:rPr>
          <w:rFonts w:ascii="Times New Roman" w:eastAsia="STXinwei" w:hAnsi="Times New Roman" w:cs="Times New Roman"/>
          <w:sz w:val="44"/>
          <w:szCs w:val="44"/>
          <w:lang w:val="en-US"/>
        </w:rPr>
        <w:t xml:space="preserve"> account of</w:t>
      </w:r>
      <w:r w:rsidRPr="00411CE5">
        <w:rPr>
          <w:rFonts w:ascii="Times New Roman" w:eastAsia="STXinwei" w:hAnsi="Times New Roman" w:cs="Times New Roman"/>
          <w:sz w:val="44"/>
          <w:szCs w:val="44"/>
          <w:lang w:val="en-US"/>
        </w:rPr>
        <w:t xml:space="preserve"> AWS</w:t>
      </w:r>
      <w:r w:rsidR="00612660" w:rsidRPr="00411CE5">
        <w:rPr>
          <w:rFonts w:ascii="Times New Roman" w:eastAsia="STXinwei" w:hAnsi="Times New Roman" w:cs="Times New Roman"/>
          <w:sz w:val="44"/>
          <w:szCs w:val="44"/>
          <w:lang w:val="en-US"/>
        </w:rPr>
        <w:t>.</w:t>
      </w:r>
    </w:p>
    <w:p w:rsidR="00612660" w:rsidRPr="00411CE5" w:rsidRDefault="00E552E0" w:rsidP="005132D7">
      <w:pPr>
        <w:pStyle w:val="ListParagraph"/>
        <w:numPr>
          <w:ilvl w:val="0"/>
          <w:numId w:val="4"/>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Go to “</w:t>
      </w:r>
      <w:r w:rsidR="00A87809" w:rsidRPr="00411CE5">
        <w:rPr>
          <w:rFonts w:ascii="Times New Roman" w:eastAsia="STXinwei" w:hAnsi="Times New Roman" w:cs="Times New Roman"/>
          <w:sz w:val="44"/>
          <w:szCs w:val="44"/>
          <w:lang w:val="en-US"/>
        </w:rPr>
        <w:t>Amazon management console”.</w:t>
      </w:r>
    </w:p>
    <w:p w:rsidR="00A87809" w:rsidRPr="00411CE5" w:rsidRDefault="00605D0C" w:rsidP="005132D7">
      <w:pPr>
        <w:pStyle w:val="ListParagraph"/>
        <w:numPr>
          <w:ilvl w:val="0"/>
          <w:numId w:val="4"/>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Choose “Amazon kinesis”.</w:t>
      </w:r>
    </w:p>
    <w:p w:rsidR="006D689C" w:rsidRPr="00411CE5" w:rsidRDefault="00AC1524" w:rsidP="005132D7">
      <w:pPr>
        <w:pStyle w:val="ListParagraph"/>
        <w:numPr>
          <w:ilvl w:val="0"/>
          <w:numId w:val="4"/>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 xml:space="preserve">Now click on </w:t>
      </w:r>
      <w:r w:rsidR="00CF1A25" w:rsidRPr="00411CE5">
        <w:rPr>
          <w:rFonts w:ascii="Times New Roman" w:eastAsia="STXinwei" w:hAnsi="Times New Roman" w:cs="Times New Roman"/>
          <w:sz w:val="44"/>
          <w:szCs w:val="44"/>
          <w:lang w:val="en-US"/>
        </w:rPr>
        <w:t>“</w:t>
      </w:r>
      <w:r w:rsidRPr="00411CE5">
        <w:rPr>
          <w:rFonts w:ascii="Times New Roman" w:eastAsia="STXinwei" w:hAnsi="Times New Roman" w:cs="Times New Roman"/>
          <w:sz w:val="44"/>
          <w:szCs w:val="44"/>
          <w:lang w:val="en-US"/>
        </w:rPr>
        <w:t xml:space="preserve">create a stream” </w:t>
      </w:r>
      <w:r w:rsidR="00CF1A25" w:rsidRPr="00411CE5">
        <w:rPr>
          <w:rFonts w:ascii="Times New Roman" w:eastAsia="STXinwei" w:hAnsi="Times New Roman" w:cs="Times New Roman"/>
          <w:sz w:val="44"/>
          <w:szCs w:val="44"/>
          <w:lang w:val="en-US"/>
        </w:rPr>
        <w:t>and fill in the information</w:t>
      </w:r>
      <w:r w:rsidR="00D86BFD" w:rsidRPr="00411CE5">
        <w:rPr>
          <w:rFonts w:ascii="Times New Roman" w:eastAsia="STXinwei" w:hAnsi="Times New Roman" w:cs="Times New Roman"/>
          <w:sz w:val="44"/>
          <w:szCs w:val="44"/>
          <w:lang w:val="en-US"/>
        </w:rPr>
        <w:t xml:space="preserve"> in the boxes given. (Such as your name and number of shards etc.)</w:t>
      </w:r>
    </w:p>
    <w:p w:rsidR="00D86BFD" w:rsidRPr="00411CE5" w:rsidRDefault="00A4293E" w:rsidP="005132D7">
      <w:pPr>
        <w:pStyle w:val="ListParagraph"/>
        <w:numPr>
          <w:ilvl w:val="0"/>
          <w:numId w:val="4"/>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Click on “create” option.</w:t>
      </w:r>
    </w:p>
    <w:p w:rsidR="00A4293E" w:rsidRPr="00411CE5" w:rsidRDefault="00367063" w:rsidP="005132D7">
      <w:pPr>
        <w:pStyle w:val="ListParagraph"/>
        <w:numPr>
          <w:ilvl w:val="0"/>
          <w:numId w:val="4"/>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Now you can see the stream in the stream list.</w:t>
      </w:r>
    </w:p>
    <w:p w:rsidR="00367063" w:rsidRPr="004E0F05" w:rsidRDefault="00367063" w:rsidP="00367063">
      <w:pPr>
        <w:rPr>
          <w:rFonts w:ascii="Times New Roman" w:eastAsia="STXinwei" w:hAnsi="Times New Roman" w:cs="Times New Roman"/>
          <w:b/>
          <w:sz w:val="44"/>
          <w:szCs w:val="44"/>
          <w:lang w:val="en-US"/>
        </w:rPr>
      </w:pPr>
      <w:r w:rsidRPr="004E0F05">
        <w:rPr>
          <w:rFonts w:ascii="Times New Roman" w:eastAsia="STXinwei" w:hAnsi="Times New Roman" w:cs="Times New Roman"/>
          <w:b/>
          <w:sz w:val="44"/>
          <w:szCs w:val="44"/>
          <w:lang w:val="en-US"/>
        </w:rPr>
        <w:t>Second step</w:t>
      </w:r>
    </w:p>
    <w:p w:rsidR="00367063" w:rsidRPr="00411CE5" w:rsidRDefault="002D3F2A" w:rsidP="00961A4A">
      <w:pPr>
        <w:pStyle w:val="ListParagraph"/>
        <w:numPr>
          <w:ilvl w:val="0"/>
          <w:numId w:val="5"/>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Please stay on the Kinesis stream to set up the users.</w:t>
      </w:r>
    </w:p>
    <w:p w:rsidR="002D3F2A" w:rsidRPr="00411CE5" w:rsidRDefault="00284E73" w:rsidP="00961A4A">
      <w:pPr>
        <w:pStyle w:val="ListParagraph"/>
        <w:numPr>
          <w:ilvl w:val="0"/>
          <w:numId w:val="5"/>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Generate a new user.</w:t>
      </w:r>
    </w:p>
    <w:p w:rsidR="00284E73" w:rsidRPr="00411CE5" w:rsidRDefault="00284E73" w:rsidP="00961A4A">
      <w:pPr>
        <w:pStyle w:val="ListParagraph"/>
        <w:numPr>
          <w:ilvl w:val="0"/>
          <w:numId w:val="5"/>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Distribute the plans to new user.</w:t>
      </w:r>
    </w:p>
    <w:p w:rsidR="00284E73" w:rsidRPr="004E0F05" w:rsidRDefault="00284E73" w:rsidP="00276AA3">
      <w:pPr>
        <w:rPr>
          <w:rFonts w:ascii="Times New Roman" w:eastAsia="STXinwei" w:hAnsi="Times New Roman" w:cs="Times New Roman"/>
          <w:b/>
          <w:sz w:val="44"/>
          <w:szCs w:val="44"/>
          <w:lang w:val="en-US"/>
        </w:rPr>
      </w:pPr>
      <w:r w:rsidRPr="004E0F05">
        <w:rPr>
          <w:rFonts w:ascii="Times New Roman" w:eastAsia="STXinwei" w:hAnsi="Times New Roman" w:cs="Times New Roman"/>
          <w:b/>
          <w:sz w:val="44"/>
          <w:szCs w:val="44"/>
          <w:lang w:val="en-US"/>
        </w:rPr>
        <w:t>Third step</w:t>
      </w:r>
    </w:p>
    <w:p w:rsidR="00276AA3" w:rsidRPr="00411CE5" w:rsidRDefault="00282C2E"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Correlate your application with Amazon Kinesis.</w:t>
      </w:r>
    </w:p>
    <w:p w:rsidR="00282C2E" w:rsidRPr="00411CE5" w:rsidRDefault="005A5A7C"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Sign in to Zoomdata.</w:t>
      </w:r>
    </w:p>
    <w:p w:rsidR="005A5A7C" w:rsidRPr="00411CE5" w:rsidRDefault="00125676"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Go to the menu bar and click on “sources”.</w:t>
      </w:r>
    </w:p>
    <w:p w:rsidR="00125676" w:rsidRPr="00411CE5" w:rsidRDefault="009D18E1"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Select the icon of kinesis.</w:t>
      </w:r>
    </w:p>
    <w:p w:rsidR="009D18E1" w:rsidRPr="00411CE5" w:rsidRDefault="002D5F31"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Now fill in the details carefully.</w:t>
      </w:r>
    </w:p>
    <w:p w:rsidR="002D5F31" w:rsidRPr="00411CE5" w:rsidRDefault="002D5F31"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lastRenderedPageBreak/>
        <w:t>Click on the “next” option.</w:t>
      </w:r>
    </w:p>
    <w:p w:rsidR="002D5F31" w:rsidRPr="00411CE5" w:rsidRDefault="009F6000"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Go to the stream option and choose the desired stream.</w:t>
      </w:r>
    </w:p>
    <w:p w:rsidR="009F6000" w:rsidRPr="00411CE5" w:rsidRDefault="00CC4775"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Go to the field option.</w:t>
      </w:r>
    </w:p>
    <w:p w:rsidR="00CC4775" w:rsidRPr="00411CE5" w:rsidRDefault="00CC4775"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 xml:space="preserve">Generate </w:t>
      </w:r>
      <w:r w:rsidR="00270A75" w:rsidRPr="00411CE5">
        <w:rPr>
          <w:rFonts w:ascii="Times New Roman" w:eastAsia="STXinwei" w:hAnsi="Times New Roman" w:cs="Times New Roman"/>
          <w:sz w:val="44"/>
          <w:szCs w:val="44"/>
          <w:lang w:val="en-US"/>
        </w:rPr>
        <w:t>the special label name.</w:t>
      </w:r>
    </w:p>
    <w:p w:rsidR="00270A75" w:rsidRPr="00411CE5" w:rsidRDefault="00527E40"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Click on next option.</w:t>
      </w:r>
    </w:p>
    <w:p w:rsidR="00527E40" w:rsidRPr="00411CE5" w:rsidRDefault="006B3565"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Go to the charts options and allow charts for data.</w:t>
      </w:r>
    </w:p>
    <w:p w:rsidR="006B3565" w:rsidRPr="00411CE5" w:rsidRDefault="00B34BB6"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Design the setting as per your need.</w:t>
      </w:r>
    </w:p>
    <w:p w:rsidR="00B34BB6" w:rsidRPr="00411CE5" w:rsidRDefault="00C63AE4" w:rsidP="00C63AE4">
      <w:pPr>
        <w:pStyle w:val="ListParagraph"/>
        <w:numPr>
          <w:ilvl w:val="0"/>
          <w:numId w:val="18"/>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N</w:t>
      </w:r>
      <w:r w:rsidR="008D4195" w:rsidRPr="00411CE5">
        <w:rPr>
          <w:rFonts w:ascii="Times New Roman" w:eastAsia="STXinwei" w:hAnsi="Times New Roman" w:cs="Times New Roman"/>
          <w:noProof/>
          <w:sz w:val="44"/>
          <w:szCs w:val="44"/>
          <w:lang w:val="en-US"/>
        </w:rPr>
        <w:drawing>
          <wp:anchor distT="0" distB="0" distL="114300" distR="114300" simplePos="0" relativeHeight="251661312" behindDoc="0" locked="0" layoutInCell="1" allowOverlap="1" wp14:anchorId="3032FDF2" wp14:editId="2F450149">
            <wp:simplePos x="0" y="0"/>
            <wp:positionH relativeFrom="column">
              <wp:posOffset>638175</wp:posOffset>
            </wp:positionH>
            <wp:positionV relativeFrom="paragraph">
              <wp:posOffset>932815</wp:posOffset>
            </wp:positionV>
            <wp:extent cx="4514850" cy="2867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4514850" cy="2867025"/>
                    </a:xfrm>
                    <a:prstGeom prst="rect">
                      <a:avLst/>
                    </a:prstGeom>
                  </pic:spPr>
                </pic:pic>
              </a:graphicData>
            </a:graphic>
            <wp14:sizeRelH relativeFrom="margin">
              <wp14:pctWidth>0</wp14:pctWidth>
            </wp14:sizeRelH>
            <wp14:sizeRelV relativeFrom="margin">
              <wp14:pctHeight>0</wp14:pctHeight>
            </wp14:sizeRelV>
          </wp:anchor>
        </w:drawing>
      </w:r>
      <w:r w:rsidR="008254D0" w:rsidRPr="00411CE5">
        <w:rPr>
          <w:rFonts w:ascii="Times New Roman" w:eastAsia="STXinwei" w:hAnsi="Times New Roman" w:cs="Times New Roman"/>
          <w:sz w:val="44"/>
          <w:szCs w:val="44"/>
          <w:lang w:val="en-US"/>
        </w:rPr>
        <w:t>ow save the setting by clicking on the “finish” option.</w:t>
      </w:r>
      <w:r w:rsidR="008D4195" w:rsidRPr="00411CE5">
        <w:rPr>
          <w:rFonts w:ascii="Times New Roman" w:eastAsia="STXinwei" w:hAnsi="Times New Roman" w:cs="Times New Roman"/>
          <w:noProof/>
          <w:sz w:val="44"/>
          <w:szCs w:val="44"/>
          <w:lang w:val="en-US"/>
        </w:rPr>
        <w:t xml:space="preserve"> </w:t>
      </w:r>
    </w:p>
    <w:p w:rsidR="001C6A28" w:rsidRPr="00411CE5" w:rsidRDefault="001C6A28" w:rsidP="001C6A28">
      <w:pPr>
        <w:rPr>
          <w:rFonts w:ascii="Times New Roman" w:eastAsia="STXinwei" w:hAnsi="Times New Roman" w:cs="Times New Roman"/>
          <w:sz w:val="44"/>
          <w:szCs w:val="44"/>
          <w:lang w:val="en-US"/>
        </w:rPr>
      </w:pPr>
    </w:p>
    <w:p w:rsidR="00C314DC" w:rsidRPr="004E0F05" w:rsidRDefault="004F408C" w:rsidP="00C314DC">
      <w:pPr>
        <w:rPr>
          <w:rFonts w:ascii="Times New Roman" w:eastAsia="STXinwei" w:hAnsi="Times New Roman" w:cs="Times New Roman"/>
          <w:b/>
          <w:sz w:val="52"/>
          <w:szCs w:val="52"/>
          <w:lang w:val="en-US"/>
        </w:rPr>
      </w:pPr>
      <w:r w:rsidRPr="004E0F05">
        <w:rPr>
          <w:rFonts w:ascii="Times New Roman" w:eastAsia="STXinwei" w:hAnsi="Times New Roman" w:cs="Times New Roman"/>
          <w:b/>
          <w:sz w:val="52"/>
          <w:szCs w:val="52"/>
          <w:lang w:val="en-US"/>
        </w:rPr>
        <w:t>FEATURES OF AMAZON KINESIS</w:t>
      </w:r>
    </w:p>
    <w:p w:rsidR="00374668" w:rsidRPr="00411CE5" w:rsidRDefault="00374668" w:rsidP="00C314DC">
      <w:pPr>
        <w:rPr>
          <w:rFonts w:ascii="Times New Roman" w:eastAsia="STXinwei" w:hAnsi="Times New Roman" w:cs="Times New Roman"/>
          <w:sz w:val="44"/>
          <w:szCs w:val="44"/>
          <w:lang w:val="en-US"/>
        </w:rPr>
      </w:pPr>
    </w:p>
    <w:p w:rsidR="00374668" w:rsidRPr="00411CE5" w:rsidRDefault="00E75A10" w:rsidP="00374668">
      <w:pPr>
        <w:pStyle w:val="ListParagraph"/>
        <w:numPr>
          <w:ilvl w:val="0"/>
          <w:numId w:val="19"/>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lastRenderedPageBreak/>
        <w:t xml:space="preserve">Actual time </w:t>
      </w:r>
      <w:proofErr w:type="gramStart"/>
      <w:r w:rsidRPr="00411CE5">
        <w:rPr>
          <w:rFonts w:ascii="Times New Roman" w:eastAsia="STXinwei" w:hAnsi="Times New Roman" w:cs="Times New Roman"/>
          <w:sz w:val="44"/>
          <w:szCs w:val="44"/>
          <w:lang w:val="en-US"/>
        </w:rPr>
        <w:t>management :</w:t>
      </w:r>
      <w:proofErr w:type="gramEnd"/>
      <w:r w:rsidRPr="00411CE5">
        <w:rPr>
          <w:rFonts w:ascii="Times New Roman" w:eastAsia="STXinwei" w:hAnsi="Times New Roman" w:cs="Times New Roman"/>
          <w:sz w:val="44"/>
          <w:szCs w:val="44"/>
          <w:lang w:val="en-US"/>
        </w:rPr>
        <w:t xml:space="preserve">- It </w:t>
      </w:r>
      <w:r w:rsidR="000A4F72" w:rsidRPr="00411CE5">
        <w:rPr>
          <w:rFonts w:ascii="Times New Roman" w:eastAsia="STXinwei" w:hAnsi="Times New Roman" w:cs="Times New Roman"/>
          <w:sz w:val="44"/>
          <w:szCs w:val="44"/>
          <w:lang w:val="en-US"/>
        </w:rPr>
        <w:t xml:space="preserve">provides permission to gather and examine the details in actual time such as </w:t>
      </w:r>
      <w:r w:rsidR="008C2C13" w:rsidRPr="00411CE5">
        <w:rPr>
          <w:rFonts w:ascii="Times New Roman" w:eastAsia="STXinwei" w:hAnsi="Times New Roman" w:cs="Times New Roman"/>
          <w:sz w:val="44"/>
          <w:szCs w:val="44"/>
          <w:lang w:val="en-US"/>
        </w:rPr>
        <w:t>regular commercial</w:t>
      </w:r>
      <w:r w:rsidR="000A4F72" w:rsidRPr="00411CE5">
        <w:rPr>
          <w:rFonts w:ascii="Times New Roman" w:eastAsia="STXinwei" w:hAnsi="Times New Roman" w:cs="Times New Roman"/>
          <w:sz w:val="44"/>
          <w:szCs w:val="44"/>
          <w:lang w:val="en-US"/>
        </w:rPr>
        <w:t xml:space="preserve"> prices. </w:t>
      </w:r>
    </w:p>
    <w:p w:rsidR="004F408C" w:rsidRPr="00411CE5" w:rsidRDefault="008C2C13" w:rsidP="00715880">
      <w:pPr>
        <w:pStyle w:val="ListParagraph"/>
        <w:numPr>
          <w:ilvl w:val="0"/>
          <w:numId w:val="19"/>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 xml:space="preserve">Convenient to </w:t>
      </w:r>
      <w:proofErr w:type="gramStart"/>
      <w:r w:rsidRPr="00411CE5">
        <w:rPr>
          <w:rFonts w:ascii="Times New Roman" w:eastAsia="STXinwei" w:hAnsi="Times New Roman" w:cs="Times New Roman"/>
          <w:sz w:val="44"/>
          <w:szCs w:val="44"/>
          <w:lang w:val="en-US"/>
        </w:rPr>
        <w:t>use :</w:t>
      </w:r>
      <w:proofErr w:type="gramEnd"/>
      <w:r w:rsidRPr="00411CE5">
        <w:rPr>
          <w:rFonts w:ascii="Times New Roman" w:eastAsia="STXinwei" w:hAnsi="Times New Roman" w:cs="Times New Roman"/>
          <w:sz w:val="44"/>
          <w:szCs w:val="44"/>
          <w:lang w:val="en-US"/>
        </w:rPr>
        <w:t>-</w:t>
      </w:r>
      <w:r w:rsidR="00F95F3A" w:rsidRPr="00411CE5">
        <w:rPr>
          <w:rFonts w:ascii="Times New Roman" w:eastAsia="STXinwei" w:hAnsi="Times New Roman" w:cs="Times New Roman"/>
          <w:sz w:val="44"/>
          <w:szCs w:val="44"/>
          <w:lang w:val="en-US"/>
        </w:rPr>
        <w:t xml:space="preserve"> We can generate a fresh stream </w:t>
      </w:r>
      <w:r w:rsidR="001C2E19" w:rsidRPr="00411CE5">
        <w:rPr>
          <w:rFonts w:ascii="Times New Roman" w:eastAsia="STXinwei" w:hAnsi="Times New Roman" w:cs="Times New Roman"/>
          <w:sz w:val="44"/>
          <w:szCs w:val="44"/>
          <w:lang w:val="en-US"/>
        </w:rPr>
        <w:t>with the help of Amazon Kinesis.</w:t>
      </w:r>
    </w:p>
    <w:p w:rsidR="001C2E19" w:rsidRPr="00411CE5" w:rsidRDefault="009C35DD" w:rsidP="00715880">
      <w:pPr>
        <w:pStyle w:val="ListParagraph"/>
        <w:numPr>
          <w:ilvl w:val="0"/>
          <w:numId w:val="19"/>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 xml:space="preserve">Combination with the services of </w:t>
      </w:r>
      <w:proofErr w:type="gramStart"/>
      <w:r w:rsidRPr="00411CE5">
        <w:rPr>
          <w:rFonts w:ascii="Times New Roman" w:eastAsia="STXinwei" w:hAnsi="Times New Roman" w:cs="Times New Roman"/>
          <w:sz w:val="44"/>
          <w:szCs w:val="44"/>
          <w:lang w:val="en-US"/>
        </w:rPr>
        <w:t>Amazon :</w:t>
      </w:r>
      <w:proofErr w:type="gramEnd"/>
      <w:r w:rsidRPr="00411CE5">
        <w:rPr>
          <w:rFonts w:ascii="Times New Roman" w:eastAsia="STXinwei" w:hAnsi="Times New Roman" w:cs="Times New Roman"/>
          <w:sz w:val="44"/>
          <w:szCs w:val="44"/>
          <w:lang w:val="en-US"/>
        </w:rPr>
        <w:t xml:space="preserve">- </w:t>
      </w:r>
      <w:r w:rsidR="00556494" w:rsidRPr="00411CE5">
        <w:rPr>
          <w:rFonts w:ascii="Times New Roman" w:eastAsia="STXinwei" w:hAnsi="Times New Roman" w:cs="Times New Roman"/>
          <w:sz w:val="44"/>
          <w:szCs w:val="44"/>
          <w:lang w:val="en-US"/>
        </w:rPr>
        <w:t>Amazon Redshift, Amazon s3, Amazon DynamoDB can be</w:t>
      </w:r>
      <w:r w:rsidR="00B81883" w:rsidRPr="00411CE5">
        <w:rPr>
          <w:rFonts w:ascii="Times New Roman" w:eastAsia="STXinwei" w:hAnsi="Times New Roman" w:cs="Times New Roman"/>
          <w:sz w:val="44"/>
          <w:szCs w:val="44"/>
          <w:lang w:val="en-US"/>
        </w:rPr>
        <w:t xml:space="preserve"> combined with the Amazon Kinesis.</w:t>
      </w:r>
    </w:p>
    <w:p w:rsidR="00B81883" w:rsidRPr="00411CE5" w:rsidRDefault="00C3360A" w:rsidP="00715880">
      <w:pPr>
        <w:pStyle w:val="ListParagraph"/>
        <w:numPr>
          <w:ilvl w:val="0"/>
          <w:numId w:val="19"/>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 xml:space="preserve">Construct the application of </w:t>
      </w:r>
      <w:proofErr w:type="gramStart"/>
      <w:r w:rsidRPr="00411CE5">
        <w:rPr>
          <w:rFonts w:ascii="Times New Roman" w:eastAsia="STXinwei" w:hAnsi="Times New Roman" w:cs="Times New Roman"/>
          <w:sz w:val="44"/>
          <w:szCs w:val="44"/>
          <w:lang w:val="en-US"/>
        </w:rPr>
        <w:t>Kinesis :</w:t>
      </w:r>
      <w:proofErr w:type="gramEnd"/>
      <w:r w:rsidRPr="00411CE5">
        <w:rPr>
          <w:rFonts w:ascii="Times New Roman" w:eastAsia="STXinwei" w:hAnsi="Times New Roman" w:cs="Times New Roman"/>
          <w:sz w:val="44"/>
          <w:szCs w:val="44"/>
          <w:lang w:val="en-US"/>
        </w:rPr>
        <w:t xml:space="preserve">- </w:t>
      </w:r>
      <w:r w:rsidR="00F30732" w:rsidRPr="00411CE5">
        <w:rPr>
          <w:rFonts w:ascii="Times New Roman" w:eastAsia="STXinwei" w:hAnsi="Times New Roman" w:cs="Times New Roman"/>
          <w:sz w:val="44"/>
          <w:szCs w:val="44"/>
          <w:lang w:val="en-US"/>
        </w:rPr>
        <w:t xml:space="preserve">It provides the developers with the customer libraries which allows </w:t>
      </w:r>
      <w:r w:rsidR="00AD46A8" w:rsidRPr="00411CE5">
        <w:rPr>
          <w:rFonts w:ascii="Times New Roman" w:eastAsia="STXinwei" w:hAnsi="Times New Roman" w:cs="Times New Roman"/>
          <w:sz w:val="44"/>
          <w:szCs w:val="44"/>
          <w:lang w:val="en-US"/>
        </w:rPr>
        <w:t xml:space="preserve">to structure and function </w:t>
      </w:r>
      <w:r w:rsidR="00B4138F" w:rsidRPr="00411CE5">
        <w:rPr>
          <w:rFonts w:ascii="Times New Roman" w:eastAsia="STXinwei" w:hAnsi="Times New Roman" w:cs="Times New Roman"/>
          <w:sz w:val="44"/>
          <w:szCs w:val="44"/>
          <w:lang w:val="en-US"/>
        </w:rPr>
        <w:t>the actual time</w:t>
      </w:r>
      <w:r w:rsidR="00CB2C15" w:rsidRPr="00411CE5">
        <w:rPr>
          <w:rFonts w:ascii="Times New Roman" w:eastAsia="STXinwei" w:hAnsi="Times New Roman" w:cs="Times New Roman"/>
          <w:sz w:val="44"/>
          <w:szCs w:val="44"/>
          <w:lang w:val="en-US"/>
        </w:rPr>
        <w:t xml:space="preserve"> data processing applications. </w:t>
      </w:r>
      <w:r w:rsidR="00C93093" w:rsidRPr="00411CE5">
        <w:rPr>
          <w:rFonts w:ascii="Times New Roman" w:eastAsia="STXinwei" w:hAnsi="Times New Roman" w:cs="Times New Roman"/>
          <w:sz w:val="44"/>
          <w:szCs w:val="44"/>
          <w:lang w:val="en-US"/>
        </w:rPr>
        <w:t xml:space="preserve">We will receive the declaration of fresh data by attaching the </w:t>
      </w:r>
      <w:r w:rsidR="00D51DA7" w:rsidRPr="00411CE5">
        <w:rPr>
          <w:rFonts w:ascii="Times New Roman" w:eastAsia="STXinwei" w:hAnsi="Times New Roman" w:cs="Times New Roman"/>
          <w:sz w:val="44"/>
          <w:szCs w:val="44"/>
          <w:lang w:val="en-US"/>
        </w:rPr>
        <w:t xml:space="preserve">Amazon Kinesis client library to Java application for proceeding further. </w:t>
      </w:r>
    </w:p>
    <w:p w:rsidR="00D51DA7" w:rsidRPr="00411CE5" w:rsidRDefault="00BC4CDE" w:rsidP="00715880">
      <w:pPr>
        <w:pStyle w:val="ListParagraph"/>
        <w:numPr>
          <w:ilvl w:val="0"/>
          <w:numId w:val="19"/>
        </w:num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 xml:space="preserve">Affordable </w:t>
      </w:r>
      <w:proofErr w:type="gramStart"/>
      <w:r w:rsidRPr="00411CE5">
        <w:rPr>
          <w:rFonts w:ascii="Times New Roman" w:eastAsia="STXinwei" w:hAnsi="Times New Roman" w:cs="Times New Roman"/>
          <w:sz w:val="44"/>
          <w:szCs w:val="44"/>
          <w:lang w:val="en-US"/>
        </w:rPr>
        <w:t>prices :</w:t>
      </w:r>
      <w:proofErr w:type="gramEnd"/>
      <w:r w:rsidRPr="00411CE5">
        <w:rPr>
          <w:rFonts w:ascii="Times New Roman" w:eastAsia="STXinwei" w:hAnsi="Times New Roman" w:cs="Times New Roman"/>
          <w:sz w:val="44"/>
          <w:szCs w:val="44"/>
          <w:lang w:val="en-US"/>
        </w:rPr>
        <w:t xml:space="preserve">- </w:t>
      </w:r>
      <w:r w:rsidR="00C30B01" w:rsidRPr="00411CE5">
        <w:rPr>
          <w:rFonts w:ascii="Times New Roman" w:eastAsia="STXinwei" w:hAnsi="Times New Roman" w:cs="Times New Roman"/>
          <w:sz w:val="44"/>
          <w:szCs w:val="44"/>
          <w:lang w:val="en-US"/>
        </w:rPr>
        <w:t>Amazon Kinesis is very cost-effective. We can pay according to</w:t>
      </w:r>
      <w:r w:rsidR="000C050C" w:rsidRPr="00411CE5">
        <w:rPr>
          <w:rFonts w:ascii="Times New Roman" w:eastAsia="STXinwei" w:hAnsi="Times New Roman" w:cs="Times New Roman"/>
          <w:sz w:val="44"/>
          <w:szCs w:val="44"/>
          <w:lang w:val="en-US"/>
        </w:rPr>
        <w:t xml:space="preserve"> our needs and requirements. </w:t>
      </w:r>
      <w:r w:rsidR="00D827EE" w:rsidRPr="00411CE5">
        <w:rPr>
          <w:rFonts w:ascii="Times New Roman" w:eastAsia="STXinwei" w:hAnsi="Times New Roman" w:cs="Times New Roman"/>
          <w:sz w:val="44"/>
          <w:szCs w:val="44"/>
          <w:lang w:val="en-US"/>
        </w:rPr>
        <w:t>Thus it becomes easy to manage the work pressure of any scope.</w:t>
      </w:r>
    </w:p>
    <w:p w:rsidR="00D827EE" w:rsidRPr="00411CE5" w:rsidRDefault="00AE37A0" w:rsidP="00D827EE">
      <w:pPr>
        <w:rPr>
          <w:rFonts w:ascii="Times New Roman" w:eastAsia="STXinwei" w:hAnsi="Times New Roman" w:cs="Times New Roman"/>
          <w:sz w:val="44"/>
          <w:szCs w:val="44"/>
          <w:lang w:val="en-US"/>
        </w:rPr>
      </w:pPr>
      <w:r w:rsidRPr="00411CE5">
        <w:rPr>
          <w:rFonts w:ascii="Times New Roman" w:eastAsia="STXinwei" w:hAnsi="Times New Roman" w:cs="Times New Roman"/>
          <w:noProof/>
          <w:sz w:val="44"/>
          <w:szCs w:val="44"/>
          <w:lang w:val="en-US"/>
        </w:rPr>
        <w:lastRenderedPageBreak/>
        <w:drawing>
          <wp:anchor distT="0" distB="0" distL="114300" distR="114300" simplePos="0" relativeHeight="251662336" behindDoc="0" locked="0" layoutInCell="1" allowOverlap="1">
            <wp:simplePos x="0" y="0"/>
            <wp:positionH relativeFrom="column">
              <wp:posOffset>537210</wp:posOffset>
            </wp:positionH>
            <wp:positionV relativeFrom="paragraph">
              <wp:posOffset>374015</wp:posOffset>
            </wp:positionV>
            <wp:extent cx="5120640" cy="328041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5120640" cy="3280410"/>
                    </a:xfrm>
                    <a:prstGeom prst="rect">
                      <a:avLst/>
                    </a:prstGeom>
                  </pic:spPr>
                </pic:pic>
              </a:graphicData>
            </a:graphic>
            <wp14:sizeRelH relativeFrom="margin">
              <wp14:pctWidth>0</wp14:pctWidth>
            </wp14:sizeRelH>
            <wp14:sizeRelV relativeFrom="margin">
              <wp14:pctHeight>0</wp14:pctHeight>
            </wp14:sizeRelV>
          </wp:anchor>
        </w:drawing>
      </w:r>
    </w:p>
    <w:p w:rsidR="004B0F71" w:rsidRPr="00411CE5" w:rsidRDefault="004B0F71" w:rsidP="00D827EE">
      <w:pPr>
        <w:rPr>
          <w:rFonts w:ascii="Times New Roman" w:eastAsia="STXinwei" w:hAnsi="Times New Roman" w:cs="Times New Roman"/>
          <w:sz w:val="44"/>
          <w:szCs w:val="44"/>
          <w:lang w:val="en-US"/>
        </w:rPr>
      </w:pPr>
    </w:p>
    <w:p w:rsidR="004E1529" w:rsidRDefault="00F2625E" w:rsidP="00D827EE">
      <w:pPr>
        <w:rPr>
          <w:rFonts w:ascii="Times New Roman" w:eastAsia="STXinwei" w:hAnsi="Times New Roman" w:cs="Times New Roman"/>
          <w:sz w:val="52"/>
          <w:szCs w:val="52"/>
          <w:lang w:val="en-US"/>
        </w:rPr>
      </w:pPr>
      <w:r w:rsidRPr="004E0F05">
        <w:rPr>
          <w:rFonts w:ascii="Times New Roman" w:eastAsia="STXinwei" w:hAnsi="Times New Roman" w:cs="Times New Roman"/>
          <w:sz w:val="52"/>
          <w:szCs w:val="52"/>
          <w:lang w:val="en-US"/>
        </w:rPr>
        <w:t>HOW DOES AMAZON KINESIS WORK?</w:t>
      </w:r>
    </w:p>
    <w:p w:rsidR="004E0F05" w:rsidRPr="004E0F05" w:rsidRDefault="004E0F05" w:rsidP="00D827EE">
      <w:pPr>
        <w:rPr>
          <w:rFonts w:ascii="Times New Roman" w:eastAsia="STXinwei" w:hAnsi="Times New Roman" w:cs="Times New Roman"/>
          <w:sz w:val="52"/>
          <w:szCs w:val="52"/>
          <w:lang w:val="en-US"/>
        </w:rPr>
      </w:pPr>
    </w:p>
    <w:p w:rsidR="00F2625E" w:rsidRDefault="00996946" w:rsidP="00D827EE">
      <w:pPr>
        <w:rPr>
          <w:rFonts w:ascii="Times New Roman" w:eastAsia="STXinwei" w:hAnsi="Times New Roman" w:cs="Times New Roman"/>
          <w:sz w:val="44"/>
          <w:szCs w:val="44"/>
          <w:lang w:val="en-US"/>
        </w:rPr>
      </w:pPr>
      <w:r w:rsidRPr="00411CE5">
        <w:rPr>
          <w:rFonts w:ascii="Times New Roman" w:eastAsia="STXinwei" w:hAnsi="Times New Roman" w:cs="Times New Roman"/>
          <w:sz w:val="44"/>
          <w:szCs w:val="44"/>
          <w:lang w:val="en-US"/>
        </w:rPr>
        <w:t xml:space="preserve">Amazon kinesis permits to </w:t>
      </w:r>
      <w:r w:rsidR="00C92ACC" w:rsidRPr="00411CE5">
        <w:rPr>
          <w:rFonts w:ascii="Times New Roman" w:eastAsia="STXinwei" w:hAnsi="Times New Roman" w:cs="Times New Roman"/>
          <w:sz w:val="44"/>
          <w:szCs w:val="44"/>
          <w:lang w:val="en-US"/>
        </w:rPr>
        <w:t xml:space="preserve">consume the actual time data taken </w:t>
      </w:r>
      <w:r w:rsidR="003C0EB7" w:rsidRPr="00411CE5">
        <w:rPr>
          <w:rFonts w:ascii="Times New Roman" w:eastAsia="STXinwei" w:hAnsi="Times New Roman" w:cs="Times New Roman"/>
          <w:sz w:val="44"/>
          <w:szCs w:val="44"/>
          <w:lang w:val="en-US"/>
        </w:rPr>
        <w:t>from various sources like records of applications</w:t>
      </w:r>
      <w:r w:rsidR="00995874" w:rsidRPr="00411CE5">
        <w:rPr>
          <w:rFonts w:ascii="Times New Roman" w:eastAsia="STXinwei" w:hAnsi="Times New Roman" w:cs="Times New Roman"/>
          <w:sz w:val="44"/>
          <w:szCs w:val="44"/>
          <w:lang w:val="en-US"/>
        </w:rPr>
        <w:t xml:space="preserve"> and clickstreams of websites. And pattern it </w:t>
      </w:r>
      <w:r w:rsidR="000171C0" w:rsidRPr="00411CE5">
        <w:rPr>
          <w:rFonts w:ascii="Times New Roman" w:eastAsia="STXinwei" w:hAnsi="Times New Roman" w:cs="Times New Roman"/>
          <w:sz w:val="44"/>
          <w:szCs w:val="44"/>
          <w:lang w:val="en-US"/>
        </w:rPr>
        <w:t xml:space="preserve">for the details and data warehouses. </w:t>
      </w:r>
      <w:r w:rsidR="00896A13" w:rsidRPr="00411CE5">
        <w:rPr>
          <w:rFonts w:ascii="Times New Roman" w:eastAsia="STXinwei" w:hAnsi="Times New Roman" w:cs="Times New Roman"/>
          <w:sz w:val="44"/>
          <w:szCs w:val="44"/>
          <w:lang w:val="en-US"/>
        </w:rPr>
        <w:t xml:space="preserve">To utilize Amazon Kinesis, we need to </w:t>
      </w:r>
      <w:r w:rsidR="0054343B" w:rsidRPr="00411CE5">
        <w:rPr>
          <w:rFonts w:ascii="Times New Roman" w:eastAsia="STXinwei" w:hAnsi="Times New Roman" w:cs="Times New Roman"/>
          <w:sz w:val="44"/>
          <w:szCs w:val="44"/>
          <w:lang w:val="en-US"/>
        </w:rPr>
        <w:t xml:space="preserve">construct a Kinesis stream. </w:t>
      </w:r>
      <w:r w:rsidR="00BB343D" w:rsidRPr="00411CE5">
        <w:rPr>
          <w:rFonts w:ascii="Times New Roman" w:eastAsia="STXinwei" w:hAnsi="Times New Roman" w:cs="Times New Roman"/>
          <w:sz w:val="44"/>
          <w:szCs w:val="44"/>
          <w:lang w:val="en-US"/>
        </w:rPr>
        <w:t xml:space="preserve">Kinesis is for getting data on time and </w:t>
      </w:r>
      <w:r w:rsidR="00D66B19" w:rsidRPr="00411CE5">
        <w:rPr>
          <w:rFonts w:ascii="Times New Roman" w:eastAsia="STXinwei" w:hAnsi="Times New Roman" w:cs="Times New Roman"/>
          <w:sz w:val="44"/>
          <w:szCs w:val="44"/>
          <w:lang w:val="en-US"/>
        </w:rPr>
        <w:t xml:space="preserve">to perform rapidly </w:t>
      </w:r>
      <w:r w:rsidR="0025477A" w:rsidRPr="00411CE5">
        <w:rPr>
          <w:rFonts w:ascii="Times New Roman" w:eastAsia="STXinwei" w:hAnsi="Times New Roman" w:cs="Times New Roman"/>
          <w:sz w:val="44"/>
          <w:szCs w:val="44"/>
          <w:lang w:val="en-US"/>
        </w:rPr>
        <w:t>for fresh information and outcomes.</w:t>
      </w:r>
    </w:p>
    <w:p w:rsidR="008E1B00" w:rsidRPr="00411CE5" w:rsidRDefault="008E1B00" w:rsidP="00D827EE">
      <w:pPr>
        <w:rPr>
          <w:rFonts w:ascii="Times New Roman" w:eastAsia="STXinwei" w:hAnsi="Times New Roman" w:cs="Times New Roman"/>
          <w:sz w:val="44"/>
          <w:szCs w:val="44"/>
          <w:lang w:val="en-US"/>
        </w:rPr>
      </w:pPr>
      <w:hyperlink r:id="rId8" w:history="1">
        <w:r w:rsidRPr="008E1B00">
          <w:rPr>
            <w:rStyle w:val="Hyperlink"/>
            <w:rFonts w:ascii="Times New Roman" w:eastAsia="STXinwei" w:hAnsi="Times New Roman" w:cs="Times New Roman"/>
            <w:sz w:val="44"/>
            <w:szCs w:val="44"/>
            <w:lang w:val="en-US"/>
          </w:rPr>
          <w:t>AWS Training in Bangalore</w:t>
        </w:r>
      </w:hyperlink>
      <w:bookmarkStart w:id="0" w:name="_GoBack"/>
      <w:bookmarkEnd w:id="0"/>
    </w:p>
    <w:sectPr w:rsidR="008E1B00" w:rsidRPr="00411C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Xinwei">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9CF"/>
    <w:multiLevelType w:val="hybridMultilevel"/>
    <w:tmpl w:val="91B8CE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976E45"/>
    <w:multiLevelType w:val="hybridMultilevel"/>
    <w:tmpl w:val="52168E6E"/>
    <w:lvl w:ilvl="0" w:tplc="04090005">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291C46DB"/>
    <w:multiLevelType w:val="hybridMultilevel"/>
    <w:tmpl w:val="282A2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2073C"/>
    <w:multiLevelType w:val="hybridMultilevel"/>
    <w:tmpl w:val="EA0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A3BD3"/>
    <w:multiLevelType w:val="hybridMultilevel"/>
    <w:tmpl w:val="9866F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62BCA"/>
    <w:multiLevelType w:val="hybridMultilevel"/>
    <w:tmpl w:val="46CEC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66162"/>
    <w:multiLevelType w:val="hybridMultilevel"/>
    <w:tmpl w:val="4A9472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D86F68"/>
    <w:multiLevelType w:val="hybridMultilevel"/>
    <w:tmpl w:val="6C70A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67A8E"/>
    <w:multiLevelType w:val="hybridMultilevel"/>
    <w:tmpl w:val="D6AABF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40D6"/>
    <w:multiLevelType w:val="hybridMultilevel"/>
    <w:tmpl w:val="2A5C66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84888"/>
    <w:multiLevelType w:val="hybridMultilevel"/>
    <w:tmpl w:val="D324A79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A66904"/>
    <w:multiLevelType w:val="hybridMultilevel"/>
    <w:tmpl w:val="031E0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85333"/>
    <w:multiLevelType w:val="hybridMultilevel"/>
    <w:tmpl w:val="25A0B3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DA540E"/>
    <w:multiLevelType w:val="hybridMultilevel"/>
    <w:tmpl w:val="CC0A2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56E69"/>
    <w:multiLevelType w:val="hybridMultilevel"/>
    <w:tmpl w:val="F1A4D536"/>
    <w:lvl w:ilvl="0" w:tplc="04090005">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5" w15:restartNumberingAfterBreak="0">
    <w:nsid w:val="62761358"/>
    <w:multiLevelType w:val="hybridMultilevel"/>
    <w:tmpl w:val="7228CD82"/>
    <w:lvl w:ilvl="0" w:tplc="04090005">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15:restartNumberingAfterBreak="0">
    <w:nsid w:val="66D25787"/>
    <w:multiLevelType w:val="hybridMultilevel"/>
    <w:tmpl w:val="2D50DC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53420"/>
    <w:multiLevelType w:val="hybridMultilevel"/>
    <w:tmpl w:val="BD086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108B6"/>
    <w:multiLevelType w:val="hybridMultilevel"/>
    <w:tmpl w:val="9BA45816"/>
    <w:lvl w:ilvl="0" w:tplc="04090005">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3"/>
  </w:num>
  <w:num w:numId="2">
    <w:abstractNumId w:val="7"/>
  </w:num>
  <w:num w:numId="3">
    <w:abstractNumId w:val="5"/>
  </w:num>
  <w:num w:numId="4">
    <w:abstractNumId w:val="12"/>
  </w:num>
  <w:num w:numId="5">
    <w:abstractNumId w:val="6"/>
  </w:num>
  <w:num w:numId="6">
    <w:abstractNumId w:val="13"/>
  </w:num>
  <w:num w:numId="7">
    <w:abstractNumId w:val="18"/>
  </w:num>
  <w:num w:numId="8">
    <w:abstractNumId w:val="9"/>
  </w:num>
  <w:num w:numId="9">
    <w:abstractNumId w:val="14"/>
  </w:num>
  <w:num w:numId="10">
    <w:abstractNumId w:val="2"/>
  </w:num>
  <w:num w:numId="11">
    <w:abstractNumId w:val="1"/>
  </w:num>
  <w:num w:numId="12">
    <w:abstractNumId w:val="16"/>
  </w:num>
  <w:num w:numId="13">
    <w:abstractNumId w:val="15"/>
  </w:num>
  <w:num w:numId="14">
    <w:abstractNumId w:val="8"/>
  </w:num>
  <w:num w:numId="15">
    <w:abstractNumId w:val="10"/>
  </w:num>
  <w:num w:numId="16">
    <w:abstractNumId w:val="17"/>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EB"/>
    <w:rsid w:val="00005A91"/>
    <w:rsid w:val="000171C0"/>
    <w:rsid w:val="000944B2"/>
    <w:rsid w:val="000A4F72"/>
    <w:rsid w:val="000C050C"/>
    <w:rsid w:val="000E535B"/>
    <w:rsid w:val="00125676"/>
    <w:rsid w:val="00170743"/>
    <w:rsid w:val="001A4177"/>
    <w:rsid w:val="001C2E19"/>
    <w:rsid w:val="001C6A28"/>
    <w:rsid w:val="001E1AE2"/>
    <w:rsid w:val="00222526"/>
    <w:rsid w:val="0023140D"/>
    <w:rsid w:val="0025477A"/>
    <w:rsid w:val="00270A75"/>
    <w:rsid w:val="00272FDE"/>
    <w:rsid w:val="00276AA3"/>
    <w:rsid w:val="00282C2E"/>
    <w:rsid w:val="00284E73"/>
    <w:rsid w:val="002C5E8C"/>
    <w:rsid w:val="002D3F2A"/>
    <w:rsid w:val="002D5F31"/>
    <w:rsid w:val="00324FA6"/>
    <w:rsid w:val="00327048"/>
    <w:rsid w:val="00367063"/>
    <w:rsid w:val="0037267C"/>
    <w:rsid w:val="00374668"/>
    <w:rsid w:val="003C0EB7"/>
    <w:rsid w:val="003C5770"/>
    <w:rsid w:val="00405CA2"/>
    <w:rsid w:val="00411CE5"/>
    <w:rsid w:val="00421A1B"/>
    <w:rsid w:val="0047249F"/>
    <w:rsid w:val="004B0F71"/>
    <w:rsid w:val="004E0F05"/>
    <w:rsid w:val="004E1529"/>
    <w:rsid w:val="004F408C"/>
    <w:rsid w:val="0050059F"/>
    <w:rsid w:val="005132D7"/>
    <w:rsid w:val="00527E40"/>
    <w:rsid w:val="0054343B"/>
    <w:rsid w:val="005557DD"/>
    <w:rsid w:val="00556494"/>
    <w:rsid w:val="00557945"/>
    <w:rsid w:val="0058753C"/>
    <w:rsid w:val="005A5A7C"/>
    <w:rsid w:val="005E166C"/>
    <w:rsid w:val="005F586D"/>
    <w:rsid w:val="00605D0C"/>
    <w:rsid w:val="00612660"/>
    <w:rsid w:val="00616D8B"/>
    <w:rsid w:val="00616F49"/>
    <w:rsid w:val="00621B80"/>
    <w:rsid w:val="0063308F"/>
    <w:rsid w:val="00680D38"/>
    <w:rsid w:val="006A5202"/>
    <w:rsid w:val="006B3565"/>
    <w:rsid w:val="006C352E"/>
    <w:rsid w:val="006C67C2"/>
    <w:rsid w:val="006C7E92"/>
    <w:rsid w:val="006D5659"/>
    <w:rsid w:val="006D689C"/>
    <w:rsid w:val="0071343A"/>
    <w:rsid w:val="00715880"/>
    <w:rsid w:val="00746AC0"/>
    <w:rsid w:val="0079721E"/>
    <w:rsid w:val="00824DF3"/>
    <w:rsid w:val="008254D0"/>
    <w:rsid w:val="00831BEB"/>
    <w:rsid w:val="00896A13"/>
    <w:rsid w:val="008C2C13"/>
    <w:rsid w:val="008D4195"/>
    <w:rsid w:val="008E1B00"/>
    <w:rsid w:val="008E37C8"/>
    <w:rsid w:val="00941594"/>
    <w:rsid w:val="00942E71"/>
    <w:rsid w:val="00961A4A"/>
    <w:rsid w:val="009878F3"/>
    <w:rsid w:val="00995874"/>
    <w:rsid w:val="00996946"/>
    <w:rsid w:val="009B17D8"/>
    <w:rsid w:val="009C35DD"/>
    <w:rsid w:val="009D18E1"/>
    <w:rsid w:val="009E24C2"/>
    <w:rsid w:val="009F6000"/>
    <w:rsid w:val="00A07560"/>
    <w:rsid w:val="00A23BC0"/>
    <w:rsid w:val="00A4293E"/>
    <w:rsid w:val="00A54849"/>
    <w:rsid w:val="00A57AF2"/>
    <w:rsid w:val="00A72ADD"/>
    <w:rsid w:val="00A87809"/>
    <w:rsid w:val="00AC1524"/>
    <w:rsid w:val="00AC2F64"/>
    <w:rsid w:val="00AC5C64"/>
    <w:rsid w:val="00AD46A8"/>
    <w:rsid w:val="00AE37A0"/>
    <w:rsid w:val="00AE393C"/>
    <w:rsid w:val="00B01416"/>
    <w:rsid w:val="00B34BB6"/>
    <w:rsid w:val="00B4138F"/>
    <w:rsid w:val="00B64FF0"/>
    <w:rsid w:val="00B81883"/>
    <w:rsid w:val="00BB343D"/>
    <w:rsid w:val="00BC4CDE"/>
    <w:rsid w:val="00C10D19"/>
    <w:rsid w:val="00C30B01"/>
    <w:rsid w:val="00C314DC"/>
    <w:rsid w:val="00C3360A"/>
    <w:rsid w:val="00C63AE4"/>
    <w:rsid w:val="00C73A2B"/>
    <w:rsid w:val="00C9131C"/>
    <w:rsid w:val="00C92ACC"/>
    <w:rsid w:val="00C93093"/>
    <w:rsid w:val="00CB007E"/>
    <w:rsid w:val="00CB2C15"/>
    <w:rsid w:val="00CC4775"/>
    <w:rsid w:val="00CF1A25"/>
    <w:rsid w:val="00CF609C"/>
    <w:rsid w:val="00D23E4C"/>
    <w:rsid w:val="00D24F63"/>
    <w:rsid w:val="00D51DA7"/>
    <w:rsid w:val="00D56507"/>
    <w:rsid w:val="00D66B19"/>
    <w:rsid w:val="00D827EE"/>
    <w:rsid w:val="00D86BFD"/>
    <w:rsid w:val="00DF5018"/>
    <w:rsid w:val="00E0165F"/>
    <w:rsid w:val="00E552E0"/>
    <w:rsid w:val="00E75A10"/>
    <w:rsid w:val="00EC76F4"/>
    <w:rsid w:val="00ED5ECE"/>
    <w:rsid w:val="00EE6B92"/>
    <w:rsid w:val="00F01DBD"/>
    <w:rsid w:val="00F2625E"/>
    <w:rsid w:val="00F30732"/>
    <w:rsid w:val="00F3238C"/>
    <w:rsid w:val="00F72865"/>
    <w:rsid w:val="00F76A81"/>
    <w:rsid w:val="00F95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B341"/>
  <w15:chartTrackingRefBased/>
  <w15:docId w15:val="{33FBDCE1-E279-204D-90DB-F78E81E3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A1B"/>
    <w:pPr>
      <w:ind w:left="720"/>
      <w:contextualSpacing/>
    </w:pPr>
  </w:style>
  <w:style w:type="character" w:styleId="Hyperlink">
    <w:name w:val="Hyperlink"/>
    <w:basedOn w:val="DefaultParagraphFont"/>
    <w:uiPriority w:val="99"/>
    <w:unhideWhenUsed/>
    <w:rsid w:val="008E1B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onix.com/AWS-Essentials-Solutions-Architect/AWS-solution-arcchitect-training-in-bangalore.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abhinayaanu97@gmail.com</dc:creator>
  <cp:keywords/>
  <dc:description/>
  <cp:lastModifiedBy>Akash</cp:lastModifiedBy>
  <cp:revision>3</cp:revision>
  <dcterms:created xsi:type="dcterms:W3CDTF">2020-08-03T17:21:00Z</dcterms:created>
  <dcterms:modified xsi:type="dcterms:W3CDTF">2020-09-01T07:52:00Z</dcterms:modified>
</cp:coreProperties>
</file>