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  <w:ind w:left="1817" w:right="1877"/>
        <w:jc w:val="center"/>
        <w:rPr>
          <w:rFonts w:ascii="Calibri"/>
          <w:u w:val="none"/>
        </w:rPr>
      </w:pPr>
      <w:r>
        <w:rPr>
          <w:rFonts w:ascii="Calibri"/>
          <w:u w:val="none"/>
        </w:rPr>
        <w:t>EARTHQUAKE</w:t>
      </w:r>
      <w:r>
        <w:rPr>
          <w:rFonts w:ascii="Calibri"/>
          <w:spacing w:val="-5"/>
          <w:u w:val="none"/>
        </w:rPr>
        <w:t> </w:t>
      </w:r>
      <w:r>
        <w:rPr>
          <w:rFonts w:ascii="Calibri"/>
          <w:u w:val="none"/>
        </w:rPr>
        <w:t>PREDICTION</w:t>
      </w:r>
      <w:r>
        <w:rPr>
          <w:rFonts w:ascii="Calibri"/>
          <w:spacing w:val="-1"/>
          <w:u w:val="none"/>
        </w:rPr>
        <w:t> </w:t>
      </w:r>
      <w:r>
        <w:rPr>
          <w:rFonts w:ascii="Calibri"/>
          <w:u w:val="none"/>
        </w:rPr>
        <w:t>MODEL</w:t>
      </w:r>
      <w:r>
        <w:rPr>
          <w:rFonts w:ascii="Calibri"/>
          <w:spacing w:val="-5"/>
          <w:u w:val="none"/>
        </w:rPr>
        <w:t> </w:t>
      </w:r>
      <w:r>
        <w:rPr>
          <w:rFonts w:ascii="Calibri"/>
          <w:u w:val="none"/>
        </w:rPr>
        <w:t>USING</w:t>
      </w:r>
      <w:r>
        <w:rPr>
          <w:rFonts w:ascii="Calibri"/>
          <w:spacing w:val="-2"/>
          <w:u w:val="none"/>
        </w:rPr>
        <w:t> </w:t>
      </w:r>
      <w:r>
        <w:rPr>
          <w:rFonts w:ascii="Calibri"/>
          <w:u w:val="none"/>
        </w:rPr>
        <w:t>PYTHON</w:t>
      </w:r>
    </w:p>
    <w:p>
      <w:pPr>
        <w:pStyle w:val="BodyText"/>
        <w:rPr>
          <w:rFonts w:ascii="Calibri"/>
          <w:b/>
          <w:sz w:val="34"/>
        </w:rPr>
      </w:pPr>
    </w:p>
    <w:p>
      <w:pPr>
        <w:spacing w:before="208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INTRODUCTION</w:t>
      </w:r>
    </w:p>
    <w:p>
      <w:pPr>
        <w:pStyle w:val="BodyText"/>
        <w:spacing w:line="249" w:lineRule="auto" w:before="176"/>
        <w:ind w:left="100" w:right="163" w:firstLine="720"/>
      </w:pPr>
      <w:r>
        <w:rPr/>
        <w:t>House price prediction can help the developer determine the selling price of a house and</w:t>
      </w:r>
      <w:r>
        <w:rPr>
          <w:spacing w:val="1"/>
        </w:rPr>
        <w:t> </w:t>
      </w:r>
      <w:r>
        <w:rPr/>
        <w:t>can help the customer to arrange the right time to purchase a house. There are three factors that</w:t>
      </w:r>
      <w:r>
        <w:rPr>
          <w:spacing w:val="1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house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physical</w:t>
      </w:r>
      <w:r>
        <w:rPr>
          <w:spacing w:val="2"/>
        </w:rPr>
        <w:t> </w:t>
      </w:r>
      <w:r>
        <w:rPr/>
        <w:t>conditions,</w:t>
      </w:r>
      <w:r>
        <w:rPr>
          <w:spacing w:val="-1"/>
        </w:rPr>
        <w:t> </w:t>
      </w:r>
      <w:r>
        <w:rPr/>
        <w:t>concept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location.In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57"/>
        </w:rPr>
        <w:t> </w:t>
      </w:r>
      <w:r>
        <w:rPr/>
        <w:t>of house price prediction, we can use historical data on various features of a house, such as its</w:t>
      </w:r>
      <w:r>
        <w:rPr>
          <w:spacing w:val="1"/>
        </w:rPr>
        <w:t> </w:t>
      </w:r>
      <w:r>
        <w:rPr/>
        <w:t>location, size, and amenities, to train a machine-learning model. Once the model is trained, it can</w:t>
      </w:r>
      <w:r>
        <w:rPr>
          <w:spacing w:val="-57"/>
        </w:rPr>
        <w:t> </w:t>
      </w:r>
      <w:r>
        <w:rPr/>
        <w:t>analyze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3"/>
        </w:rPr>
        <w:t> </w:t>
      </w:r>
      <w:r>
        <w:rPr/>
        <w:t>house</w:t>
      </w:r>
      <w:r>
        <w:rPr>
          <w:spacing w:val="2"/>
        </w:rPr>
        <w:t> </w:t>
      </w:r>
      <w:r>
        <w:rPr/>
        <w:t>and make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prediction of its market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58"/>
        <w:ind w:left="100"/>
      </w:pPr>
      <w:r>
        <w:rPr/>
        <w:t>In</w:t>
      </w:r>
      <w:r>
        <w:rPr>
          <w:spacing w:val="-2"/>
        </w:rPr>
        <w:t> </w:t>
      </w:r>
      <w:r>
        <w:rPr/>
        <w:t>this phase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innovation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house</w:t>
      </w:r>
      <w:r>
        <w:rPr>
          <w:spacing w:val="-4"/>
        </w:rPr>
        <w:t> </w:t>
      </w:r>
      <w:r>
        <w:rPr/>
        <w:t>price</w:t>
      </w:r>
      <w:r>
        <w:rPr>
          <w:spacing w:val="2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is 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done.</w:t>
      </w:r>
    </w:p>
    <w:p>
      <w:pPr>
        <w:pStyle w:val="Heading1"/>
        <w:spacing w:before="167"/>
        <w:rPr>
          <w:u w:val="none"/>
        </w:rPr>
      </w:pPr>
      <w:r>
        <w:rPr>
          <w:u w:val="thick"/>
        </w:rPr>
        <w:t>DATASET</w:t>
      </w:r>
    </w:p>
    <w:p>
      <w:pPr>
        <w:pStyle w:val="BodyText"/>
        <w:spacing w:before="176"/>
        <w:ind w:left="821"/>
      </w:pP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hyperlink r:id="rId5">
        <w:r>
          <w:rPr>
            <w:color w:val="0462C1"/>
            <w:u w:val="single" w:color="0462C1"/>
          </w:rPr>
          <w:t>https://www.Kaggle.com/data</w:t>
        </w:r>
      </w:hyperlink>
    </w:p>
    <w:p>
      <w:pPr>
        <w:pStyle w:val="Heading1"/>
        <w:spacing w:before="166"/>
        <w:rPr>
          <w:u w:val="none"/>
        </w:rPr>
      </w:pPr>
      <w:r>
        <w:rPr>
          <w:u w:val="thick"/>
        </w:rPr>
        <w:t>COLUMNS</w:t>
      </w:r>
      <w:r>
        <w:rPr>
          <w:spacing w:val="-2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spacing w:before="176"/>
        <w:ind w:left="100"/>
      </w:pPr>
      <w:r>
        <w:rPr/>
        <w:t>From</w:t>
      </w:r>
      <w:r>
        <w:rPr>
          <w:spacing w:val="-5"/>
        </w:rPr>
        <w:t> </w:t>
      </w:r>
      <w:r>
        <w:rPr/>
        <w:t>Earthquake’s</w:t>
      </w:r>
      <w:r>
        <w:rPr>
          <w:spacing w:val="-1"/>
        </w:rPr>
        <w:t> </w:t>
      </w:r>
      <w:r>
        <w:rPr/>
        <w:t>database.csv</w:t>
      </w:r>
      <w:r>
        <w:rPr>
          <w:spacing w:val="-2"/>
        </w:rPr>
        <w:t> </w:t>
      </w:r>
      <w:r>
        <w:rPr/>
        <w:t>data 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columns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1" w:right="0" w:hanging="361"/>
        <w:jc w:val="left"/>
        <w:rPr>
          <w:sz w:val="24"/>
        </w:rPr>
      </w:pPr>
      <w:r>
        <w:rPr>
          <w:sz w:val="24"/>
        </w:rPr>
        <w:t>Avg.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income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sz w:val="24"/>
        </w:rPr>
      </w:pPr>
      <w:r>
        <w:rPr>
          <w:sz w:val="24"/>
        </w:rPr>
        <w:t>Avg.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House</w:t>
      </w:r>
      <w:r>
        <w:rPr>
          <w:spacing w:val="-2"/>
          <w:sz w:val="24"/>
        </w:rPr>
        <w:t> </w:t>
      </w:r>
      <w:r>
        <w:rPr>
          <w:sz w:val="24"/>
        </w:rPr>
        <w:t>age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1" w:right="0" w:hanging="361"/>
        <w:jc w:val="left"/>
        <w:rPr>
          <w:sz w:val="24"/>
        </w:rPr>
      </w:pPr>
      <w:r>
        <w:rPr>
          <w:sz w:val="24"/>
        </w:rPr>
        <w:t>Avg.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rooms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sz w:val="24"/>
        </w:rPr>
      </w:pPr>
      <w:r>
        <w:rPr>
          <w:sz w:val="24"/>
        </w:rPr>
        <w:t>Avg.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bedrooms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sz w:val="24"/>
        </w:rPr>
      </w:pPr>
      <w:r>
        <w:rPr>
          <w:sz w:val="24"/>
        </w:rPr>
        <w:t>Avg.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population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1" w:right="0" w:hanging="361"/>
        <w:jc w:val="left"/>
        <w:rPr>
          <w:sz w:val="24"/>
        </w:rPr>
      </w:pPr>
      <w:r>
        <w:rPr>
          <w:sz w:val="24"/>
        </w:rPr>
        <w:t>Price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4"/>
        </w:rPr>
      </w:pPr>
      <w:r>
        <w:rPr>
          <w:sz w:val="24"/>
        </w:rPr>
        <w:t>Address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thick"/>
        </w:rPr>
        <w:t>LIBRARIES</w:t>
      </w:r>
      <w:r>
        <w:rPr>
          <w:spacing w:val="-14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spacing w:line="247" w:lineRule="auto" w:before="176"/>
        <w:ind w:left="100" w:right="705" w:firstLine="720"/>
      </w:pP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environment comes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helpful analytics</w:t>
      </w:r>
      <w:r>
        <w:rPr>
          <w:spacing w:val="-3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several</w:t>
      </w:r>
      <w:r>
        <w:rPr>
          <w:spacing w:val="-3"/>
        </w:rPr>
        <w:t> </w:t>
      </w:r>
      <w:r>
        <w:rPr/>
        <w:t>helpful</w:t>
      </w:r>
      <w:r>
        <w:rPr>
          <w:spacing w:val="-2"/>
        </w:rPr>
        <w:t> </w:t>
      </w:r>
      <w:r>
        <w:rPr/>
        <w:t>packages</w:t>
      </w:r>
      <w:r>
        <w:rPr>
          <w:spacing w:val="1"/>
        </w:rPr>
        <w:t> </w:t>
      </w:r>
      <w:r>
        <w:rPr/>
        <w:t>to load.</w:t>
      </w:r>
    </w:p>
    <w:p>
      <w:pPr>
        <w:pStyle w:val="BodyText"/>
        <w:spacing w:before="166"/>
        <w:ind w:left="100"/>
      </w:pPr>
      <w:r>
        <w:rPr/>
        <w:t>The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78" w:after="0"/>
        <w:ind w:left="305" w:right="0" w:hanging="206"/>
        <w:jc w:val="left"/>
        <w:rPr>
          <w:sz w:val="24"/>
        </w:rPr>
      </w:pPr>
      <w:r>
        <w:rPr>
          <w:sz w:val="24"/>
        </w:rPr>
        <w:t>Numpy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Pandas</w:t>
      </w:r>
      <w:r>
        <w:rPr>
          <w:spacing w:val="-1"/>
          <w:sz w:val="24"/>
        </w:rPr>
        <w:t> </w:t>
      </w:r>
      <w:r>
        <w:rPr>
          <w:sz w:val="24"/>
        </w:rPr>
        <w:t>libraries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86" w:after="0"/>
        <w:ind w:left="305" w:right="0" w:hanging="206"/>
        <w:jc w:val="left"/>
        <w:rPr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81" w:after="0"/>
        <w:ind w:left="305" w:right="0" w:hanging="206"/>
        <w:jc w:val="left"/>
        <w:rPr>
          <w:sz w:val="24"/>
        </w:rPr>
      </w:pPr>
      <w:r>
        <w:rPr>
          <w:sz w:val="24"/>
        </w:rPr>
        <w:t>Seaborn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Heading1"/>
        <w:spacing w:before="69"/>
        <w:rPr>
          <w:u w:val="none"/>
        </w:rPr>
      </w:pPr>
      <w:r>
        <w:rPr>
          <w:u w:val="thick"/>
        </w:rPr>
        <w:t>TRAIN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5"/>
          <w:u w:val="thick"/>
        </w:rPr>
        <w:t> </w:t>
      </w:r>
      <w:r>
        <w:rPr>
          <w:u w:val="thick"/>
        </w:rPr>
        <w:t>TEST</w:t>
      </w:r>
    </w:p>
    <w:p>
      <w:pPr>
        <w:pStyle w:val="BodyText"/>
        <w:spacing w:line="247" w:lineRule="auto" w:before="175"/>
        <w:ind w:left="100" w:right="285" w:firstLine="720"/>
      </w:pP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by</w:t>
      </w:r>
      <w:r>
        <w:rPr>
          <w:spacing w:val="2"/>
        </w:rPr>
        <w:t> </w:t>
      </w:r>
      <w:r>
        <w:rPr/>
        <w:t>info(),</w:t>
      </w:r>
      <w:r>
        <w:rPr>
          <w:spacing w:val="-3"/>
        </w:rPr>
        <w:t> </w:t>
      </w:r>
      <w:r>
        <w:rPr/>
        <w:t>describe(),</w:t>
      </w:r>
      <w:r>
        <w:rPr>
          <w:spacing w:val="-2"/>
        </w:rPr>
        <w:t> </w:t>
      </w:r>
      <w:r>
        <w:rPr/>
        <w:t>show(),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Correlation</w:t>
      </w:r>
      <w:r>
        <w:rPr>
          <w:spacing w:val="-5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train 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7" w:lineRule="auto" w:before="167"/>
        <w:ind w:left="100" w:right="574" w:firstLine="720"/>
      </w:pPr>
      <w:r>
        <w:rPr/>
        <w:t>Testing the data by importing mpl_toolkits.basemap from Basemap with ensuring the</w:t>
      </w:r>
      <w:r>
        <w:rPr>
          <w:spacing w:val="-58"/>
        </w:rPr>
        <w:t> </w:t>
      </w:r>
      <w:r>
        <w:rPr/>
        <w:t>country</w:t>
      </w:r>
      <w:r>
        <w:rPr>
          <w:spacing w:val="-1"/>
        </w:rPr>
        <w:t> </w:t>
      </w:r>
      <w:r>
        <w:rPr/>
        <w:t>boundaries,</w:t>
      </w:r>
      <w:r>
        <w:rPr>
          <w:spacing w:val="-1"/>
        </w:rPr>
        <w:t> </w:t>
      </w:r>
      <w:r>
        <w:rPr/>
        <w:t>importing</w:t>
      </w:r>
      <w:r>
        <w:rPr>
          <w:spacing w:val="-1"/>
        </w:rPr>
        <w:t> </w:t>
      </w:r>
      <w:r>
        <w:rPr/>
        <w:t>train_test_split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62"/>
        <w:ind w:left="100"/>
      </w:pPr>
      <w:r>
        <w:rPr>
          <w:color w:val="006FC0"/>
        </w:rPr>
        <w:t>X_train,</w:t>
      </w:r>
      <w:r>
        <w:rPr>
          <w:color w:val="006FC0"/>
          <w:spacing w:val="-3"/>
        </w:rPr>
        <w:t> </w:t>
      </w:r>
      <w:r>
        <w:rPr>
          <w:color w:val="006FC0"/>
        </w:rPr>
        <w:t>X_test,</w:t>
      </w:r>
      <w:r>
        <w:rPr>
          <w:color w:val="006FC0"/>
          <w:spacing w:val="-3"/>
        </w:rPr>
        <w:t> </w:t>
      </w:r>
      <w:r>
        <w:rPr>
          <w:color w:val="006FC0"/>
        </w:rPr>
        <w:t>y_train,</w:t>
      </w:r>
      <w:r>
        <w:rPr>
          <w:color w:val="006FC0"/>
          <w:spacing w:val="-3"/>
        </w:rPr>
        <w:t> </w:t>
      </w:r>
      <w:r>
        <w:rPr>
          <w:color w:val="006FC0"/>
        </w:rPr>
        <w:t>y_test</w:t>
      </w:r>
      <w:r>
        <w:rPr>
          <w:color w:val="006FC0"/>
          <w:spacing w:val="-5"/>
        </w:rPr>
        <w:t> </w:t>
      </w:r>
      <w:r>
        <w:rPr>
          <w:color w:val="006FC0"/>
        </w:rPr>
        <w:t>=</w:t>
      </w:r>
      <w:r>
        <w:rPr>
          <w:color w:val="006FC0"/>
          <w:spacing w:val="-3"/>
        </w:rPr>
        <w:t> </w:t>
      </w:r>
      <w:r>
        <w:rPr>
          <w:color w:val="006FC0"/>
        </w:rPr>
        <w:t>train_test_split(X,</w:t>
      </w:r>
      <w:r>
        <w:rPr>
          <w:color w:val="006FC0"/>
          <w:spacing w:val="1"/>
        </w:rPr>
        <w:t> </w:t>
      </w:r>
      <w:r>
        <w:rPr>
          <w:color w:val="006FC0"/>
        </w:rPr>
        <w:t>y,</w:t>
      </w:r>
      <w:r>
        <w:rPr>
          <w:color w:val="006FC0"/>
          <w:spacing w:val="-3"/>
        </w:rPr>
        <w:t> </w:t>
      </w:r>
      <w:r>
        <w:rPr>
          <w:color w:val="006FC0"/>
        </w:rPr>
        <w:t>test_size=0.2,</w:t>
      </w:r>
      <w:r>
        <w:rPr>
          <w:color w:val="006FC0"/>
          <w:spacing w:val="-3"/>
        </w:rPr>
        <w:t> </w:t>
      </w:r>
      <w:r>
        <w:rPr>
          <w:color w:val="006FC0"/>
        </w:rPr>
        <w:t>random_state=101)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REST</w:t>
      </w:r>
      <w:r>
        <w:rPr>
          <w:spacing w:val="-7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EXPLANATIONS</w:t>
      </w:r>
    </w:p>
    <w:p>
      <w:pPr>
        <w:pStyle w:val="BodyText"/>
        <w:spacing w:line="386" w:lineRule="auto" w:before="176"/>
        <w:ind w:left="821" w:right="4793" w:hanging="721"/>
      </w:pPr>
      <w:r>
        <w:rPr/>
        <w:t>There</w:t>
      </w:r>
      <w:r>
        <w:rPr>
          <w:spacing w:val="-6"/>
        </w:rPr>
        <w:t> </w:t>
      </w:r>
      <w:r>
        <w:rPr/>
        <w:t>exist</w:t>
      </w:r>
      <w:r>
        <w:rPr>
          <w:spacing w:val="-5"/>
        </w:rPr>
        <w:t> </w:t>
      </w:r>
      <w:r>
        <w:rPr/>
        <w:t>five models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project.</w:t>
      </w:r>
      <w:r>
        <w:rPr>
          <w:spacing w:val="-3"/>
        </w:rPr>
        <w:t> </w:t>
      </w:r>
      <w:r>
        <w:rPr/>
        <w:t>They are.,</w:t>
      </w:r>
      <w:r>
        <w:rPr>
          <w:spacing w:val="-57"/>
        </w:rPr>
        <w:t> </w:t>
      </w:r>
      <w:r>
        <w:rPr/>
        <w:t>Model</w:t>
      </w:r>
      <w:r>
        <w:rPr>
          <w:spacing w:val="-3"/>
        </w:rPr>
        <w:t> </w:t>
      </w:r>
      <w:r>
        <w:rPr/>
        <w:t>1 - Linear</w:t>
      </w:r>
      <w:r>
        <w:rPr>
          <w:spacing w:val="-1"/>
        </w:rPr>
        <w:t> </w:t>
      </w:r>
      <w:r>
        <w:rPr/>
        <w:t>Regression</w:t>
      </w:r>
    </w:p>
    <w:p>
      <w:pPr>
        <w:pStyle w:val="BodyText"/>
        <w:spacing w:line="386" w:lineRule="auto" w:before="7"/>
        <w:ind w:left="821" w:right="5297"/>
      </w:pPr>
      <w:r>
        <w:rPr/>
        <w:t>Model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3"/>
        </w:rPr>
        <w:t> </w:t>
      </w:r>
      <w:r>
        <w:rPr/>
        <w:t>Regressor</w:t>
      </w:r>
      <w:r>
        <w:rPr>
          <w:spacing w:val="-57"/>
        </w:rPr>
        <w:t> </w:t>
      </w:r>
      <w:r>
        <w:rPr/>
        <w:t>Model</w:t>
      </w:r>
      <w:r>
        <w:rPr>
          <w:spacing w:val="-3"/>
        </w:rPr>
        <w:t> </w:t>
      </w:r>
      <w:r>
        <w:rPr/>
        <w:t>3 -</w:t>
      </w:r>
      <w:r>
        <w:rPr>
          <w:spacing w:val="-1"/>
        </w:rPr>
        <w:t> </w:t>
      </w:r>
      <w:r>
        <w:rPr/>
        <w:t>Lasso Regression</w:t>
      </w:r>
    </w:p>
    <w:p>
      <w:pPr>
        <w:pStyle w:val="BodyText"/>
        <w:spacing w:line="391" w:lineRule="auto" w:before="1"/>
        <w:ind w:left="821" w:right="5191"/>
      </w:pPr>
      <w:r>
        <w:rPr/>
        <w:t>Model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Random Forest</w:t>
      </w:r>
      <w:r>
        <w:rPr>
          <w:spacing w:val="-6"/>
        </w:rPr>
        <w:t> </w:t>
      </w:r>
      <w:r>
        <w:rPr/>
        <w:t>Regression</w:t>
      </w:r>
      <w:r>
        <w:rPr>
          <w:spacing w:val="-57"/>
        </w:rPr>
        <w:t> </w:t>
      </w:r>
      <w:r>
        <w:rPr/>
        <w:t>Model</w:t>
      </w:r>
      <w:r>
        <w:rPr>
          <w:spacing w:val="-3"/>
        </w:rPr>
        <w:t> </w:t>
      </w:r>
      <w:r>
        <w:rPr/>
        <w:t>5 - XGboost</w:t>
      </w:r>
      <w:r>
        <w:rPr>
          <w:spacing w:val="-3"/>
        </w:rPr>
        <w:t> </w:t>
      </w:r>
      <w:r>
        <w:rPr/>
        <w:t>Regressor</w:t>
      </w:r>
    </w:p>
    <w:p>
      <w:pPr>
        <w:pStyle w:val="BodyText"/>
        <w:spacing w:line="272" w:lineRule="exact"/>
        <w:ind w:left="100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2"/>
        </w:rPr>
        <w:t> </w:t>
      </w:r>
      <w:r>
        <w:rPr/>
        <w:t>models,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prices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evaluated</w:t>
      </w:r>
    </w:p>
    <w:p>
      <w:pPr>
        <w:pStyle w:val="Heading1"/>
        <w:spacing w:before="172"/>
        <w:rPr>
          <w:u w:val="none"/>
        </w:rPr>
      </w:pPr>
      <w:r>
        <w:rPr>
          <w:u w:val="thick"/>
        </w:rPr>
        <w:t>ALGORITHMS</w:t>
      </w:r>
      <w:r>
        <w:rPr>
          <w:spacing w:val="-6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spacing w:line="247" w:lineRule="auto" w:before="175"/>
        <w:ind w:left="100" w:firstLine="720"/>
      </w:pPr>
      <w:r>
        <w:rPr/>
        <w:t>Apply</w:t>
      </w:r>
      <w:r>
        <w:rPr>
          <w:spacing w:val="-2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</w:t>
      </w:r>
      <w:r>
        <w:rPr>
          <w:spacing w:val="5"/>
        </w:rPr>
        <w:t> </w:t>
      </w:r>
      <w:r>
        <w:rPr/>
        <w:t>like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Forest</w:t>
      </w:r>
      <w:r>
        <w:rPr>
          <w:spacing w:val="-3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house</w:t>
      </w:r>
      <w:r>
        <w:rPr>
          <w:spacing w:val="-4"/>
        </w:rPr>
        <w:t> </w:t>
      </w:r>
      <w:r>
        <w:rPr/>
        <w:t>price</w:t>
      </w:r>
      <w:r>
        <w:rPr>
          <w:spacing w:val="-57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line="252" w:lineRule="auto" w:before="162"/>
        <w:ind w:left="100" w:right="506" w:firstLine="720"/>
      </w:pP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model</w:t>
      </w:r>
      <w:r>
        <w:rPr>
          <w:spacing w:val="-4"/>
        </w:rPr>
        <w:t> </w:t>
      </w:r>
      <w:r>
        <w:rPr/>
        <w:t>proved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giving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57"/>
        </w:rPr>
        <w:t> </w:t>
      </w:r>
      <w:r>
        <w:rPr/>
        <w:t>value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R-square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Mean</w:t>
      </w:r>
      <w:r>
        <w:rPr>
          <w:spacing w:val="3"/>
        </w:rPr>
        <w:t> </w:t>
      </w:r>
      <w:r>
        <w:rPr/>
        <w:t>Square</w:t>
      </w:r>
      <w:r>
        <w:rPr>
          <w:spacing w:val="-2"/>
        </w:rPr>
        <w:t> </w:t>
      </w:r>
      <w:r>
        <w:rPr/>
        <w:t>Error Value</w:t>
      </w:r>
    </w:p>
    <w:p>
      <w:pPr>
        <w:spacing w:after="0" w:line="252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7002" cy="65211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002" cy="65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39"/>
        <w:rPr>
          <w:sz w:val="20"/>
        </w:rPr>
      </w:pPr>
      <w:r>
        <w:rPr>
          <w:sz w:val="20"/>
        </w:rPr>
        <w:drawing>
          <wp:inline distT="0" distB="0" distL="0" distR="0">
            <wp:extent cx="5778745" cy="209054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745" cy="20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□"/>
      <w:lvlJc w:val="left"/>
      <w:pPr>
        <w:ind w:left="305" w:hanging="205"/>
      </w:pPr>
      <w:rPr>
        <w:rFonts w:hint="default" w:ascii="Symbol" w:hAnsi="Symbol" w:eastAsia="Symbol" w:cs="Symbol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at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Narala Bharadwaj Reddy</dc:creator>
  <dcterms:created xsi:type="dcterms:W3CDTF">2023-10-11T11:13:44Z</dcterms:created>
  <dcterms:modified xsi:type="dcterms:W3CDTF">2023-10-11T11:13:44Z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