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C8" w:rsidRDefault="008E3AC8">
      <w:pPr>
        <w:pStyle w:val="normal0"/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:rsidR="008E3AC8" w:rsidRDefault="00275D4B">
      <w:pPr>
        <w:pStyle w:val="normal0"/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  <w:r>
        <w:rPr>
          <w:rFonts w:ascii="Proxima Nova" w:eastAsia="Proxima Nova" w:hAnsi="Proxima Nova" w:cs="Proxima Nova"/>
          <w:noProof/>
          <w:color w:val="434343"/>
          <w:sz w:val="28"/>
          <w:szCs w:val="28"/>
          <w:lang w:val="en-IN"/>
        </w:rPr>
        <w:drawing>
          <wp:inline distT="0" distB="0" distL="0" distR="0">
            <wp:extent cx="962025" cy="962025"/>
            <wp:effectExtent l="19050" t="0" r="9525" b="0"/>
            <wp:docPr id="2" name="Picture 1" descr="C:\Users\Sony\Desktop\wpid-thumbnail-580b18bcf2d33f3c09c7407594e7f9651-1200x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wpid-thumbnail-580b18bcf2d33f3c09c7407594e7f9651-1200x12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5044">
        <w:rPr>
          <w:rFonts w:ascii="Proxima Nova" w:eastAsia="Proxima Nova" w:hAnsi="Proxima Nova" w:cs="Proxima Nova"/>
          <w:color w:val="434343"/>
          <w:sz w:val="28"/>
          <w:szCs w:val="28"/>
        </w:rPr>
        <w:t>For</w:t>
      </w:r>
      <w:r>
        <w:rPr>
          <w:rFonts w:ascii="Proxima Nova" w:eastAsia="Proxima Nova" w:hAnsi="Proxima Nova" w:cs="Proxima Nova"/>
          <w:color w:val="434343"/>
          <w:sz w:val="28"/>
          <w:szCs w:val="28"/>
        </w:rPr>
        <w:t xml:space="preserve"> Students</w:t>
      </w:r>
    </w:p>
    <w:p w:rsidR="008E3AC8" w:rsidRDefault="008E3AC8">
      <w:pPr>
        <w:pStyle w:val="normal0"/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:rsidR="002946EF" w:rsidRDefault="002946EF">
      <w:pPr>
        <w:pStyle w:val="normal0"/>
      </w:pPr>
      <w:r>
        <w:t xml:space="preserve">We launched this separate app for recent graduates because usage by students of the original </w:t>
      </w:r>
      <w:r w:rsidR="00483676">
        <w:t>LinkedIn</w:t>
      </w:r>
      <w:r>
        <w:t xml:space="preserve"> app is extremely low .In addition we identified additional insights and user needs which </w:t>
      </w:r>
      <w:r w:rsidR="00483676">
        <w:t>LinkedIn</w:t>
      </w:r>
      <w:r>
        <w:t xml:space="preserve"> app fail</w:t>
      </w:r>
      <w:r w:rsidR="008344E8">
        <w:t>ed</w:t>
      </w:r>
      <w:r>
        <w:t xml:space="preserve"> to fulfill.</w:t>
      </w:r>
    </w:p>
    <w:p w:rsidR="002946EF" w:rsidRDefault="001E4495">
      <w:pPr>
        <w:pStyle w:val="normal0"/>
      </w:pPr>
      <w:r>
        <w:t xml:space="preserve"> </w:t>
      </w:r>
    </w:p>
    <w:p w:rsidR="00275D4B" w:rsidRDefault="002946EF">
      <w:pPr>
        <w:pStyle w:val="normal0"/>
      </w:pPr>
      <w:r>
        <w:t xml:space="preserve">First the students are not able to grow their professional </w:t>
      </w:r>
      <w:r w:rsidR="001E4495">
        <w:t xml:space="preserve">network. </w:t>
      </w:r>
      <w:r w:rsidR="008344E8">
        <w:t>Second</w:t>
      </w:r>
      <w:r w:rsidR="001E4495">
        <w:t xml:space="preserve"> the graduates were not able to identify and acquire industry ready</w:t>
      </w:r>
      <w:r w:rsidR="008344E8">
        <w:t xml:space="preserve"> skills and third graduates were not able to find relevant jobs.</w:t>
      </w:r>
    </w:p>
    <w:p w:rsidR="008344E8" w:rsidRDefault="008344E8">
      <w:pPr>
        <w:pStyle w:val="normal0"/>
      </w:pPr>
    </w:p>
    <w:p w:rsidR="008344E8" w:rsidRDefault="008344E8">
      <w:pPr>
        <w:pStyle w:val="normal0"/>
      </w:pPr>
      <w:r>
        <w:t>We have launched an app for recent graduates that will help them in building professional network through a feature called auto connections. Furthermore graduates will be able to identify their skill gap and acquire industry relevant skills.</w:t>
      </w:r>
    </w:p>
    <w:p w:rsidR="008E3AC8" w:rsidRDefault="008E3AC8">
      <w:pPr>
        <w:pStyle w:val="normal0"/>
      </w:pPr>
    </w:p>
    <w:p w:rsidR="008E3AC8" w:rsidRDefault="00B954DA">
      <w:pPr>
        <w:pStyle w:val="normal0"/>
      </w:pPr>
      <w:r w:rsidRPr="00B954DA">
        <w:drawing>
          <wp:inline distT="0" distB="0" distL="0" distR="0">
            <wp:extent cx="5943600" cy="274320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954DA" w:rsidRDefault="00B954DA">
      <w:pPr>
        <w:pStyle w:val="normal0"/>
      </w:pPr>
    </w:p>
    <w:p w:rsidR="008E3AC8" w:rsidRDefault="008344E8">
      <w:pPr>
        <w:pStyle w:val="normal0"/>
      </w:pPr>
      <w:r>
        <w:t>In the next phase, we will focus on internships and industrial projects for students to enhance their employability.</w:t>
      </w:r>
    </w:p>
    <w:p w:rsidR="008E3AC8" w:rsidRDefault="008E3AC8">
      <w:pPr>
        <w:pStyle w:val="normal0"/>
      </w:pPr>
    </w:p>
    <w:p w:rsidR="00B954DA" w:rsidRDefault="00B954DA">
      <w:pPr>
        <w:pStyle w:val="normal0"/>
      </w:pPr>
      <w:r>
        <w:t>Pavan Charak,</w:t>
      </w:r>
    </w:p>
    <w:p w:rsidR="00B954DA" w:rsidRDefault="00B954DA">
      <w:pPr>
        <w:pStyle w:val="normal0"/>
      </w:pPr>
      <w:r>
        <w:t xml:space="preserve">On behalf of Ram </w:t>
      </w:r>
      <w:proofErr w:type="spellStart"/>
      <w:r>
        <w:t>singh</w:t>
      </w:r>
      <w:proofErr w:type="spellEnd"/>
      <w:r>
        <w:t>, Harpreet Kaur</w:t>
      </w:r>
      <w:proofErr w:type="gramStart"/>
      <w:r>
        <w:t>,Raju</w:t>
      </w:r>
      <w:proofErr w:type="gramEnd"/>
    </w:p>
    <w:p w:rsidR="008E3AC8" w:rsidRDefault="008E3AC8">
      <w:pPr>
        <w:pStyle w:val="normal0"/>
      </w:pPr>
    </w:p>
    <w:p w:rsidR="008E3AC8" w:rsidRDefault="008E3AC8">
      <w:pPr>
        <w:pStyle w:val="normal0"/>
      </w:pPr>
    </w:p>
    <w:sectPr w:rsidR="008E3AC8" w:rsidSect="008E3A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AC8"/>
    <w:rsid w:val="001E4495"/>
    <w:rsid w:val="00274ECE"/>
    <w:rsid w:val="00275D4B"/>
    <w:rsid w:val="002946EF"/>
    <w:rsid w:val="00483676"/>
    <w:rsid w:val="004F6B0C"/>
    <w:rsid w:val="00722D21"/>
    <w:rsid w:val="008344E8"/>
    <w:rsid w:val="008E3AC8"/>
    <w:rsid w:val="00B954DA"/>
    <w:rsid w:val="00C95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E3A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E3A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E3A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E3A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E3A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E3A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3AC8"/>
  </w:style>
  <w:style w:type="paragraph" w:styleId="Title">
    <w:name w:val="Title"/>
    <w:basedOn w:val="normal0"/>
    <w:next w:val="normal0"/>
    <w:rsid w:val="008E3A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E3AC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barChart>
        <c:barDir val="col"/>
        <c:grouping val="clustered"/>
        <c:ser>
          <c:idx val="0"/>
          <c:order val="0"/>
          <c:tx>
            <c:strRef>
              <c:f>Sheet1!$D$4</c:f>
              <c:strCache>
                <c:ptCount val="1"/>
                <c:pt idx="0">
                  <c:v>Before Product</c:v>
                </c:pt>
              </c:strCache>
            </c:strRef>
          </c:tx>
          <c:dLbls>
            <c:showVal val="1"/>
          </c:dLbls>
          <c:cat>
            <c:strRef>
              <c:f>Sheet1!$C$5:$C$8</c:f>
              <c:strCache>
                <c:ptCount val="4"/>
                <c:pt idx="0">
                  <c:v> Connections</c:v>
                </c:pt>
                <c:pt idx="1">
                  <c:v> Time Spent in mins</c:v>
                </c:pt>
                <c:pt idx="2">
                  <c:v>No of skills acquired</c:v>
                </c:pt>
                <c:pt idx="3">
                  <c:v>Renewal Rate %</c:v>
                </c:pt>
              </c:strCache>
            </c:strRef>
          </c:cat>
          <c:val>
            <c:numRef>
              <c:f>Sheet1!$D$5:$D$8</c:f>
              <c:numCache>
                <c:formatCode>General</c:formatCode>
                <c:ptCount val="4"/>
                <c:pt idx="0">
                  <c:v>220</c:v>
                </c:pt>
                <c:pt idx="1">
                  <c:v>15</c:v>
                </c:pt>
                <c:pt idx="2">
                  <c:v>3</c:v>
                </c:pt>
                <c:pt idx="3" formatCode="0%">
                  <c:v>0.30000000000000004</c:v>
                </c:pt>
              </c:numCache>
            </c:numRef>
          </c:val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Post Product</c:v>
                </c:pt>
              </c:strCache>
            </c:strRef>
          </c:tx>
          <c:dLbls>
            <c:showVal val="1"/>
          </c:dLbls>
          <c:cat>
            <c:strRef>
              <c:f>Sheet1!$C$5:$C$8</c:f>
              <c:strCache>
                <c:ptCount val="4"/>
                <c:pt idx="0">
                  <c:v> Connections</c:v>
                </c:pt>
                <c:pt idx="1">
                  <c:v> Time Spent in mins</c:v>
                </c:pt>
                <c:pt idx="2">
                  <c:v>No of skills acquired</c:v>
                </c:pt>
                <c:pt idx="3">
                  <c:v>Renewal Rate %</c:v>
                </c:pt>
              </c:strCache>
            </c:strRef>
          </c:cat>
          <c:val>
            <c:numRef>
              <c:f>Sheet1!$E$5:$E$8</c:f>
              <c:numCache>
                <c:formatCode>General</c:formatCode>
                <c:ptCount val="4"/>
                <c:pt idx="0">
                  <c:v>270</c:v>
                </c:pt>
                <c:pt idx="1">
                  <c:v>45</c:v>
                </c:pt>
                <c:pt idx="2">
                  <c:v>5</c:v>
                </c:pt>
                <c:pt idx="3" formatCode="0%">
                  <c:v>0.47000000000000003</c:v>
                </c:pt>
              </c:numCache>
            </c:numRef>
          </c:val>
        </c:ser>
        <c:axId val="98999296"/>
        <c:axId val="99005184"/>
      </c:barChart>
      <c:catAx>
        <c:axId val="98999296"/>
        <c:scaling>
          <c:orientation val="minMax"/>
        </c:scaling>
        <c:axPos val="b"/>
        <c:tickLblPos val="nextTo"/>
        <c:crossAx val="99005184"/>
        <c:crosses val="autoZero"/>
        <c:auto val="1"/>
        <c:lblAlgn val="ctr"/>
        <c:lblOffset val="100"/>
      </c:catAx>
      <c:valAx>
        <c:axId val="99005184"/>
        <c:scaling>
          <c:orientation val="minMax"/>
        </c:scaling>
        <c:axPos val="l"/>
        <c:majorGridlines/>
        <c:numFmt formatCode="General" sourceLinked="1"/>
        <c:tickLblPos val="nextTo"/>
        <c:crossAx val="98999296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0.35417</cdr:x>
      <cdr:y>0.06597</cdr:y>
    </cdr:from>
    <cdr:to>
      <cdr:x>0.62981</cdr:x>
      <cdr:y>0.22569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105025" y="180975"/>
          <a:ext cx="1638300" cy="4381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IN" sz="1100"/>
            <a:t>Avg . data of users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3</cp:revision>
  <dcterms:created xsi:type="dcterms:W3CDTF">2021-02-02T14:49:00Z</dcterms:created>
  <dcterms:modified xsi:type="dcterms:W3CDTF">2021-02-02T17:00:00Z</dcterms:modified>
</cp:coreProperties>
</file>