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1F32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[1] Lakhani, Karim R., and M.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Iansit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. "The t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ruth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about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423696">
        <w:rPr>
          <w:rFonts w:ascii="Times New Roman" w:hAnsi="Times New Roman" w:cs="Times New Roman"/>
          <w:bCs/>
          <w:sz w:val="28"/>
          <w:szCs w:val="28"/>
        </w:rPr>
        <w:t>blockchain." Harvard Business Review 95 (2017): 118-127.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Hileman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Garrick, and Michel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Rauchs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. "2017 global blockchain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benchmarking study." Available at SSRN 3040224 (2017).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[3]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Mohanta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Bhabendu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K.,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Debasish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Jena,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Soumyashree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S. Panda, and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Srichandan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Sobhanayak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. "Blockchain Technology: A Survey on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Applicat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ions and Security Privacy Challenges." Internet of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Things (2019): 100107.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[4] Yadav, Vinay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Surendra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and A. R. Singh. "A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Systemat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ic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Literature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Review of Blockchain Technology in Agriculture."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[5] Ghosh,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Soumalya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A. B. Garg,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Sayan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Sarcar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PSV S. Sridhar,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Ojasvi</w:t>
      </w:r>
      <w:proofErr w:type="spellEnd"/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Maleyvar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Raveesh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Kapoor. "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Krishi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-Bharat i: an interface for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Indian farmer." In Proceedings of the 2014 IEEE Students'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Technology Symposium, pp. 259-263. IEEE, 2014.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Singhal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Manav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Kshit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ij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Verma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Anupam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Shukla. "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Krishi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Ville—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 xml:space="preserve">Android based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solut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ion for Indian agriculture." In 2011 Fifth IEEE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internat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ional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conference on advanced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telecommunicat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ion systems and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networks (ANTS), pp. 1-5. IEEE, 2011.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>[7] Potts, Jason. "Blockchain in Agriculture." Available at SSRN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3397786 (2019).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[8] Hua, Jing,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Xiujuan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Wang,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Mengzhen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Kang,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Haoyu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Wang, and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Fei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-Yue Wang. "Blockchain based provenance for agricultural products: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ributed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platform with duplicated and shared bookkeeping." In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2018 IEEE Intelligent Vehicles Symposium (IV), pp. 97-101. IEEE,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2018.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[9] Zhu,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Xingxiong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, and Dong Wang. "Research on Blockchain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Applicat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ion for E-Commerce, Finance and Energy." In IOP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Conference Series: Earth and Environmental Science, vol. 252, no. 4,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p. 042126. IOP Publishing, 2019.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[10]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Tschorsch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, Florian, and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Björn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Scheuermann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. "Bitcoin and beyond: A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technical survey on decentralized digital currencies." IEEE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Communications Surveys &amp; Tutorials 18, no. 3 (2016): 2084-2123.</w:t>
      </w:r>
    </w:p>
    <w:p w:rsidR="00423696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>[11] Suma, V. "SECURITY AND PRIVACY MECHANISM USING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 xml:space="preserve">BLOCKCHAIN." Journal of Ubiquitous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ing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and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Communication Technologies (UCCT) 1, no. 01 (2019): 45-54.</w:t>
      </w:r>
    </w:p>
    <w:p w:rsidR="00154EC2" w:rsidRPr="00423696" w:rsidRDefault="00423696" w:rsidP="001F32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3696">
        <w:rPr>
          <w:rFonts w:ascii="Times New Roman" w:hAnsi="Times New Roman" w:cs="Times New Roman"/>
          <w:bCs/>
          <w:sz w:val="28"/>
          <w:szCs w:val="28"/>
        </w:rPr>
        <w:t xml:space="preserve">[12] </w:t>
      </w:r>
      <w:proofErr w:type="gramStart"/>
      <w:r w:rsidRPr="00423696">
        <w:rPr>
          <w:rFonts w:ascii="Times New Roman" w:hAnsi="Times New Roman" w:cs="Times New Roman"/>
          <w:bCs/>
          <w:sz w:val="28"/>
          <w:szCs w:val="28"/>
        </w:rPr>
        <w:t>Gilbert ,</w:t>
      </w:r>
      <w:proofErr w:type="gram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Henri, and Helena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Handschuh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>. "Security analysis of SHA-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 xml:space="preserve">256 and sisters." In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Internat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23696">
        <w:rPr>
          <w:rFonts w:ascii="Times New Roman" w:hAnsi="Times New Roman" w:cs="Times New Roman"/>
          <w:bCs/>
          <w:sz w:val="28"/>
          <w:szCs w:val="28"/>
        </w:rPr>
        <w:t>ional</w:t>
      </w:r>
      <w:proofErr w:type="spellEnd"/>
      <w:r w:rsidRPr="00423696">
        <w:rPr>
          <w:rFonts w:ascii="Times New Roman" w:hAnsi="Times New Roman" w:cs="Times New Roman"/>
          <w:bCs/>
          <w:sz w:val="28"/>
          <w:szCs w:val="28"/>
        </w:rPr>
        <w:t xml:space="preserve"> workshop on selected areas in</w:t>
      </w:r>
      <w:r w:rsidR="001F3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96">
        <w:rPr>
          <w:rFonts w:ascii="Times New Roman" w:hAnsi="Times New Roman" w:cs="Times New Roman"/>
          <w:bCs/>
          <w:sz w:val="28"/>
          <w:szCs w:val="28"/>
        </w:rPr>
        <w:t>cryptography, pp. 175-193. Springer, Berlin, Heidelberg, 2003.</w:t>
      </w:r>
    </w:p>
    <w:sectPr w:rsidR="00154EC2" w:rsidRPr="0042369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15" w:rsidRDefault="00703E15" w:rsidP="00F377D6">
      <w:pPr>
        <w:spacing w:after="0" w:line="240" w:lineRule="auto"/>
      </w:pPr>
      <w:r>
        <w:separator/>
      </w:r>
    </w:p>
  </w:endnote>
  <w:endnote w:type="continuationSeparator" w:id="0">
    <w:p w:rsidR="00703E15" w:rsidRDefault="00703E15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15" w:rsidRDefault="00703E15" w:rsidP="00F377D6">
      <w:pPr>
        <w:spacing w:after="0" w:line="240" w:lineRule="auto"/>
      </w:pPr>
      <w:r>
        <w:separator/>
      </w:r>
    </w:p>
  </w:footnote>
  <w:footnote w:type="continuationSeparator" w:id="0">
    <w:p w:rsidR="00703E15" w:rsidRDefault="00703E15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06094D"/>
    <w:rsid w:val="0013284D"/>
    <w:rsid w:val="00154EC2"/>
    <w:rsid w:val="001F32C5"/>
    <w:rsid w:val="002461C9"/>
    <w:rsid w:val="002765D3"/>
    <w:rsid w:val="002A39FB"/>
    <w:rsid w:val="00315BD7"/>
    <w:rsid w:val="00385387"/>
    <w:rsid w:val="003D6BE2"/>
    <w:rsid w:val="00423696"/>
    <w:rsid w:val="0051212C"/>
    <w:rsid w:val="00703E15"/>
    <w:rsid w:val="00710A06"/>
    <w:rsid w:val="00722C40"/>
    <w:rsid w:val="007416B7"/>
    <w:rsid w:val="007A5625"/>
    <w:rsid w:val="008E5E06"/>
    <w:rsid w:val="009300E0"/>
    <w:rsid w:val="00970B2B"/>
    <w:rsid w:val="00996ECE"/>
    <w:rsid w:val="009F78F8"/>
    <w:rsid w:val="00B544C3"/>
    <w:rsid w:val="00BF4A09"/>
    <w:rsid w:val="00C11B10"/>
    <w:rsid w:val="00C218A7"/>
    <w:rsid w:val="00C95B37"/>
    <w:rsid w:val="00CF59AB"/>
    <w:rsid w:val="00D016CA"/>
    <w:rsid w:val="00E330B9"/>
    <w:rsid w:val="00EA09E6"/>
    <w:rsid w:val="00EB0200"/>
    <w:rsid w:val="00F134DF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B32F-2EAD-4667-9ECE-F74EE429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12</cp:revision>
  <dcterms:created xsi:type="dcterms:W3CDTF">2019-08-22T07:04:00Z</dcterms:created>
  <dcterms:modified xsi:type="dcterms:W3CDTF">2020-10-12T04:39:00Z</dcterms:modified>
</cp:coreProperties>
</file>