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2EE6B" w14:textId="27E7BF2F" w:rsidR="001F79F7" w:rsidRPr="001F79F7" w:rsidRDefault="001B2BFD" w:rsidP="001F79F7">
      <w:pPr>
        <w:rPr>
          <w:rFonts w:ascii="Times New Roman" w:hAnsi="Times New Roman" w:cs="Times New Roman"/>
          <w:b/>
          <w:bCs/>
          <w:sz w:val="24"/>
          <w:szCs w:val="24"/>
        </w:rPr>
      </w:pPr>
      <w:r w:rsidRPr="001B2BFD">
        <w:rPr>
          <w:rFonts w:ascii="Times New Roman" w:hAnsi="Times New Roman" w:cs="Times New Roman"/>
          <w:b/>
          <w:bCs/>
          <w:sz w:val="28"/>
          <w:szCs w:val="28"/>
        </w:rPr>
        <w:t>Insights from Topic Modeling –</w:t>
      </w:r>
      <w:r w:rsidRPr="001B2BFD">
        <w:rPr>
          <w:rFonts w:ascii="Times New Roman" w:hAnsi="Times New Roman" w:cs="Times New Roman"/>
          <w:b/>
          <w:bCs/>
          <w:sz w:val="24"/>
          <w:szCs w:val="24"/>
        </w:rPr>
        <w:t xml:space="preserve"> </w:t>
      </w:r>
      <w:r w:rsidRPr="001F79F7">
        <w:rPr>
          <w:rFonts w:ascii="Times New Roman" w:hAnsi="Times New Roman" w:cs="Times New Roman"/>
          <w:b/>
          <w:bCs/>
          <w:sz w:val="24"/>
          <w:szCs w:val="24"/>
        </w:rPr>
        <w:br/>
      </w:r>
      <w:r w:rsidRPr="001F79F7">
        <w:rPr>
          <w:rFonts w:ascii="Times New Roman" w:hAnsi="Times New Roman" w:cs="Times New Roman"/>
          <w:b/>
          <w:bCs/>
          <w:sz w:val="24"/>
          <w:szCs w:val="24"/>
        </w:rPr>
        <w:br/>
      </w:r>
      <w:r w:rsidR="001F79F7" w:rsidRPr="001F79F7">
        <w:rPr>
          <w:rFonts w:ascii="Times New Roman" w:hAnsi="Times New Roman" w:cs="Times New Roman"/>
          <w:b/>
          <w:bCs/>
          <w:sz w:val="24"/>
          <w:szCs w:val="24"/>
        </w:rPr>
        <w:t>Topic 1: Communication and Timely Updates</w:t>
      </w:r>
    </w:p>
    <w:p w14:paraId="4F916FF0" w14:textId="77777777" w:rsidR="001F79F7" w:rsidRPr="001F79F7" w:rsidRDefault="001F79F7" w:rsidP="001F79F7">
      <w:pPr>
        <w:numPr>
          <w:ilvl w:val="0"/>
          <w:numId w:val="17"/>
        </w:numPr>
        <w:jc w:val="both"/>
        <w:rPr>
          <w:rFonts w:ascii="Times New Roman" w:hAnsi="Times New Roman" w:cs="Times New Roman"/>
          <w:sz w:val="24"/>
          <w:szCs w:val="24"/>
        </w:rPr>
      </w:pPr>
      <w:r w:rsidRPr="001F79F7">
        <w:rPr>
          <w:rFonts w:ascii="Times New Roman" w:hAnsi="Times New Roman" w:cs="Times New Roman"/>
          <w:b/>
          <w:bCs/>
          <w:sz w:val="24"/>
          <w:szCs w:val="24"/>
        </w:rPr>
        <w:t>Top keywords:</w:t>
      </w:r>
      <w:r w:rsidRPr="001F79F7">
        <w:rPr>
          <w:rFonts w:ascii="Times New Roman" w:hAnsi="Times New Roman" w:cs="Times New Roman"/>
          <w:sz w:val="24"/>
          <w:szCs w:val="24"/>
        </w:rPr>
        <w:t xml:space="preserve"> students, resources, updates, emails, appreciate, constant, staff</w:t>
      </w:r>
    </w:p>
    <w:p w14:paraId="198027C7" w14:textId="77777777" w:rsidR="001F79F7" w:rsidRPr="001F79F7" w:rsidRDefault="001F79F7" w:rsidP="001F79F7">
      <w:pPr>
        <w:numPr>
          <w:ilvl w:val="0"/>
          <w:numId w:val="17"/>
        </w:numPr>
        <w:jc w:val="both"/>
        <w:rPr>
          <w:rFonts w:ascii="Times New Roman" w:hAnsi="Times New Roman" w:cs="Times New Roman"/>
          <w:sz w:val="24"/>
          <w:szCs w:val="24"/>
        </w:rPr>
      </w:pPr>
      <w:r w:rsidRPr="001F79F7">
        <w:rPr>
          <w:rFonts w:ascii="Times New Roman" w:hAnsi="Times New Roman" w:cs="Times New Roman"/>
          <w:b/>
          <w:bCs/>
          <w:sz w:val="24"/>
          <w:szCs w:val="24"/>
        </w:rPr>
        <w:t>Insight</w:t>
      </w:r>
      <w:r w:rsidRPr="001F79F7">
        <w:rPr>
          <w:rFonts w:ascii="Times New Roman" w:hAnsi="Times New Roman" w:cs="Times New Roman"/>
          <w:sz w:val="24"/>
          <w:szCs w:val="24"/>
        </w:rPr>
        <w:t>: Students consistently appreciated the frequent and clear communication from the institution. Timely updates and easy access to resources were crucial in helping them stay informed and adapt to changing circumstances.</w:t>
      </w:r>
    </w:p>
    <w:p w14:paraId="6482ABBF" w14:textId="77777777" w:rsidR="001F79F7" w:rsidRPr="001F79F7" w:rsidRDefault="001F79F7" w:rsidP="001F79F7">
      <w:pPr>
        <w:numPr>
          <w:ilvl w:val="0"/>
          <w:numId w:val="17"/>
        </w:numPr>
        <w:jc w:val="both"/>
        <w:rPr>
          <w:rFonts w:ascii="Times New Roman" w:hAnsi="Times New Roman" w:cs="Times New Roman"/>
          <w:sz w:val="24"/>
          <w:szCs w:val="24"/>
        </w:rPr>
      </w:pPr>
      <w:r w:rsidRPr="001F79F7">
        <w:rPr>
          <w:rFonts w:ascii="Times New Roman" w:hAnsi="Times New Roman" w:cs="Times New Roman"/>
          <w:b/>
          <w:bCs/>
          <w:sz w:val="24"/>
          <w:szCs w:val="24"/>
        </w:rPr>
        <w:t>Strategic Recommendation</w:t>
      </w:r>
      <w:r w:rsidRPr="001F79F7">
        <w:rPr>
          <w:rFonts w:ascii="Times New Roman" w:hAnsi="Times New Roman" w:cs="Times New Roman"/>
          <w:sz w:val="24"/>
          <w:szCs w:val="24"/>
        </w:rPr>
        <w:t>: Continue institutional transparency by maintaining frequent, centralized communication through emails, dashboards, and leadership messages. Reinforce trust by offering updates even when there’s no major change.</w:t>
      </w:r>
    </w:p>
    <w:p w14:paraId="1C8011E1" w14:textId="77777777" w:rsidR="001F79F7" w:rsidRPr="001F79F7" w:rsidRDefault="001F79F7" w:rsidP="001F79F7">
      <w:pPr>
        <w:jc w:val="both"/>
        <w:rPr>
          <w:rFonts w:ascii="Times New Roman" w:hAnsi="Times New Roman" w:cs="Times New Roman"/>
          <w:b/>
          <w:bCs/>
          <w:sz w:val="24"/>
          <w:szCs w:val="24"/>
        </w:rPr>
      </w:pPr>
      <w:r w:rsidRPr="001F79F7">
        <w:rPr>
          <w:rFonts w:ascii="Times New Roman" w:hAnsi="Times New Roman" w:cs="Times New Roman"/>
          <w:b/>
          <w:bCs/>
          <w:sz w:val="24"/>
          <w:szCs w:val="24"/>
        </w:rPr>
        <w:t>Topic 2: Campus Safety and Flexibility</w:t>
      </w:r>
    </w:p>
    <w:p w14:paraId="783A99DC" w14:textId="77777777" w:rsidR="001F79F7" w:rsidRPr="001F79F7" w:rsidRDefault="001F79F7" w:rsidP="001F79F7">
      <w:pPr>
        <w:numPr>
          <w:ilvl w:val="0"/>
          <w:numId w:val="18"/>
        </w:numPr>
        <w:jc w:val="both"/>
        <w:rPr>
          <w:rFonts w:ascii="Times New Roman" w:hAnsi="Times New Roman" w:cs="Times New Roman"/>
          <w:sz w:val="24"/>
          <w:szCs w:val="24"/>
        </w:rPr>
      </w:pPr>
      <w:r w:rsidRPr="001F79F7">
        <w:rPr>
          <w:rFonts w:ascii="Times New Roman" w:hAnsi="Times New Roman" w:cs="Times New Roman"/>
          <w:b/>
          <w:bCs/>
          <w:sz w:val="24"/>
          <w:szCs w:val="24"/>
        </w:rPr>
        <w:t>Top keywords:</w:t>
      </w:r>
      <w:r w:rsidRPr="001F79F7">
        <w:rPr>
          <w:rFonts w:ascii="Times New Roman" w:hAnsi="Times New Roman" w:cs="Times New Roman"/>
          <w:sz w:val="24"/>
          <w:szCs w:val="24"/>
        </w:rPr>
        <w:t xml:space="preserve"> school, covid19, spread, campus, plans, appreciate, communication</w:t>
      </w:r>
    </w:p>
    <w:p w14:paraId="7B2D84CE" w14:textId="77777777" w:rsidR="001F79F7" w:rsidRPr="001F79F7" w:rsidRDefault="001F79F7" w:rsidP="001F79F7">
      <w:pPr>
        <w:numPr>
          <w:ilvl w:val="0"/>
          <w:numId w:val="18"/>
        </w:numPr>
        <w:jc w:val="both"/>
        <w:rPr>
          <w:rFonts w:ascii="Times New Roman" w:hAnsi="Times New Roman" w:cs="Times New Roman"/>
          <w:sz w:val="24"/>
          <w:szCs w:val="24"/>
        </w:rPr>
      </w:pPr>
      <w:r w:rsidRPr="001F79F7">
        <w:rPr>
          <w:rFonts w:ascii="Times New Roman" w:hAnsi="Times New Roman" w:cs="Times New Roman"/>
          <w:b/>
          <w:bCs/>
          <w:sz w:val="24"/>
          <w:szCs w:val="24"/>
        </w:rPr>
        <w:t>Insight:</w:t>
      </w:r>
      <w:r w:rsidRPr="001F79F7">
        <w:rPr>
          <w:rFonts w:ascii="Times New Roman" w:hAnsi="Times New Roman" w:cs="Times New Roman"/>
          <w:sz w:val="24"/>
          <w:szCs w:val="24"/>
        </w:rPr>
        <w:t xml:space="preserve"> Respondents highlighted institutional efforts around maintaining campus safety and flexibility in operations. Decisions related to reopening plans and efforts to reduce COVID-19 spread were positively recognized.</w:t>
      </w:r>
    </w:p>
    <w:p w14:paraId="48211136" w14:textId="0762B1F5" w:rsidR="001F79F7" w:rsidRPr="001F79F7" w:rsidRDefault="001F79F7" w:rsidP="001F79F7">
      <w:pPr>
        <w:numPr>
          <w:ilvl w:val="0"/>
          <w:numId w:val="18"/>
        </w:numPr>
        <w:jc w:val="both"/>
        <w:rPr>
          <w:rFonts w:ascii="Times New Roman" w:hAnsi="Times New Roman" w:cs="Times New Roman"/>
          <w:sz w:val="24"/>
          <w:szCs w:val="24"/>
        </w:rPr>
      </w:pPr>
      <w:r w:rsidRPr="001F79F7">
        <w:rPr>
          <w:rFonts w:ascii="Times New Roman" w:hAnsi="Times New Roman" w:cs="Times New Roman"/>
          <w:b/>
          <w:bCs/>
          <w:sz w:val="24"/>
          <w:szCs w:val="24"/>
        </w:rPr>
        <w:t>Strategic Recommendation:</w:t>
      </w:r>
      <w:r w:rsidRPr="001F79F7">
        <w:rPr>
          <w:rFonts w:ascii="Times New Roman" w:hAnsi="Times New Roman" w:cs="Times New Roman"/>
          <w:sz w:val="24"/>
          <w:szCs w:val="24"/>
        </w:rPr>
        <w:t xml:space="preserve"> Preserve a safety-first culture by keeping contingency plans for health emergencies. Provide hybrid class options and maintain flexibility in campus policies during flu seasons or local outbreaks.</w:t>
      </w:r>
    </w:p>
    <w:p w14:paraId="379E1697" w14:textId="77777777" w:rsidR="001F79F7" w:rsidRPr="001F79F7" w:rsidRDefault="001F79F7" w:rsidP="001F79F7">
      <w:pPr>
        <w:jc w:val="both"/>
        <w:rPr>
          <w:rFonts w:ascii="Times New Roman" w:hAnsi="Times New Roman" w:cs="Times New Roman"/>
          <w:b/>
          <w:bCs/>
          <w:sz w:val="24"/>
          <w:szCs w:val="24"/>
        </w:rPr>
      </w:pPr>
      <w:r w:rsidRPr="001F79F7">
        <w:rPr>
          <w:rFonts w:ascii="Times New Roman" w:hAnsi="Times New Roman" w:cs="Times New Roman"/>
          <w:b/>
          <w:bCs/>
          <w:sz w:val="24"/>
          <w:szCs w:val="24"/>
        </w:rPr>
        <w:t>Topic 3: Instructor Support &amp; Academic Flexibility</w:t>
      </w:r>
    </w:p>
    <w:p w14:paraId="46D56DC1" w14:textId="77777777" w:rsidR="001F79F7" w:rsidRPr="001F79F7" w:rsidRDefault="001F79F7" w:rsidP="001F79F7">
      <w:pPr>
        <w:numPr>
          <w:ilvl w:val="0"/>
          <w:numId w:val="19"/>
        </w:numPr>
        <w:jc w:val="both"/>
        <w:rPr>
          <w:rFonts w:ascii="Times New Roman" w:hAnsi="Times New Roman" w:cs="Times New Roman"/>
          <w:sz w:val="24"/>
          <w:szCs w:val="24"/>
        </w:rPr>
      </w:pPr>
      <w:r w:rsidRPr="001F79F7">
        <w:rPr>
          <w:rFonts w:ascii="Times New Roman" w:hAnsi="Times New Roman" w:cs="Times New Roman"/>
          <w:b/>
          <w:bCs/>
          <w:sz w:val="24"/>
          <w:szCs w:val="24"/>
        </w:rPr>
        <w:t>Top keywords:</w:t>
      </w:r>
      <w:r w:rsidRPr="001F79F7">
        <w:rPr>
          <w:rFonts w:ascii="Times New Roman" w:hAnsi="Times New Roman" w:cs="Times New Roman"/>
          <w:sz w:val="24"/>
          <w:szCs w:val="24"/>
        </w:rPr>
        <w:t xml:space="preserve"> professors, learning, make, pass/fail, personally, reaching out</w:t>
      </w:r>
    </w:p>
    <w:p w14:paraId="04E06939" w14:textId="77777777" w:rsidR="001F79F7" w:rsidRPr="001F79F7" w:rsidRDefault="001F79F7" w:rsidP="001F79F7">
      <w:pPr>
        <w:numPr>
          <w:ilvl w:val="0"/>
          <w:numId w:val="19"/>
        </w:numPr>
        <w:jc w:val="both"/>
        <w:rPr>
          <w:rFonts w:ascii="Times New Roman" w:hAnsi="Times New Roman" w:cs="Times New Roman"/>
          <w:sz w:val="24"/>
          <w:szCs w:val="24"/>
        </w:rPr>
      </w:pPr>
      <w:r w:rsidRPr="001F79F7">
        <w:rPr>
          <w:rFonts w:ascii="Times New Roman" w:hAnsi="Times New Roman" w:cs="Times New Roman"/>
          <w:b/>
          <w:bCs/>
          <w:sz w:val="24"/>
          <w:szCs w:val="24"/>
        </w:rPr>
        <w:t>Insight:</w:t>
      </w:r>
      <w:r w:rsidRPr="001F79F7">
        <w:rPr>
          <w:rFonts w:ascii="Times New Roman" w:hAnsi="Times New Roman" w:cs="Times New Roman"/>
          <w:sz w:val="24"/>
          <w:szCs w:val="24"/>
        </w:rPr>
        <w:t xml:space="preserve"> Students appreciated professors’ efforts in reaching out, adjusting teaching methods, and showing personal concern. The option for pass/fail grading and personalized support were seen as meaningful accommodations.</w:t>
      </w:r>
    </w:p>
    <w:p w14:paraId="6FD3E978" w14:textId="344575B6" w:rsidR="001F79F7" w:rsidRPr="001F79F7" w:rsidRDefault="001F79F7" w:rsidP="001F79F7">
      <w:pPr>
        <w:numPr>
          <w:ilvl w:val="0"/>
          <w:numId w:val="19"/>
        </w:numPr>
        <w:jc w:val="both"/>
        <w:rPr>
          <w:rFonts w:ascii="Times New Roman" w:hAnsi="Times New Roman" w:cs="Times New Roman"/>
          <w:sz w:val="24"/>
          <w:szCs w:val="24"/>
        </w:rPr>
      </w:pPr>
      <w:r w:rsidRPr="001F79F7">
        <w:rPr>
          <w:rFonts w:ascii="Times New Roman" w:hAnsi="Times New Roman" w:cs="Times New Roman"/>
          <w:b/>
          <w:bCs/>
          <w:sz w:val="24"/>
          <w:szCs w:val="24"/>
        </w:rPr>
        <w:t>Strategic Recommendation:</w:t>
      </w:r>
      <w:r w:rsidRPr="001F79F7">
        <w:rPr>
          <w:rFonts w:ascii="Times New Roman" w:hAnsi="Times New Roman" w:cs="Times New Roman"/>
          <w:sz w:val="24"/>
          <w:szCs w:val="24"/>
        </w:rPr>
        <w:t xml:space="preserve"> Offer training and incentives for instructors to adopt student-centered teaching. Maintain flexible grading options and encourage ongoing faculty-student engagement through advising and office hours.</w:t>
      </w:r>
    </w:p>
    <w:p w14:paraId="2FB0A225" w14:textId="77777777" w:rsidR="001F79F7" w:rsidRPr="001F79F7" w:rsidRDefault="001F79F7" w:rsidP="001F79F7">
      <w:pPr>
        <w:jc w:val="both"/>
        <w:rPr>
          <w:rFonts w:ascii="Times New Roman" w:hAnsi="Times New Roman" w:cs="Times New Roman"/>
          <w:b/>
          <w:bCs/>
          <w:sz w:val="24"/>
          <w:szCs w:val="24"/>
        </w:rPr>
      </w:pPr>
      <w:r w:rsidRPr="001F79F7">
        <w:rPr>
          <w:rFonts w:ascii="Times New Roman" w:hAnsi="Times New Roman" w:cs="Times New Roman"/>
          <w:b/>
          <w:bCs/>
          <w:sz w:val="24"/>
          <w:szCs w:val="24"/>
        </w:rPr>
        <w:t>Topic 4: Emotional Support and Understanding</w:t>
      </w:r>
    </w:p>
    <w:p w14:paraId="26494188" w14:textId="77777777" w:rsidR="001F79F7" w:rsidRPr="001F79F7" w:rsidRDefault="001F79F7" w:rsidP="001F79F7">
      <w:pPr>
        <w:numPr>
          <w:ilvl w:val="0"/>
          <w:numId w:val="20"/>
        </w:numPr>
        <w:jc w:val="both"/>
        <w:rPr>
          <w:rFonts w:ascii="Times New Roman" w:hAnsi="Times New Roman" w:cs="Times New Roman"/>
          <w:sz w:val="24"/>
          <w:szCs w:val="24"/>
        </w:rPr>
      </w:pPr>
      <w:r w:rsidRPr="001F79F7">
        <w:rPr>
          <w:rFonts w:ascii="Times New Roman" w:hAnsi="Times New Roman" w:cs="Times New Roman"/>
          <w:b/>
          <w:bCs/>
          <w:sz w:val="24"/>
          <w:szCs w:val="24"/>
        </w:rPr>
        <w:t>Top keywords:</w:t>
      </w:r>
      <w:r w:rsidRPr="001F79F7">
        <w:rPr>
          <w:rFonts w:ascii="Times New Roman" w:hAnsi="Times New Roman" w:cs="Times New Roman"/>
          <w:sz w:val="24"/>
          <w:szCs w:val="24"/>
        </w:rPr>
        <w:t xml:space="preserve"> students, understanding, instructors, communication, efforts, appreciate</w:t>
      </w:r>
    </w:p>
    <w:p w14:paraId="6363BAF2" w14:textId="77777777" w:rsidR="001F79F7" w:rsidRPr="001F79F7" w:rsidRDefault="001F79F7" w:rsidP="001F79F7">
      <w:pPr>
        <w:numPr>
          <w:ilvl w:val="0"/>
          <w:numId w:val="20"/>
        </w:numPr>
        <w:jc w:val="both"/>
        <w:rPr>
          <w:rFonts w:ascii="Times New Roman" w:hAnsi="Times New Roman" w:cs="Times New Roman"/>
          <w:sz w:val="24"/>
          <w:szCs w:val="24"/>
        </w:rPr>
      </w:pPr>
      <w:r w:rsidRPr="001F79F7">
        <w:rPr>
          <w:rFonts w:ascii="Times New Roman" w:hAnsi="Times New Roman" w:cs="Times New Roman"/>
          <w:b/>
          <w:bCs/>
          <w:sz w:val="24"/>
          <w:szCs w:val="24"/>
        </w:rPr>
        <w:t>Insight:</w:t>
      </w:r>
      <w:r w:rsidRPr="001F79F7">
        <w:rPr>
          <w:rFonts w:ascii="Times New Roman" w:hAnsi="Times New Roman" w:cs="Times New Roman"/>
          <w:sz w:val="24"/>
          <w:szCs w:val="24"/>
        </w:rPr>
        <w:t xml:space="preserve"> Emotional and mental health support stood out, especially through instructors’ empathy and effort to understand students’ personal challenges during the pandemic. This topic overlaps with trust in institutional leadership.</w:t>
      </w:r>
    </w:p>
    <w:p w14:paraId="3A551E17" w14:textId="1ECA13B8" w:rsidR="001F79F7" w:rsidRPr="001F79F7" w:rsidRDefault="001F79F7" w:rsidP="001F79F7">
      <w:pPr>
        <w:numPr>
          <w:ilvl w:val="0"/>
          <w:numId w:val="20"/>
        </w:numPr>
        <w:jc w:val="both"/>
        <w:rPr>
          <w:rFonts w:ascii="Times New Roman" w:hAnsi="Times New Roman" w:cs="Times New Roman"/>
          <w:sz w:val="24"/>
          <w:szCs w:val="24"/>
        </w:rPr>
      </w:pPr>
      <w:r w:rsidRPr="001F79F7">
        <w:rPr>
          <w:rFonts w:ascii="Times New Roman" w:hAnsi="Times New Roman" w:cs="Times New Roman"/>
          <w:b/>
          <w:bCs/>
          <w:sz w:val="24"/>
          <w:szCs w:val="24"/>
        </w:rPr>
        <w:t>Strategic Recommendation:</w:t>
      </w:r>
      <w:r w:rsidRPr="001F79F7">
        <w:rPr>
          <w:rFonts w:ascii="Times New Roman" w:hAnsi="Times New Roman" w:cs="Times New Roman"/>
          <w:sz w:val="24"/>
          <w:szCs w:val="24"/>
        </w:rPr>
        <w:t xml:space="preserve"> Invest in training faculty/staff on trauma-informed practices. Expand access to wellness workshops, counseling services, and peer mentoring programs.</w:t>
      </w:r>
    </w:p>
    <w:p w14:paraId="6E702D8C" w14:textId="77777777" w:rsidR="001F79F7" w:rsidRPr="001F79F7" w:rsidRDefault="001F79F7" w:rsidP="001F79F7">
      <w:pPr>
        <w:jc w:val="both"/>
        <w:rPr>
          <w:rFonts w:ascii="Times New Roman" w:hAnsi="Times New Roman" w:cs="Times New Roman"/>
          <w:b/>
          <w:bCs/>
          <w:sz w:val="24"/>
          <w:szCs w:val="24"/>
        </w:rPr>
      </w:pPr>
      <w:r w:rsidRPr="001F79F7">
        <w:rPr>
          <w:rFonts w:ascii="Times New Roman" w:hAnsi="Times New Roman" w:cs="Times New Roman"/>
          <w:b/>
          <w:bCs/>
          <w:sz w:val="24"/>
          <w:szCs w:val="24"/>
        </w:rPr>
        <w:t>Topic 5: Basic Needs Support &amp; Accessibility</w:t>
      </w:r>
    </w:p>
    <w:p w14:paraId="609041DA" w14:textId="77777777" w:rsidR="001F79F7" w:rsidRPr="001F79F7" w:rsidRDefault="001F79F7" w:rsidP="001F79F7">
      <w:pPr>
        <w:numPr>
          <w:ilvl w:val="0"/>
          <w:numId w:val="21"/>
        </w:numPr>
        <w:jc w:val="both"/>
        <w:rPr>
          <w:rFonts w:ascii="Times New Roman" w:hAnsi="Times New Roman" w:cs="Times New Roman"/>
          <w:sz w:val="24"/>
          <w:szCs w:val="24"/>
        </w:rPr>
      </w:pPr>
      <w:r w:rsidRPr="001F79F7">
        <w:rPr>
          <w:rFonts w:ascii="Times New Roman" w:hAnsi="Times New Roman" w:cs="Times New Roman"/>
          <w:b/>
          <w:bCs/>
          <w:sz w:val="24"/>
          <w:szCs w:val="24"/>
        </w:rPr>
        <w:t>Top keywords:</w:t>
      </w:r>
      <w:r w:rsidRPr="001F79F7">
        <w:rPr>
          <w:rFonts w:ascii="Times New Roman" w:hAnsi="Times New Roman" w:cs="Times New Roman"/>
          <w:sz w:val="24"/>
          <w:szCs w:val="24"/>
        </w:rPr>
        <w:t xml:space="preserve"> pantry, food, communication, available, efforts, teachers</w:t>
      </w:r>
    </w:p>
    <w:p w14:paraId="193B3AEA" w14:textId="77777777" w:rsidR="001F79F7" w:rsidRPr="001F79F7" w:rsidRDefault="001F79F7" w:rsidP="001F79F7">
      <w:pPr>
        <w:numPr>
          <w:ilvl w:val="0"/>
          <w:numId w:val="21"/>
        </w:numPr>
        <w:jc w:val="both"/>
        <w:rPr>
          <w:rFonts w:ascii="Times New Roman" w:hAnsi="Times New Roman" w:cs="Times New Roman"/>
          <w:sz w:val="24"/>
          <w:szCs w:val="24"/>
        </w:rPr>
      </w:pPr>
      <w:r w:rsidRPr="001F79F7">
        <w:rPr>
          <w:rFonts w:ascii="Times New Roman" w:hAnsi="Times New Roman" w:cs="Times New Roman"/>
          <w:b/>
          <w:bCs/>
          <w:sz w:val="24"/>
          <w:szCs w:val="24"/>
        </w:rPr>
        <w:lastRenderedPageBreak/>
        <w:t>Insight:</w:t>
      </w:r>
      <w:r w:rsidRPr="001F79F7">
        <w:rPr>
          <w:rFonts w:ascii="Times New Roman" w:hAnsi="Times New Roman" w:cs="Times New Roman"/>
          <w:sz w:val="24"/>
          <w:szCs w:val="24"/>
        </w:rPr>
        <w:t xml:space="preserve"> Some students appreciated tangible support such as food pantries or basic needs services, along with ongoing accessibility to instructors and resources.</w:t>
      </w:r>
    </w:p>
    <w:p w14:paraId="626B3EA3" w14:textId="023B0761" w:rsidR="001F79F7" w:rsidRPr="001F79F7" w:rsidRDefault="001F79F7" w:rsidP="001F79F7">
      <w:pPr>
        <w:numPr>
          <w:ilvl w:val="0"/>
          <w:numId w:val="21"/>
        </w:numPr>
        <w:jc w:val="both"/>
        <w:rPr>
          <w:rFonts w:ascii="Times New Roman" w:hAnsi="Times New Roman" w:cs="Times New Roman"/>
          <w:sz w:val="24"/>
          <w:szCs w:val="24"/>
        </w:rPr>
      </w:pPr>
      <w:r w:rsidRPr="001F79F7">
        <w:rPr>
          <w:rFonts w:ascii="Times New Roman" w:hAnsi="Times New Roman" w:cs="Times New Roman"/>
          <w:b/>
          <w:bCs/>
          <w:sz w:val="24"/>
          <w:szCs w:val="24"/>
        </w:rPr>
        <w:t>Strategic Recommendation:</w:t>
      </w:r>
      <w:r w:rsidRPr="001F79F7">
        <w:rPr>
          <w:rFonts w:ascii="Times New Roman" w:hAnsi="Times New Roman" w:cs="Times New Roman"/>
          <w:sz w:val="24"/>
          <w:szCs w:val="24"/>
        </w:rPr>
        <w:t xml:space="preserve"> Scale up basic needs initiatives (food pantry, laptop loans, emergency grants). Make support visible through outreach campaigns and online portals.</w:t>
      </w:r>
    </w:p>
    <w:p w14:paraId="474EF118" w14:textId="77777777" w:rsidR="001F79F7" w:rsidRPr="001F79F7" w:rsidRDefault="001F79F7" w:rsidP="001F79F7">
      <w:pPr>
        <w:jc w:val="both"/>
        <w:rPr>
          <w:rFonts w:ascii="Times New Roman" w:hAnsi="Times New Roman" w:cs="Times New Roman"/>
          <w:b/>
          <w:bCs/>
          <w:sz w:val="24"/>
          <w:szCs w:val="24"/>
        </w:rPr>
      </w:pPr>
      <w:r w:rsidRPr="001F79F7">
        <w:rPr>
          <w:rFonts w:ascii="Times New Roman" w:hAnsi="Times New Roman" w:cs="Times New Roman"/>
          <w:b/>
          <w:bCs/>
          <w:sz w:val="24"/>
          <w:szCs w:val="24"/>
        </w:rPr>
        <w:t>Overall Summary:</w:t>
      </w:r>
    </w:p>
    <w:p w14:paraId="75D5D846" w14:textId="0C590194" w:rsidR="001F79F7" w:rsidRPr="001F79F7" w:rsidRDefault="001F79F7" w:rsidP="001F79F7">
      <w:pPr>
        <w:jc w:val="both"/>
        <w:rPr>
          <w:rFonts w:ascii="Times New Roman" w:hAnsi="Times New Roman" w:cs="Times New Roman"/>
          <w:sz w:val="24"/>
          <w:szCs w:val="24"/>
        </w:rPr>
      </w:pPr>
      <w:r w:rsidRPr="001F79F7">
        <w:rPr>
          <w:rFonts w:ascii="Times New Roman" w:hAnsi="Times New Roman" w:cs="Times New Roman"/>
          <w:sz w:val="24"/>
          <w:szCs w:val="24"/>
        </w:rPr>
        <w:t>Students most appreciated strong communication, safety efforts, faculty empathy, academic flexibility, and basic needs support. The institution’s proactive, transparent, and compassionate response to COVID-19 earned trust. To sustain this goodwill, the university should institutionalize its most effective pandemic-era practices — particularly in communication, flexible instruction, and support services.</w:t>
      </w:r>
    </w:p>
    <w:p w14:paraId="27D6DE68" w14:textId="77777777" w:rsidR="001F79F7" w:rsidRPr="001F79F7" w:rsidRDefault="001F79F7" w:rsidP="001F79F7">
      <w:pPr>
        <w:jc w:val="both"/>
        <w:rPr>
          <w:rFonts w:ascii="Times New Roman" w:hAnsi="Times New Roman" w:cs="Times New Roman"/>
          <w:b/>
          <w:bCs/>
          <w:sz w:val="24"/>
          <w:szCs w:val="24"/>
        </w:rPr>
      </w:pPr>
      <w:r w:rsidRPr="001F79F7">
        <w:rPr>
          <w:rFonts w:ascii="Times New Roman" w:hAnsi="Times New Roman" w:cs="Times New Roman"/>
          <w:b/>
          <w:bCs/>
          <w:sz w:val="24"/>
          <w:szCs w:val="24"/>
        </w:rPr>
        <w:t>2. Worries Question</w:t>
      </w:r>
    </w:p>
    <w:p w14:paraId="5ADDA721" w14:textId="77777777" w:rsidR="001F79F7" w:rsidRDefault="001F79F7" w:rsidP="001F79F7">
      <w:pPr>
        <w:jc w:val="both"/>
        <w:rPr>
          <w:rFonts w:ascii="Times New Roman" w:hAnsi="Times New Roman" w:cs="Times New Roman"/>
          <w:sz w:val="24"/>
          <w:szCs w:val="24"/>
        </w:rPr>
      </w:pPr>
      <w:r w:rsidRPr="001F79F7">
        <w:rPr>
          <w:rFonts w:ascii="Times New Roman" w:hAnsi="Times New Roman" w:cs="Times New Roman"/>
          <w:sz w:val="24"/>
          <w:szCs w:val="24"/>
        </w:rPr>
        <w:t>The open-ended question analyzed:</w:t>
      </w:r>
    </w:p>
    <w:p w14:paraId="791F01B0" w14:textId="04619135" w:rsidR="001F79F7" w:rsidRPr="001F79F7" w:rsidRDefault="001F79F7" w:rsidP="001F79F7">
      <w:pPr>
        <w:jc w:val="both"/>
        <w:rPr>
          <w:rFonts w:ascii="Times New Roman" w:hAnsi="Times New Roman" w:cs="Times New Roman"/>
          <w:sz w:val="24"/>
          <w:szCs w:val="24"/>
        </w:rPr>
      </w:pPr>
      <w:r w:rsidRPr="001F79F7">
        <w:rPr>
          <w:rFonts w:ascii="Times New Roman" w:hAnsi="Times New Roman" w:cs="Times New Roman"/>
          <w:b/>
          <w:bCs/>
          <w:sz w:val="24"/>
          <w:szCs w:val="24"/>
        </w:rPr>
        <w:t>“What are your biggest worries or concerns in the next few months?”</w:t>
      </w:r>
    </w:p>
    <w:p w14:paraId="09A9E2CD" w14:textId="77777777" w:rsidR="001F79F7" w:rsidRPr="001F79F7" w:rsidRDefault="001F79F7" w:rsidP="001F79F7">
      <w:pPr>
        <w:jc w:val="both"/>
        <w:rPr>
          <w:rFonts w:ascii="Times New Roman" w:hAnsi="Times New Roman" w:cs="Times New Roman"/>
          <w:b/>
          <w:bCs/>
          <w:sz w:val="24"/>
          <w:szCs w:val="24"/>
        </w:rPr>
      </w:pPr>
      <w:r w:rsidRPr="001F79F7">
        <w:rPr>
          <w:rFonts w:ascii="Times New Roman" w:hAnsi="Times New Roman" w:cs="Times New Roman"/>
          <w:b/>
          <w:bCs/>
          <w:sz w:val="24"/>
          <w:szCs w:val="24"/>
        </w:rPr>
        <w:t>Topic 1 – Online Classes and Learning Experience</w:t>
      </w:r>
    </w:p>
    <w:p w14:paraId="556E89C5" w14:textId="77777777" w:rsidR="001F79F7" w:rsidRPr="001F79F7" w:rsidRDefault="001F79F7" w:rsidP="001F79F7">
      <w:pPr>
        <w:numPr>
          <w:ilvl w:val="0"/>
          <w:numId w:val="22"/>
        </w:numPr>
        <w:jc w:val="both"/>
        <w:rPr>
          <w:rFonts w:ascii="Times New Roman" w:hAnsi="Times New Roman" w:cs="Times New Roman"/>
          <w:sz w:val="24"/>
          <w:szCs w:val="24"/>
        </w:rPr>
      </w:pPr>
      <w:r w:rsidRPr="001F79F7">
        <w:rPr>
          <w:rFonts w:ascii="Times New Roman" w:hAnsi="Times New Roman" w:cs="Times New Roman"/>
          <w:b/>
          <w:bCs/>
          <w:sz w:val="24"/>
          <w:szCs w:val="24"/>
        </w:rPr>
        <w:t>Top words:</w:t>
      </w:r>
      <w:r w:rsidRPr="001F79F7">
        <w:rPr>
          <w:rFonts w:ascii="Times New Roman" w:hAnsi="Times New Roman" w:cs="Times New Roman"/>
          <w:sz w:val="24"/>
          <w:szCs w:val="24"/>
        </w:rPr>
        <w:t xml:space="preserve"> classes, online, feel, teacher, course, work, normal, return, going, school</w:t>
      </w:r>
    </w:p>
    <w:p w14:paraId="0CA8265B" w14:textId="77777777" w:rsidR="001F79F7" w:rsidRPr="001F79F7" w:rsidRDefault="001F79F7" w:rsidP="001F79F7">
      <w:pPr>
        <w:numPr>
          <w:ilvl w:val="0"/>
          <w:numId w:val="22"/>
        </w:numPr>
        <w:jc w:val="both"/>
        <w:rPr>
          <w:rFonts w:ascii="Times New Roman" w:hAnsi="Times New Roman" w:cs="Times New Roman"/>
          <w:sz w:val="24"/>
          <w:szCs w:val="24"/>
        </w:rPr>
      </w:pPr>
      <w:r w:rsidRPr="001F79F7">
        <w:rPr>
          <w:rFonts w:ascii="Times New Roman" w:hAnsi="Times New Roman" w:cs="Times New Roman"/>
          <w:b/>
          <w:bCs/>
          <w:sz w:val="24"/>
          <w:szCs w:val="24"/>
        </w:rPr>
        <w:t>Insight:</w:t>
      </w:r>
      <w:r w:rsidRPr="001F79F7">
        <w:rPr>
          <w:rFonts w:ascii="Times New Roman" w:hAnsi="Times New Roman" w:cs="Times New Roman"/>
          <w:sz w:val="24"/>
          <w:szCs w:val="24"/>
        </w:rPr>
        <w:t xml:space="preserve"> Many students are concerned about the quality and continuity of online learning. They express anxiety about whether virtual instruction can replace in-person teaching, the lack of interaction with teachers, and the difficulty staying motivated. The desire to return to normal education is prominent.</w:t>
      </w:r>
    </w:p>
    <w:p w14:paraId="29D43818" w14:textId="77777777" w:rsidR="001F79F7" w:rsidRPr="001F79F7" w:rsidRDefault="001F79F7" w:rsidP="001F79F7">
      <w:pPr>
        <w:numPr>
          <w:ilvl w:val="0"/>
          <w:numId w:val="22"/>
        </w:numPr>
        <w:jc w:val="both"/>
        <w:rPr>
          <w:rFonts w:ascii="Times New Roman" w:hAnsi="Times New Roman" w:cs="Times New Roman"/>
          <w:sz w:val="24"/>
          <w:szCs w:val="24"/>
        </w:rPr>
      </w:pPr>
      <w:r w:rsidRPr="001F79F7">
        <w:rPr>
          <w:rFonts w:ascii="Times New Roman" w:hAnsi="Times New Roman" w:cs="Times New Roman"/>
          <w:b/>
          <w:bCs/>
          <w:sz w:val="24"/>
          <w:szCs w:val="24"/>
        </w:rPr>
        <w:t>Strategic Recommendation</w:t>
      </w:r>
      <w:r w:rsidRPr="001F79F7">
        <w:rPr>
          <w:rFonts w:ascii="Times New Roman" w:hAnsi="Times New Roman" w:cs="Times New Roman"/>
          <w:sz w:val="24"/>
          <w:szCs w:val="24"/>
        </w:rPr>
        <w:t>: Improve online learning through faculty development, peer tutoring, and real-time engagement (e.g., breakout rooms). Provide students with clearer expectations and more structured schedules.</w:t>
      </w:r>
    </w:p>
    <w:p w14:paraId="295F56E8" w14:textId="77777777" w:rsidR="001F79F7" w:rsidRPr="001F79F7" w:rsidRDefault="001F79F7" w:rsidP="001F79F7">
      <w:pPr>
        <w:jc w:val="both"/>
        <w:rPr>
          <w:rFonts w:ascii="Times New Roman" w:hAnsi="Times New Roman" w:cs="Times New Roman"/>
          <w:b/>
          <w:bCs/>
          <w:sz w:val="24"/>
          <w:szCs w:val="24"/>
        </w:rPr>
      </w:pPr>
      <w:r w:rsidRPr="001F79F7">
        <w:rPr>
          <w:rFonts w:ascii="Times New Roman" w:hAnsi="Times New Roman" w:cs="Times New Roman"/>
          <w:b/>
          <w:bCs/>
          <w:sz w:val="24"/>
          <w:szCs w:val="24"/>
        </w:rPr>
        <w:t>Topic 2 – Financial Pressure and Tuition</w:t>
      </w:r>
    </w:p>
    <w:p w14:paraId="4995BF33" w14:textId="77777777" w:rsidR="001F79F7" w:rsidRPr="001F79F7" w:rsidRDefault="001F79F7" w:rsidP="001F79F7">
      <w:pPr>
        <w:numPr>
          <w:ilvl w:val="0"/>
          <w:numId w:val="23"/>
        </w:numPr>
        <w:jc w:val="both"/>
        <w:rPr>
          <w:rFonts w:ascii="Times New Roman" w:hAnsi="Times New Roman" w:cs="Times New Roman"/>
          <w:sz w:val="24"/>
          <w:szCs w:val="24"/>
        </w:rPr>
      </w:pPr>
      <w:r w:rsidRPr="001F79F7">
        <w:rPr>
          <w:rFonts w:ascii="Times New Roman" w:hAnsi="Times New Roman" w:cs="Times New Roman"/>
          <w:b/>
          <w:bCs/>
          <w:sz w:val="24"/>
          <w:szCs w:val="24"/>
        </w:rPr>
        <w:t>Top words:</w:t>
      </w:r>
      <w:r w:rsidRPr="001F79F7">
        <w:rPr>
          <w:rFonts w:ascii="Times New Roman" w:hAnsi="Times New Roman" w:cs="Times New Roman"/>
          <w:sz w:val="24"/>
          <w:szCs w:val="24"/>
        </w:rPr>
        <w:t xml:space="preserve"> college, tuition, job, financially, aid, institution, pandemic, students</w:t>
      </w:r>
    </w:p>
    <w:p w14:paraId="10D4D4DB" w14:textId="77777777" w:rsidR="001F79F7" w:rsidRPr="001F79F7" w:rsidRDefault="001F79F7" w:rsidP="001F79F7">
      <w:pPr>
        <w:numPr>
          <w:ilvl w:val="0"/>
          <w:numId w:val="23"/>
        </w:numPr>
        <w:jc w:val="both"/>
        <w:rPr>
          <w:rFonts w:ascii="Times New Roman" w:hAnsi="Times New Roman" w:cs="Times New Roman"/>
          <w:sz w:val="24"/>
          <w:szCs w:val="24"/>
        </w:rPr>
      </w:pPr>
      <w:r w:rsidRPr="001F79F7">
        <w:rPr>
          <w:rFonts w:ascii="Times New Roman" w:hAnsi="Times New Roman" w:cs="Times New Roman"/>
          <w:b/>
          <w:bCs/>
          <w:sz w:val="24"/>
          <w:szCs w:val="24"/>
        </w:rPr>
        <w:t>Insight</w:t>
      </w:r>
      <w:r w:rsidRPr="001F79F7">
        <w:rPr>
          <w:rFonts w:ascii="Times New Roman" w:hAnsi="Times New Roman" w:cs="Times New Roman"/>
          <w:sz w:val="24"/>
          <w:szCs w:val="24"/>
        </w:rPr>
        <w:t>: Financial stress is a significant concern. Students worry about paying tuition, losing part-time jobs, and lack of sufficient financial aid. There’s a clear link between institutional affordability and COVID-related economic strain.</w:t>
      </w:r>
    </w:p>
    <w:p w14:paraId="4FF69A6B" w14:textId="77777777" w:rsidR="001F79F7" w:rsidRPr="001F79F7" w:rsidRDefault="001F79F7" w:rsidP="001F79F7">
      <w:pPr>
        <w:numPr>
          <w:ilvl w:val="0"/>
          <w:numId w:val="23"/>
        </w:numPr>
        <w:jc w:val="both"/>
        <w:rPr>
          <w:rFonts w:ascii="Times New Roman" w:hAnsi="Times New Roman" w:cs="Times New Roman"/>
          <w:sz w:val="24"/>
          <w:szCs w:val="24"/>
        </w:rPr>
      </w:pPr>
      <w:r w:rsidRPr="001F79F7">
        <w:rPr>
          <w:rFonts w:ascii="Times New Roman" w:hAnsi="Times New Roman" w:cs="Times New Roman"/>
          <w:b/>
          <w:bCs/>
          <w:sz w:val="24"/>
          <w:szCs w:val="24"/>
        </w:rPr>
        <w:t>Strategic Recommendation</w:t>
      </w:r>
      <w:r w:rsidRPr="001F79F7">
        <w:rPr>
          <w:rFonts w:ascii="Times New Roman" w:hAnsi="Times New Roman" w:cs="Times New Roman"/>
          <w:sz w:val="24"/>
          <w:szCs w:val="24"/>
        </w:rPr>
        <w:t>: Increase awareness and accessibility of emergency aid. Expand work-study or remote employment options. Reevaluate tuition models or offer deferred payment plans.</w:t>
      </w:r>
    </w:p>
    <w:p w14:paraId="7C18C092" w14:textId="77777777" w:rsidR="001F79F7" w:rsidRPr="001F79F7" w:rsidRDefault="001F79F7" w:rsidP="001F79F7">
      <w:pPr>
        <w:jc w:val="both"/>
        <w:rPr>
          <w:rFonts w:ascii="Times New Roman" w:hAnsi="Times New Roman" w:cs="Times New Roman"/>
          <w:b/>
          <w:bCs/>
          <w:sz w:val="24"/>
          <w:szCs w:val="24"/>
        </w:rPr>
      </w:pPr>
      <w:r w:rsidRPr="001F79F7">
        <w:rPr>
          <w:rFonts w:ascii="Times New Roman" w:hAnsi="Times New Roman" w:cs="Times New Roman"/>
          <w:b/>
          <w:bCs/>
          <w:sz w:val="24"/>
          <w:szCs w:val="24"/>
        </w:rPr>
        <w:t>Topic 3 – Health, Physical Safety, and Graduation Plans</w:t>
      </w:r>
    </w:p>
    <w:p w14:paraId="5CA09FD1" w14:textId="77777777" w:rsidR="001F79F7" w:rsidRPr="001F79F7" w:rsidRDefault="001F79F7" w:rsidP="001F79F7">
      <w:pPr>
        <w:numPr>
          <w:ilvl w:val="0"/>
          <w:numId w:val="24"/>
        </w:numPr>
        <w:jc w:val="both"/>
        <w:rPr>
          <w:rFonts w:ascii="Times New Roman" w:hAnsi="Times New Roman" w:cs="Times New Roman"/>
          <w:sz w:val="24"/>
          <w:szCs w:val="24"/>
        </w:rPr>
      </w:pPr>
      <w:r w:rsidRPr="001F79F7">
        <w:rPr>
          <w:rFonts w:ascii="Times New Roman" w:hAnsi="Times New Roman" w:cs="Times New Roman"/>
          <w:b/>
          <w:bCs/>
          <w:sz w:val="24"/>
          <w:szCs w:val="24"/>
        </w:rPr>
        <w:t>Top words:</w:t>
      </w:r>
      <w:r w:rsidRPr="001F79F7">
        <w:rPr>
          <w:rFonts w:ascii="Times New Roman" w:hAnsi="Times New Roman" w:cs="Times New Roman"/>
          <w:sz w:val="24"/>
          <w:szCs w:val="24"/>
        </w:rPr>
        <w:t xml:space="preserve"> ill, physical, care, health, covid, impact, graduate, summer, job</w:t>
      </w:r>
    </w:p>
    <w:p w14:paraId="191FFBA8" w14:textId="77777777" w:rsidR="001F79F7" w:rsidRPr="001F79F7" w:rsidRDefault="001F79F7" w:rsidP="001F79F7">
      <w:pPr>
        <w:numPr>
          <w:ilvl w:val="0"/>
          <w:numId w:val="24"/>
        </w:numPr>
        <w:jc w:val="both"/>
        <w:rPr>
          <w:rFonts w:ascii="Times New Roman" w:hAnsi="Times New Roman" w:cs="Times New Roman"/>
          <w:sz w:val="24"/>
          <w:szCs w:val="24"/>
        </w:rPr>
      </w:pPr>
      <w:r w:rsidRPr="001F79F7">
        <w:rPr>
          <w:rFonts w:ascii="Times New Roman" w:hAnsi="Times New Roman" w:cs="Times New Roman"/>
          <w:b/>
          <w:bCs/>
          <w:sz w:val="24"/>
          <w:szCs w:val="24"/>
        </w:rPr>
        <w:t>Insight</w:t>
      </w:r>
      <w:r w:rsidRPr="001F79F7">
        <w:rPr>
          <w:rFonts w:ascii="Times New Roman" w:hAnsi="Times New Roman" w:cs="Times New Roman"/>
          <w:sz w:val="24"/>
          <w:szCs w:val="24"/>
        </w:rPr>
        <w:t>: Students are worried about their physical and mental health, the safety of returning to campuses, and whether graduation plans or job prospects will be derailed by illness or ongoing COVID waves.</w:t>
      </w:r>
    </w:p>
    <w:p w14:paraId="7B0610A1" w14:textId="77777777" w:rsidR="001F79F7" w:rsidRPr="001F79F7" w:rsidRDefault="001F79F7" w:rsidP="001F79F7">
      <w:pPr>
        <w:numPr>
          <w:ilvl w:val="0"/>
          <w:numId w:val="24"/>
        </w:numPr>
        <w:jc w:val="both"/>
        <w:rPr>
          <w:rFonts w:ascii="Times New Roman" w:hAnsi="Times New Roman" w:cs="Times New Roman"/>
          <w:sz w:val="24"/>
          <w:szCs w:val="24"/>
        </w:rPr>
      </w:pPr>
      <w:r w:rsidRPr="001F79F7">
        <w:rPr>
          <w:rFonts w:ascii="Times New Roman" w:hAnsi="Times New Roman" w:cs="Times New Roman"/>
          <w:b/>
          <w:bCs/>
          <w:sz w:val="24"/>
          <w:szCs w:val="24"/>
        </w:rPr>
        <w:lastRenderedPageBreak/>
        <w:t>Strategic Recommendation</w:t>
      </w:r>
      <w:r w:rsidRPr="001F79F7">
        <w:rPr>
          <w:rFonts w:ascii="Times New Roman" w:hAnsi="Times New Roman" w:cs="Times New Roman"/>
          <w:sz w:val="24"/>
          <w:szCs w:val="24"/>
        </w:rPr>
        <w:t>: Provide frequent health updates, vaccine access, and hybrid or remote graduation options. Offer career coaching and virtual internships to support post-graduation transitions.</w:t>
      </w:r>
    </w:p>
    <w:p w14:paraId="7927E860" w14:textId="77777777" w:rsidR="001F79F7" w:rsidRPr="001F79F7" w:rsidRDefault="001F79F7" w:rsidP="001F79F7">
      <w:pPr>
        <w:jc w:val="both"/>
        <w:rPr>
          <w:rFonts w:ascii="Times New Roman" w:hAnsi="Times New Roman" w:cs="Times New Roman"/>
          <w:b/>
          <w:bCs/>
          <w:sz w:val="24"/>
          <w:szCs w:val="24"/>
        </w:rPr>
      </w:pPr>
      <w:r w:rsidRPr="001F79F7">
        <w:rPr>
          <w:rFonts w:ascii="Times New Roman" w:hAnsi="Times New Roman" w:cs="Times New Roman"/>
          <w:b/>
          <w:bCs/>
          <w:sz w:val="24"/>
          <w:szCs w:val="24"/>
        </w:rPr>
        <w:t>Topic 4 – Campus Life and Isolation</w:t>
      </w:r>
    </w:p>
    <w:p w14:paraId="0B0AAC0E" w14:textId="77777777" w:rsidR="001F79F7" w:rsidRPr="001F79F7" w:rsidRDefault="001F79F7" w:rsidP="001F79F7">
      <w:pPr>
        <w:numPr>
          <w:ilvl w:val="0"/>
          <w:numId w:val="25"/>
        </w:numPr>
        <w:jc w:val="both"/>
        <w:rPr>
          <w:rFonts w:ascii="Times New Roman" w:hAnsi="Times New Roman" w:cs="Times New Roman"/>
          <w:sz w:val="24"/>
          <w:szCs w:val="24"/>
        </w:rPr>
      </w:pPr>
      <w:r w:rsidRPr="001F79F7">
        <w:rPr>
          <w:rFonts w:ascii="Times New Roman" w:hAnsi="Times New Roman" w:cs="Times New Roman"/>
          <w:b/>
          <w:bCs/>
          <w:sz w:val="24"/>
          <w:szCs w:val="24"/>
        </w:rPr>
        <w:t>Top words:</w:t>
      </w:r>
      <w:r w:rsidRPr="001F79F7">
        <w:rPr>
          <w:rFonts w:ascii="Times New Roman" w:hAnsi="Times New Roman" w:cs="Times New Roman"/>
          <w:sz w:val="24"/>
          <w:szCs w:val="24"/>
        </w:rPr>
        <w:t xml:space="preserve"> campus, students, worried, virtual, friends, graduation, experience, continue</w:t>
      </w:r>
    </w:p>
    <w:p w14:paraId="33774E42" w14:textId="77777777" w:rsidR="001F79F7" w:rsidRPr="001F79F7" w:rsidRDefault="001F79F7" w:rsidP="001F79F7">
      <w:pPr>
        <w:numPr>
          <w:ilvl w:val="0"/>
          <w:numId w:val="25"/>
        </w:numPr>
        <w:jc w:val="both"/>
        <w:rPr>
          <w:rFonts w:ascii="Times New Roman" w:hAnsi="Times New Roman" w:cs="Times New Roman"/>
          <w:sz w:val="24"/>
          <w:szCs w:val="24"/>
        </w:rPr>
      </w:pPr>
      <w:r w:rsidRPr="001F79F7">
        <w:rPr>
          <w:rFonts w:ascii="Times New Roman" w:hAnsi="Times New Roman" w:cs="Times New Roman"/>
          <w:b/>
          <w:bCs/>
          <w:sz w:val="24"/>
          <w:szCs w:val="24"/>
        </w:rPr>
        <w:t>Insight:</w:t>
      </w:r>
      <w:r w:rsidRPr="001F79F7">
        <w:rPr>
          <w:rFonts w:ascii="Times New Roman" w:hAnsi="Times New Roman" w:cs="Times New Roman"/>
          <w:sz w:val="24"/>
          <w:szCs w:val="24"/>
        </w:rPr>
        <w:t xml:space="preserve"> A large group is concerned about the loss of campus experiences, social isolation, and the impact on their overall college journey. Many miss in-person interactions and are unsure how meaningful their current academic experience is.</w:t>
      </w:r>
    </w:p>
    <w:p w14:paraId="03020429" w14:textId="77777777" w:rsidR="001F79F7" w:rsidRPr="001F79F7" w:rsidRDefault="001F79F7" w:rsidP="001F79F7">
      <w:pPr>
        <w:numPr>
          <w:ilvl w:val="0"/>
          <w:numId w:val="25"/>
        </w:numPr>
        <w:jc w:val="both"/>
        <w:rPr>
          <w:rFonts w:ascii="Times New Roman" w:hAnsi="Times New Roman" w:cs="Times New Roman"/>
          <w:sz w:val="24"/>
          <w:szCs w:val="24"/>
        </w:rPr>
      </w:pPr>
      <w:r w:rsidRPr="001F79F7">
        <w:rPr>
          <w:rFonts w:ascii="Times New Roman" w:hAnsi="Times New Roman" w:cs="Times New Roman"/>
          <w:b/>
          <w:bCs/>
          <w:sz w:val="24"/>
          <w:szCs w:val="24"/>
        </w:rPr>
        <w:t>Strategic Recommendation</w:t>
      </w:r>
      <w:r w:rsidRPr="001F79F7">
        <w:rPr>
          <w:rFonts w:ascii="Times New Roman" w:hAnsi="Times New Roman" w:cs="Times New Roman"/>
          <w:sz w:val="24"/>
          <w:szCs w:val="24"/>
        </w:rPr>
        <w:t>: Foster a sense of community through online social events, student clubs, and virtual mentoring. Offer hybrid opportunities for community-building as students return.</w:t>
      </w:r>
    </w:p>
    <w:p w14:paraId="1189F5D4" w14:textId="77777777" w:rsidR="001F79F7" w:rsidRPr="001F79F7" w:rsidRDefault="001F79F7" w:rsidP="001F79F7">
      <w:pPr>
        <w:jc w:val="both"/>
        <w:rPr>
          <w:rFonts w:ascii="Times New Roman" w:hAnsi="Times New Roman" w:cs="Times New Roman"/>
          <w:b/>
          <w:bCs/>
          <w:sz w:val="24"/>
          <w:szCs w:val="24"/>
        </w:rPr>
      </w:pPr>
      <w:r w:rsidRPr="001F79F7">
        <w:rPr>
          <w:rFonts w:ascii="Times New Roman" w:hAnsi="Times New Roman" w:cs="Times New Roman"/>
          <w:b/>
          <w:bCs/>
          <w:sz w:val="24"/>
          <w:szCs w:val="24"/>
        </w:rPr>
        <w:t>Topic 5 – Affording College &amp; Access to Support</w:t>
      </w:r>
    </w:p>
    <w:p w14:paraId="74A88361" w14:textId="77777777" w:rsidR="001F79F7" w:rsidRPr="001F79F7" w:rsidRDefault="001F79F7" w:rsidP="001F79F7">
      <w:pPr>
        <w:numPr>
          <w:ilvl w:val="0"/>
          <w:numId w:val="26"/>
        </w:numPr>
        <w:jc w:val="both"/>
        <w:rPr>
          <w:rFonts w:ascii="Times New Roman" w:hAnsi="Times New Roman" w:cs="Times New Roman"/>
          <w:sz w:val="24"/>
          <w:szCs w:val="24"/>
        </w:rPr>
      </w:pPr>
      <w:r w:rsidRPr="001F79F7">
        <w:rPr>
          <w:rFonts w:ascii="Times New Roman" w:hAnsi="Times New Roman" w:cs="Times New Roman"/>
          <w:b/>
          <w:bCs/>
          <w:sz w:val="24"/>
          <w:szCs w:val="24"/>
        </w:rPr>
        <w:t>Top words:</w:t>
      </w:r>
      <w:r w:rsidRPr="001F79F7">
        <w:rPr>
          <w:rFonts w:ascii="Times New Roman" w:hAnsi="Times New Roman" w:cs="Times New Roman"/>
          <w:sz w:val="24"/>
          <w:szCs w:val="24"/>
        </w:rPr>
        <w:t xml:space="preserve"> pay, tuition, money, bills, semester, help, lack, available, continue</w:t>
      </w:r>
    </w:p>
    <w:p w14:paraId="7FC5175F" w14:textId="77777777" w:rsidR="001F79F7" w:rsidRPr="001F79F7" w:rsidRDefault="001F79F7" w:rsidP="001F79F7">
      <w:pPr>
        <w:numPr>
          <w:ilvl w:val="0"/>
          <w:numId w:val="26"/>
        </w:numPr>
        <w:jc w:val="both"/>
        <w:rPr>
          <w:rFonts w:ascii="Times New Roman" w:hAnsi="Times New Roman" w:cs="Times New Roman"/>
          <w:sz w:val="24"/>
          <w:szCs w:val="24"/>
        </w:rPr>
      </w:pPr>
      <w:r w:rsidRPr="001F79F7">
        <w:rPr>
          <w:rFonts w:ascii="Times New Roman" w:hAnsi="Times New Roman" w:cs="Times New Roman"/>
          <w:b/>
          <w:bCs/>
          <w:sz w:val="24"/>
          <w:szCs w:val="24"/>
        </w:rPr>
        <w:t>Insight:</w:t>
      </w:r>
      <w:r w:rsidRPr="001F79F7">
        <w:rPr>
          <w:rFonts w:ascii="Times New Roman" w:hAnsi="Times New Roman" w:cs="Times New Roman"/>
          <w:sz w:val="24"/>
          <w:szCs w:val="24"/>
        </w:rPr>
        <w:t xml:space="preserve"> This topic again echoes financial concerns, especially inability to pay tuition, lack of institutional support, and access to academic resources. Students feel unsure whether they’ll be able to afford continued enrollment.</w:t>
      </w:r>
    </w:p>
    <w:p w14:paraId="471E9085" w14:textId="77777777" w:rsidR="001F79F7" w:rsidRPr="001F79F7" w:rsidRDefault="001F79F7" w:rsidP="001F79F7">
      <w:pPr>
        <w:numPr>
          <w:ilvl w:val="0"/>
          <w:numId w:val="26"/>
        </w:numPr>
        <w:jc w:val="both"/>
        <w:rPr>
          <w:rFonts w:ascii="Times New Roman" w:hAnsi="Times New Roman" w:cs="Times New Roman"/>
          <w:sz w:val="24"/>
          <w:szCs w:val="24"/>
        </w:rPr>
      </w:pPr>
      <w:r w:rsidRPr="001F79F7">
        <w:rPr>
          <w:rFonts w:ascii="Times New Roman" w:hAnsi="Times New Roman" w:cs="Times New Roman"/>
          <w:b/>
          <w:bCs/>
          <w:sz w:val="24"/>
          <w:szCs w:val="24"/>
        </w:rPr>
        <w:t>Strategic Recommendation:</w:t>
      </w:r>
      <w:r w:rsidRPr="001F79F7">
        <w:rPr>
          <w:rFonts w:ascii="Times New Roman" w:hAnsi="Times New Roman" w:cs="Times New Roman"/>
          <w:sz w:val="24"/>
          <w:szCs w:val="24"/>
        </w:rPr>
        <w:t xml:space="preserve"> Create a centralized student support portal to access financial, academic, and mental health services. Offer proactive outreach to at-risk students through advisors or case managers.</w:t>
      </w:r>
    </w:p>
    <w:p w14:paraId="2CFFF0ED" w14:textId="77777777" w:rsidR="001F79F7" w:rsidRPr="001F79F7" w:rsidRDefault="001F79F7" w:rsidP="001F79F7">
      <w:pPr>
        <w:jc w:val="both"/>
        <w:rPr>
          <w:rFonts w:ascii="Times New Roman" w:hAnsi="Times New Roman" w:cs="Times New Roman"/>
          <w:b/>
          <w:bCs/>
          <w:sz w:val="24"/>
          <w:szCs w:val="24"/>
        </w:rPr>
      </w:pPr>
      <w:r w:rsidRPr="001F79F7">
        <w:rPr>
          <w:rFonts w:ascii="Times New Roman" w:hAnsi="Times New Roman" w:cs="Times New Roman"/>
          <w:b/>
          <w:bCs/>
          <w:sz w:val="24"/>
          <w:szCs w:val="24"/>
        </w:rPr>
        <w:t>Overall Summary:</w:t>
      </w:r>
    </w:p>
    <w:p w14:paraId="71CA80BF" w14:textId="77777777" w:rsidR="001F79F7" w:rsidRPr="001F79F7" w:rsidRDefault="001F79F7" w:rsidP="001F79F7">
      <w:pPr>
        <w:jc w:val="both"/>
        <w:rPr>
          <w:rFonts w:ascii="Times New Roman" w:hAnsi="Times New Roman" w:cs="Times New Roman"/>
          <w:sz w:val="24"/>
          <w:szCs w:val="24"/>
        </w:rPr>
      </w:pPr>
      <w:r w:rsidRPr="001F79F7">
        <w:rPr>
          <w:rFonts w:ascii="Times New Roman" w:hAnsi="Times New Roman" w:cs="Times New Roman"/>
          <w:sz w:val="24"/>
          <w:szCs w:val="24"/>
        </w:rPr>
        <w:t>Student worries center around academic uncertainty, financial instability, health concerns, and emotional well-being. While online learning and tuition are recurring themes, isolation and disrupted graduation/job plans also weigh heavily. Institutions should respond with targeted support in learning quality, financial relief, career services, and mental health — while reinforcing community and trust through transparent, proactive communication.</w:t>
      </w:r>
    </w:p>
    <w:p w14:paraId="74D213FB" w14:textId="00BA18A0" w:rsidR="001B2BFD" w:rsidRPr="001B2BFD" w:rsidRDefault="001B2BFD" w:rsidP="001F79F7">
      <w:pPr>
        <w:rPr>
          <w:rFonts w:ascii="Times New Roman" w:hAnsi="Times New Roman" w:cs="Times New Roman"/>
          <w:sz w:val="24"/>
          <w:szCs w:val="24"/>
        </w:rPr>
      </w:pPr>
    </w:p>
    <w:p w14:paraId="3E334FFF" w14:textId="77777777" w:rsidR="001F79F7" w:rsidRDefault="003A5A44" w:rsidP="001F79F7">
      <w:pPr>
        <w:jc w:val="both"/>
        <w:rPr>
          <w:rFonts w:ascii="Times New Roman" w:hAnsi="Times New Roman" w:cs="Times New Roman"/>
          <w:sz w:val="24"/>
          <w:szCs w:val="24"/>
        </w:rPr>
      </w:pPr>
      <w:r w:rsidRPr="001F79F7">
        <w:rPr>
          <w:rFonts w:ascii="Times New Roman" w:hAnsi="Times New Roman" w:cs="Times New Roman"/>
          <w:b/>
          <w:bCs/>
          <w:sz w:val="24"/>
          <w:szCs w:val="24"/>
        </w:rPr>
        <w:t>3.OtherQuestion:</w:t>
      </w:r>
      <w:r w:rsidRPr="001F79F7">
        <w:rPr>
          <w:rFonts w:ascii="Times New Roman" w:hAnsi="Times New Roman" w:cs="Times New Roman"/>
          <w:b/>
          <w:bCs/>
          <w:sz w:val="24"/>
          <w:szCs w:val="24"/>
        </w:rPr>
        <w:br/>
      </w:r>
      <w:r w:rsidRPr="001F79F7">
        <w:rPr>
          <w:rFonts w:ascii="Times New Roman" w:hAnsi="Times New Roman" w:cs="Times New Roman"/>
          <w:b/>
          <w:bCs/>
          <w:sz w:val="24"/>
          <w:szCs w:val="24"/>
        </w:rPr>
        <w:br/>
      </w:r>
      <w:r w:rsidRPr="001B2BFD">
        <w:rPr>
          <w:rFonts w:ascii="Times New Roman" w:hAnsi="Times New Roman" w:cs="Times New Roman"/>
          <w:sz w:val="24"/>
          <w:szCs w:val="24"/>
        </w:rPr>
        <w:t>The open-ended question analyzed:</w:t>
      </w:r>
    </w:p>
    <w:p w14:paraId="2E0BB87D" w14:textId="5190B845" w:rsidR="003A5A44" w:rsidRPr="003A5A44" w:rsidRDefault="003A5A44" w:rsidP="001F79F7">
      <w:pPr>
        <w:jc w:val="both"/>
        <w:rPr>
          <w:rFonts w:ascii="Times New Roman" w:hAnsi="Times New Roman" w:cs="Times New Roman"/>
          <w:b/>
          <w:bCs/>
          <w:sz w:val="24"/>
          <w:szCs w:val="24"/>
        </w:rPr>
      </w:pPr>
      <w:r w:rsidRPr="001F79F7">
        <w:rPr>
          <w:rFonts w:ascii="Times New Roman" w:hAnsi="Times New Roman" w:cs="Times New Roman"/>
          <w:b/>
          <w:bCs/>
          <w:sz w:val="24"/>
          <w:szCs w:val="24"/>
        </w:rPr>
        <w:t> "Is there anything else you’d like to tell us about the way your institution responded to COVID-19 and your experience this term?</w:t>
      </w:r>
      <w:r w:rsidRPr="001F79F7">
        <w:rPr>
          <w:rFonts w:ascii="Times New Roman" w:hAnsi="Times New Roman" w:cs="Times New Roman"/>
          <w:b/>
          <w:bCs/>
          <w:sz w:val="24"/>
          <w:szCs w:val="24"/>
        </w:rPr>
        <w:t>”</w:t>
      </w:r>
    </w:p>
    <w:p w14:paraId="12B16922" w14:textId="05EE6360" w:rsidR="003A5A44" w:rsidRPr="003A5A44" w:rsidRDefault="003A5A44" w:rsidP="001F79F7">
      <w:pPr>
        <w:jc w:val="both"/>
        <w:rPr>
          <w:rFonts w:ascii="Times New Roman" w:hAnsi="Times New Roman" w:cs="Times New Roman"/>
          <w:b/>
          <w:bCs/>
          <w:sz w:val="24"/>
          <w:szCs w:val="24"/>
        </w:rPr>
      </w:pPr>
      <w:r w:rsidRPr="003A5A44">
        <w:rPr>
          <w:rFonts w:ascii="Times New Roman" w:hAnsi="Times New Roman" w:cs="Times New Roman"/>
          <w:b/>
          <w:bCs/>
          <w:sz w:val="24"/>
          <w:szCs w:val="24"/>
        </w:rPr>
        <w:t>Topic 1: Student-Institution Communication &amp; Support</w:t>
      </w:r>
    </w:p>
    <w:p w14:paraId="3B1AE909" w14:textId="77777777" w:rsidR="003A5A44" w:rsidRPr="003A5A44" w:rsidRDefault="003A5A44" w:rsidP="001F79F7">
      <w:pPr>
        <w:numPr>
          <w:ilvl w:val="0"/>
          <w:numId w:val="12"/>
        </w:numPr>
        <w:jc w:val="both"/>
        <w:rPr>
          <w:rFonts w:ascii="Times New Roman" w:hAnsi="Times New Roman" w:cs="Times New Roman"/>
          <w:sz w:val="24"/>
          <w:szCs w:val="24"/>
        </w:rPr>
      </w:pPr>
      <w:r w:rsidRPr="003A5A44">
        <w:rPr>
          <w:rFonts w:ascii="Times New Roman" w:hAnsi="Times New Roman" w:cs="Times New Roman"/>
          <w:b/>
          <w:bCs/>
          <w:sz w:val="24"/>
          <w:szCs w:val="24"/>
        </w:rPr>
        <w:t>Top Keywords</w:t>
      </w:r>
      <w:r w:rsidRPr="003A5A44">
        <w:rPr>
          <w:rFonts w:ascii="Times New Roman" w:hAnsi="Times New Roman" w:cs="Times New Roman"/>
          <w:sz w:val="24"/>
          <w:szCs w:val="24"/>
        </w:rPr>
        <w:t>: students, institution, health, mental, communicate, communication, resources, emails, information</w:t>
      </w:r>
    </w:p>
    <w:p w14:paraId="126AD424" w14:textId="77777777" w:rsidR="003A5A44" w:rsidRPr="003A5A44" w:rsidRDefault="003A5A44" w:rsidP="001F79F7">
      <w:pPr>
        <w:numPr>
          <w:ilvl w:val="0"/>
          <w:numId w:val="12"/>
        </w:numPr>
        <w:jc w:val="both"/>
        <w:rPr>
          <w:rFonts w:ascii="Times New Roman" w:hAnsi="Times New Roman" w:cs="Times New Roman"/>
          <w:sz w:val="24"/>
          <w:szCs w:val="24"/>
        </w:rPr>
      </w:pPr>
      <w:r w:rsidRPr="003A5A44">
        <w:rPr>
          <w:rFonts w:ascii="Times New Roman" w:hAnsi="Times New Roman" w:cs="Times New Roman"/>
          <w:b/>
          <w:bCs/>
          <w:sz w:val="24"/>
          <w:szCs w:val="24"/>
        </w:rPr>
        <w:t>Insight</w:t>
      </w:r>
      <w:r w:rsidRPr="003A5A44">
        <w:rPr>
          <w:rFonts w:ascii="Times New Roman" w:hAnsi="Times New Roman" w:cs="Times New Roman"/>
          <w:sz w:val="24"/>
          <w:szCs w:val="24"/>
        </w:rPr>
        <w:t xml:space="preserve">: This topic reflects concerns and appreciation around how institutions communicated critical information and supported students’ mental and physical health </w:t>
      </w:r>
      <w:r w:rsidRPr="003A5A44">
        <w:rPr>
          <w:rFonts w:ascii="Times New Roman" w:hAnsi="Times New Roman" w:cs="Times New Roman"/>
          <w:sz w:val="24"/>
          <w:szCs w:val="24"/>
        </w:rPr>
        <w:lastRenderedPageBreak/>
        <w:t xml:space="preserve">during the pandemic. Students often highlighted the importance of </w:t>
      </w:r>
      <w:r w:rsidRPr="003A5A44">
        <w:rPr>
          <w:rFonts w:ascii="Times New Roman" w:hAnsi="Times New Roman" w:cs="Times New Roman"/>
          <w:b/>
          <w:bCs/>
          <w:sz w:val="24"/>
          <w:szCs w:val="24"/>
        </w:rPr>
        <w:t>timely updates</w:t>
      </w:r>
      <w:r w:rsidRPr="003A5A44">
        <w:rPr>
          <w:rFonts w:ascii="Times New Roman" w:hAnsi="Times New Roman" w:cs="Times New Roman"/>
          <w:sz w:val="24"/>
          <w:szCs w:val="24"/>
        </w:rPr>
        <w:t xml:space="preserve">, </w:t>
      </w:r>
      <w:r w:rsidRPr="003A5A44">
        <w:rPr>
          <w:rFonts w:ascii="Times New Roman" w:hAnsi="Times New Roman" w:cs="Times New Roman"/>
          <w:b/>
          <w:bCs/>
          <w:sz w:val="24"/>
          <w:szCs w:val="24"/>
        </w:rPr>
        <w:t>clear communication</w:t>
      </w:r>
      <w:r w:rsidRPr="003A5A44">
        <w:rPr>
          <w:rFonts w:ascii="Times New Roman" w:hAnsi="Times New Roman" w:cs="Times New Roman"/>
          <w:sz w:val="24"/>
          <w:szCs w:val="24"/>
        </w:rPr>
        <w:t xml:space="preserve">, and </w:t>
      </w:r>
      <w:r w:rsidRPr="003A5A44">
        <w:rPr>
          <w:rFonts w:ascii="Times New Roman" w:hAnsi="Times New Roman" w:cs="Times New Roman"/>
          <w:b/>
          <w:bCs/>
          <w:sz w:val="24"/>
          <w:szCs w:val="24"/>
        </w:rPr>
        <w:t>available resources</w:t>
      </w:r>
      <w:r w:rsidRPr="003A5A44">
        <w:rPr>
          <w:rFonts w:ascii="Times New Roman" w:hAnsi="Times New Roman" w:cs="Times New Roman"/>
          <w:sz w:val="24"/>
          <w:szCs w:val="24"/>
        </w:rPr>
        <w:t xml:space="preserve"> (especially mental health support).</w:t>
      </w:r>
    </w:p>
    <w:p w14:paraId="2194FAA8" w14:textId="0CE2A5EE" w:rsidR="003A5A44" w:rsidRPr="003A5A44" w:rsidRDefault="003A5A44" w:rsidP="001F79F7">
      <w:pPr>
        <w:numPr>
          <w:ilvl w:val="0"/>
          <w:numId w:val="12"/>
        </w:numPr>
        <w:jc w:val="both"/>
        <w:rPr>
          <w:rFonts w:ascii="Times New Roman" w:hAnsi="Times New Roman" w:cs="Times New Roman"/>
          <w:sz w:val="24"/>
          <w:szCs w:val="24"/>
        </w:rPr>
      </w:pPr>
      <w:r w:rsidRPr="003A5A44">
        <w:rPr>
          <w:rFonts w:ascii="Times New Roman" w:hAnsi="Times New Roman" w:cs="Times New Roman"/>
          <w:b/>
          <w:bCs/>
          <w:sz w:val="24"/>
          <w:szCs w:val="24"/>
        </w:rPr>
        <w:t>Strategic Recommendation</w:t>
      </w:r>
      <w:r w:rsidRPr="003A5A44">
        <w:rPr>
          <w:rFonts w:ascii="Times New Roman" w:hAnsi="Times New Roman" w:cs="Times New Roman"/>
          <w:sz w:val="24"/>
          <w:szCs w:val="24"/>
        </w:rPr>
        <w:t xml:space="preserve">: Institutions should continue prioritizing transparent, consistent communication and reinforce support systems around </w:t>
      </w:r>
      <w:r w:rsidRPr="003A5A44">
        <w:rPr>
          <w:rFonts w:ascii="Times New Roman" w:hAnsi="Times New Roman" w:cs="Times New Roman"/>
          <w:b/>
          <w:bCs/>
          <w:sz w:val="24"/>
          <w:szCs w:val="24"/>
        </w:rPr>
        <w:t>mental wellness</w:t>
      </w:r>
      <w:r w:rsidRPr="003A5A44">
        <w:rPr>
          <w:rFonts w:ascii="Times New Roman" w:hAnsi="Times New Roman" w:cs="Times New Roman"/>
          <w:sz w:val="24"/>
          <w:szCs w:val="24"/>
        </w:rPr>
        <w:t xml:space="preserve"> and </w:t>
      </w:r>
      <w:r w:rsidRPr="003A5A44">
        <w:rPr>
          <w:rFonts w:ascii="Times New Roman" w:hAnsi="Times New Roman" w:cs="Times New Roman"/>
          <w:b/>
          <w:bCs/>
          <w:sz w:val="24"/>
          <w:szCs w:val="24"/>
        </w:rPr>
        <w:t>academic continuity</w:t>
      </w:r>
      <w:r w:rsidRPr="003A5A44">
        <w:rPr>
          <w:rFonts w:ascii="Times New Roman" w:hAnsi="Times New Roman" w:cs="Times New Roman"/>
          <w:sz w:val="24"/>
          <w:szCs w:val="24"/>
        </w:rPr>
        <w:t>.</w:t>
      </w:r>
    </w:p>
    <w:p w14:paraId="6B60B966" w14:textId="368BBC67" w:rsidR="003A5A44" w:rsidRPr="003A5A44" w:rsidRDefault="003A5A44" w:rsidP="001F79F7">
      <w:pPr>
        <w:jc w:val="both"/>
        <w:rPr>
          <w:rFonts w:ascii="Times New Roman" w:hAnsi="Times New Roman" w:cs="Times New Roman"/>
          <w:b/>
          <w:bCs/>
          <w:sz w:val="24"/>
          <w:szCs w:val="24"/>
        </w:rPr>
      </w:pPr>
      <w:r w:rsidRPr="003A5A44">
        <w:rPr>
          <w:rFonts w:ascii="Times New Roman" w:hAnsi="Times New Roman" w:cs="Times New Roman"/>
          <w:b/>
          <w:bCs/>
          <w:sz w:val="24"/>
          <w:szCs w:val="24"/>
        </w:rPr>
        <w:t>Topic 2: Financial Hardship &amp; Academic Struggles</w:t>
      </w:r>
    </w:p>
    <w:p w14:paraId="78B56AFF" w14:textId="77777777" w:rsidR="003A5A44" w:rsidRPr="003A5A44" w:rsidRDefault="003A5A44" w:rsidP="001F79F7">
      <w:pPr>
        <w:numPr>
          <w:ilvl w:val="0"/>
          <w:numId w:val="13"/>
        </w:numPr>
        <w:jc w:val="both"/>
        <w:rPr>
          <w:rFonts w:ascii="Times New Roman" w:hAnsi="Times New Roman" w:cs="Times New Roman"/>
          <w:sz w:val="24"/>
          <w:szCs w:val="24"/>
        </w:rPr>
      </w:pPr>
      <w:r w:rsidRPr="003A5A44">
        <w:rPr>
          <w:rFonts w:ascii="Times New Roman" w:hAnsi="Times New Roman" w:cs="Times New Roman"/>
          <w:b/>
          <w:bCs/>
          <w:sz w:val="24"/>
          <w:szCs w:val="24"/>
        </w:rPr>
        <w:t>Top Keywords</w:t>
      </w:r>
      <w:r w:rsidRPr="003A5A44">
        <w:rPr>
          <w:rFonts w:ascii="Times New Roman" w:hAnsi="Times New Roman" w:cs="Times New Roman"/>
          <w:sz w:val="24"/>
          <w:szCs w:val="24"/>
        </w:rPr>
        <w:t>: work, classes, tuition, money, emergency, funds, bills, food, hard</w:t>
      </w:r>
    </w:p>
    <w:p w14:paraId="62D6BD09" w14:textId="77777777" w:rsidR="003A5A44" w:rsidRPr="003A5A44" w:rsidRDefault="003A5A44" w:rsidP="001F79F7">
      <w:pPr>
        <w:numPr>
          <w:ilvl w:val="0"/>
          <w:numId w:val="13"/>
        </w:numPr>
        <w:jc w:val="both"/>
        <w:rPr>
          <w:rFonts w:ascii="Times New Roman" w:hAnsi="Times New Roman" w:cs="Times New Roman"/>
          <w:sz w:val="24"/>
          <w:szCs w:val="24"/>
        </w:rPr>
      </w:pPr>
      <w:r w:rsidRPr="003A5A44">
        <w:rPr>
          <w:rFonts w:ascii="Times New Roman" w:hAnsi="Times New Roman" w:cs="Times New Roman"/>
          <w:b/>
          <w:bCs/>
          <w:sz w:val="24"/>
          <w:szCs w:val="24"/>
        </w:rPr>
        <w:t>Insight</w:t>
      </w:r>
      <w:r w:rsidRPr="003A5A44">
        <w:rPr>
          <w:rFonts w:ascii="Times New Roman" w:hAnsi="Times New Roman" w:cs="Times New Roman"/>
          <w:sz w:val="24"/>
          <w:szCs w:val="24"/>
        </w:rPr>
        <w:t xml:space="preserve">: Students expressed worry over </w:t>
      </w:r>
      <w:r w:rsidRPr="003A5A44">
        <w:rPr>
          <w:rFonts w:ascii="Times New Roman" w:hAnsi="Times New Roman" w:cs="Times New Roman"/>
          <w:b/>
          <w:bCs/>
          <w:sz w:val="24"/>
          <w:szCs w:val="24"/>
        </w:rPr>
        <w:t>financial challenges</w:t>
      </w:r>
      <w:r w:rsidRPr="003A5A44">
        <w:rPr>
          <w:rFonts w:ascii="Times New Roman" w:hAnsi="Times New Roman" w:cs="Times New Roman"/>
          <w:sz w:val="24"/>
          <w:szCs w:val="24"/>
        </w:rPr>
        <w:t xml:space="preserve">—difficulty paying tuition, managing work and studies, and basic needs like food. This topic combines </w:t>
      </w:r>
      <w:r w:rsidRPr="003A5A44">
        <w:rPr>
          <w:rFonts w:ascii="Times New Roman" w:hAnsi="Times New Roman" w:cs="Times New Roman"/>
          <w:b/>
          <w:bCs/>
          <w:sz w:val="24"/>
          <w:szCs w:val="24"/>
        </w:rPr>
        <w:t>academic pressure</w:t>
      </w:r>
      <w:r w:rsidRPr="003A5A44">
        <w:rPr>
          <w:rFonts w:ascii="Times New Roman" w:hAnsi="Times New Roman" w:cs="Times New Roman"/>
          <w:sz w:val="24"/>
          <w:szCs w:val="24"/>
        </w:rPr>
        <w:t xml:space="preserve"> with </w:t>
      </w:r>
      <w:r w:rsidRPr="003A5A44">
        <w:rPr>
          <w:rFonts w:ascii="Times New Roman" w:hAnsi="Times New Roman" w:cs="Times New Roman"/>
          <w:b/>
          <w:bCs/>
          <w:sz w:val="24"/>
          <w:szCs w:val="24"/>
        </w:rPr>
        <w:t>financial stress</w:t>
      </w:r>
      <w:r w:rsidRPr="003A5A44">
        <w:rPr>
          <w:rFonts w:ascii="Times New Roman" w:hAnsi="Times New Roman" w:cs="Times New Roman"/>
          <w:sz w:val="24"/>
          <w:szCs w:val="24"/>
        </w:rPr>
        <w:t>.</w:t>
      </w:r>
    </w:p>
    <w:p w14:paraId="31B5726E" w14:textId="3D9BEF42" w:rsidR="003A5A44" w:rsidRPr="003A5A44" w:rsidRDefault="003A5A44" w:rsidP="001F79F7">
      <w:pPr>
        <w:numPr>
          <w:ilvl w:val="0"/>
          <w:numId w:val="13"/>
        </w:numPr>
        <w:jc w:val="both"/>
        <w:rPr>
          <w:rFonts w:ascii="Times New Roman" w:hAnsi="Times New Roman" w:cs="Times New Roman"/>
          <w:sz w:val="24"/>
          <w:szCs w:val="24"/>
        </w:rPr>
      </w:pPr>
      <w:r w:rsidRPr="003A5A44">
        <w:rPr>
          <w:rFonts w:ascii="Times New Roman" w:hAnsi="Times New Roman" w:cs="Times New Roman"/>
          <w:b/>
          <w:bCs/>
          <w:sz w:val="24"/>
          <w:szCs w:val="24"/>
        </w:rPr>
        <w:t>Strategic Recommendation</w:t>
      </w:r>
      <w:r w:rsidRPr="003A5A44">
        <w:rPr>
          <w:rFonts w:ascii="Times New Roman" w:hAnsi="Times New Roman" w:cs="Times New Roman"/>
          <w:sz w:val="24"/>
          <w:szCs w:val="24"/>
        </w:rPr>
        <w:t xml:space="preserve">: Expand </w:t>
      </w:r>
      <w:r w:rsidRPr="003A5A44">
        <w:rPr>
          <w:rFonts w:ascii="Times New Roman" w:hAnsi="Times New Roman" w:cs="Times New Roman"/>
          <w:b/>
          <w:bCs/>
          <w:sz w:val="24"/>
          <w:szCs w:val="24"/>
        </w:rPr>
        <w:t>emergency aid programs</w:t>
      </w:r>
      <w:r w:rsidRPr="003A5A44">
        <w:rPr>
          <w:rFonts w:ascii="Times New Roman" w:hAnsi="Times New Roman" w:cs="Times New Roman"/>
          <w:sz w:val="24"/>
          <w:szCs w:val="24"/>
        </w:rPr>
        <w:t xml:space="preserve">, flexible tuition payment options, and </w:t>
      </w:r>
      <w:r w:rsidRPr="003A5A44">
        <w:rPr>
          <w:rFonts w:ascii="Times New Roman" w:hAnsi="Times New Roman" w:cs="Times New Roman"/>
          <w:b/>
          <w:bCs/>
          <w:sz w:val="24"/>
          <w:szCs w:val="24"/>
        </w:rPr>
        <w:t>student employment support</w:t>
      </w:r>
      <w:r w:rsidRPr="003A5A44">
        <w:rPr>
          <w:rFonts w:ascii="Times New Roman" w:hAnsi="Times New Roman" w:cs="Times New Roman"/>
          <w:sz w:val="24"/>
          <w:szCs w:val="24"/>
        </w:rPr>
        <w:t>.</w:t>
      </w:r>
    </w:p>
    <w:p w14:paraId="18F3C50C" w14:textId="23E56203" w:rsidR="003A5A44" w:rsidRPr="003A5A44" w:rsidRDefault="003A5A44" w:rsidP="001F79F7">
      <w:pPr>
        <w:jc w:val="both"/>
        <w:rPr>
          <w:rFonts w:ascii="Times New Roman" w:hAnsi="Times New Roman" w:cs="Times New Roman"/>
          <w:b/>
          <w:bCs/>
          <w:sz w:val="24"/>
          <w:szCs w:val="24"/>
        </w:rPr>
      </w:pPr>
      <w:r w:rsidRPr="003A5A44">
        <w:rPr>
          <w:rFonts w:ascii="Times New Roman" w:hAnsi="Times New Roman" w:cs="Times New Roman"/>
          <w:b/>
          <w:bCs/>
          <w:sz w:val="24"/>
          <w:szCs w:val="24"/>
        </w:rPr>
        <w:t>Topic 3: Institutional Handling of COVID-19</w:t>
      </w:r>
    </w:p>
    <w:p w14:paraId="5ADB2417" w14:textId="77777777" w:rsidR="003A5A44" w:rsidRPr="003A5A44" w:rsidRDefault="003A5A44" w:rsidP="001F79F7">
      <w:pPr>
        <w:numPr>
          <w:ilvl w:val="0"/>
          <w:numId w:val="14"/>
        </w:numPr>
        <w:jc w:val="both"/>
        <w:rPr>
          <w:rFonts w:ascii="Times New Roman" w:hAnsi="Times New Roman" w:cs="Times New Roman"/>
          <w:sz w:val="24"/>
          <w:szCs w:val="24"/>
        </w:rPr>
      </w:pPr>
      <w:r w:rsidRPr="003A5A44">
        <w:rPr>
          <w:rFonts w:ascii="Times New Roman" w:hAnsi="Times New Roman" w:cs="Times New Roman"/>
          <w:b/>
          <w:bCs/>
          <w:sz w:val="24"/>
          <w:szCs w:val="24"/>
        </w:rPr>
        <w:t>Top Keywords</w:t>
      </w:r>
      <w:r w:rsidRPr="003A5A44">
        <w:rPr>
          <w:rFonts w:ascii="Times New Roman" w:hAnsi="Times New Roman" w:cs="Times New Roman"/>
          <w:sz w:val="24"/>
          <w:szCs w:val="24"/>
        </w:rPr>
        <w:t>: pandemic, handled, covid19, help, president, resources, virtual, board</w:t>
      </w:r>
    </w:p>
    <w:p w14:paraId="2404722E" w14:textId="77777777" w:rsidR="003A5A44" w:rsidRPr="003A5A44" w:rsidRDefault="003A5A44" w:rsidP="001F79F7">
      <w:pPr>
        <w:numPr>
          <w:ilvl w:val="0"/>
          <w:numId w:val="14"/>
        </w:numPr>
        <w:jc w:val="both"/>
        <w:rPr>
          <w:rFonts w:ascii="Times New Roman" w:hAnsi="Times New Roman" w:cs="Times New Roman"/>
          <w:sz w:val="24"/>
          <w:szCs w:val="24"/>
        </w:rPr>
      </w:pPr>
      <w:r w:rsidRPr="003A5A44">
        <w:rPr>
          <w:rFonts w:ascii="Times New Roman" w:hAnsi="Times New Roman" w:cs="Times New Roman"/>
          <w:b/>
          <w:bCs/>
          <w:sz w:val="24"/>
          <w:szCs w:val="24"/>
        </w:rPr>
        <w:t>Insight</w:t>
      </w:r>
      <w:r w:rsidRPr="003A5A44">
        <w:rPr>
          <w:rFonts w:ascii="Times New Roman" w:hAnsi="Times New Roman" w:cs="Times New Roman"/>
          <w:sz w:val="24"/>
          <w:szCs w:val="24"/>
        </w:rPr>
        <w:t xml:space="preserve">: Feedback in this topic centers around how well the </w:t>
      </w:r>
      <w:r w:rsidRPr="003A5A44">
        <w:rPr>
          <w:rFonts w:ascii="Times New Roman" w:hAnsi="Times New Roman" w:cs="Times New Roman"/>
          <w:b/>
          <w:bCs/>
          <w:sz w:val="24"/>
          <w:szCs w:val="24"/>
        </w:rPr>
        <w:t>institution managed the crisis</w:t>
      </w:r>
      <w:r w:rsidRPr="003A5A44">
        <w:rPr>
          <w:rFonts w:ascii="Times New Roman" w:hAnsi="Times New Roman" w:cs="Times New Roman"/>
          <w:sz w:val="24"/>
          <w:szCs w:val="24"/>
        </w:rPr>
        <w:t xml:space="preserve">, including the </w:t>
      </w:r>
      <w:r w:rsidRPr="003A5A44">
        <w:rPr>
          <w:rFonts w:ascii="Times New Roman" w:hAnsi="Times New Roman" w:cs="Times New Roman"/>
          <w:b/>
          <w:bCs/>
          <w:sz w:val="24"/>
          <w:szCs w:val="24"/>
        </w:rPr>
        <w:t>switch to virtual learning</w:t>
      </w:r>
      <w:r w:rsidRPr="003A5A44">
        <w:rPr>
          <w:rFonts w:ascii="Times New Roman" w:hAnsi="Times New Roman" w:cs="Times New Roman"/>
          <w:sz w:val="24"/>
          <w:szCs w:val="24"/>
        </w:rPr>
        <w:t xml:space="preserve">, </w:t>
      </w:r>
      <w:r w:rsidRPr="003A5A44">
        <w:rPr>
          <w:rFonts w:ascii="Times New Roman" w:hAnsi="Times New Roman" w:cs="Times New Roman"/>
          <w:b/>
          <w:bCs/>
          <w:sz w:val="24"/>
          <w:szCs w:val="24"/>
        </w:rPr>
        <w:t>decision-making by leadership</w:t>
      </w:r>
      <w:r w:rsidRPr="003A5A44">
        <w:rPr>
          <w:rFonts w:ascii="Times New Roman" w:hAnsi="Times New Roman" w:cs="Times New Roman"/>
          <w:sz w:val="24"/>
          <w:szCs w:val="24"/>
        </w:rPr>
        <w:t xml:space="preserve">, and </w:t>
      </w:r>
      <w:r w:rsidRPr="003A5A44">
        <w:rPr>
          <w:rFonts w:ascii="Times New Roman" w:hAnsi="Times New Roman" w:cs="Times New Roman"/>
          <w:b/>
          <w:bCs/>
          <w:sz w:val="24"/>
          <w:szCs w:val="24"/>
        </w:rPr>
        <w:t>access to materials</w:t>
      </w:r>
      <w:r w:rsidRPr="003A5A44">
        <w:rPr>
          <w:rFonts w:ascii="Times New Roman" w:hAnsi="Times New Roman" w:cs="Times New Roman"/>
          <w:sz w:val="24"/>
          <w:szCs w:val="24"/>
        </w:rPr>
        <w:t>.</w:t>
      </w:r>
    </w:p>
    <w:p w14:paraId="599D10CC" w14:textId="77777777" w:rsidR="003A5A44" w:rsidRPr="003A5A44" w:rsidRDefault="003A5A44" w:rsidP="001F79F7">
      <w:pPr>
        <w:numPr>
          <w:ilvl w:val="0"/>
          <w:numId w:val="14"/>
        </w:numPr>
        <w:jc w:val="both"/>
        <w:rPr>
          <w:rFonts w:ascii="Times New Roman" w:hAnsi="Times New Roman" w:cs="Times New Roman"/>
          <w:sz w:val="24"/>
          <w:szCs w:val="24"/>
        </w:rPr>
      </w:pPr>
      <w:r w:rsidRPr="003A5A44">
        <w:rPr>
          <w:rFonts w:ascii="Times New Roman" w:hAnsi="Times New Roman" w:cs="Times New Roman"/>
          <w:b/>
          <w:bCs/>
          <w:sz w:val="24"/>
          <w:szCs w:val="24"/>
        </w:rPr>
        <w:t>Strategic Recommendation</w:t>
      </w:r>
      <w:r w:rsidRPr="003A5A44">
        <w:rPr>
          <w:rFonts w:ascii="Times New Roman" w:hAnsi="Times New Roman" w:cs="Times New Roman"/>
          <w:sz w:val="24"/>
          <w:szCs w:val="24"/>
        </w:rPr>
        <w:t xml:space="preserve">: Build on </w:t>
      </w:r>
      <w:r w:rsidRPr="003A5A44">
        <w:rPr>
          <w:rFonts w:ascii="Times New Roman" w:hAnsi="Times New Roman" w:cs="Times New Roman"/>
          <w:b/>
          <w:bCs/>
          <w:sz w:val="24"/>
          <w:szCs w:val="24"/>
        </w:rPr>
        <w:t>crisis response planning</w:t>
      </w:r>
      <w:r w:rsidRPr="003A5A44">
        <w:rPr>
          <w:rFonts w:ascii="Times New Roman" w:hAnsi="Times New Roman" w:cs="Times New Roman"/>
          <w:sz w:val="24"/>
          <w:szCs w:val="24"/>
        </w:rPr>
        <w:t xml:space="preserve">, with more inclusive decision-making and better </w:t>
      </w:r>
      <w:r w:rsidRPr="003A5A44">
        <w:rPr>
          <w:rFonts w:ascii="Times New Roman" w:hAnsi="Times New Roman" w:cs="Times New Roman"/>
          <w:b/>
          <w:bCs/>
          <w:sz w:val="24"/>
          <w:szCs w:val="24"/>
        </w:rPr>
        <w:t>resource readiness</w:t>
      </w:r>
      <w:r w:rsidRPr="003A5A44">
        <w:rPr>
          <w:rFonts w:ascii="Times New Roman" w:hAnsi="Times New Roman" w:cs="Times New Roman"/>
          <w:sz w:val="24"/>
          <w:szCs w:val="24"/>
        </w:rPr>
        <w:t>.</w:t>
      </w:r>
    </w:p>
    <w:p w14:paraId="799A43E3" w14:textId="31EDCF1A" w:rsidR="003A5A44" w:rsidRPr="003A5A44" w:rsidRDefault="003A5A44" w:rsidP="001F79F7">
      <w:pPr>
        <w:jc w:val="both"/>
        <w:rPr>
          <w:rFonts w:ascii="Times New Roman" w:hAnsi="Times New Roman" w:cs="Times New Roman"/>
          <w:sz w:val="24"/>
          <w:szCs w:val="24"/>
        </w:rPr>
      </w:pPr>
    </w:p>
    <w:p w14:paraId="2E2B5D3E" w14:textId="23370A83" w:rsidR="003A5A44" w:rsidRPr="003A5A44" w:rsidRDefault="003A5A44" w:rsidP="001F79F7">
      <w:pPr>
        <w:jc w:val="both"/>
        <w:rPr>
          <w:rFonts w:ascii="Times New Roman" w:hAnsi="Times New Roman" w:cs="Times New Roman"/>
          <w:b/>
          <w:bCs/>
          <w:sz w:val="24"/>
          <w:szCs w:val="24"/>
        </w:rPr>
      </w:pPr>
      <w:r w:rsidRPr="003A5A44">
        <w:rPr>
          <w:rFonts w:ascii="Times New Roman" w:hAnsi="Times New Roman" w:cs="Times New Roman"/>
          <w:b/>
          <w:bCs/>
          <w:sz w:val="24"/>
          <w:szCs w:val="24"/>
        </w:rPr>
        <w:t>Topic 4: Online Learning Experience</w:t>
      </w:r>
    </w:p>
    <w:p w14:paraId="50A4DE14" w14:textId="77777777" w:rsidR="003A5A44" w:rsidRPr="003A5A44" w:rsidRDefault="003A5A44" w:rsidP="001F79F7">
      <w:pPr>
        <w:numPr>
          <w:ilvl w:val="0"/>
          <w:numId w:val="15"/>
        </w:numPr>
        <w:jc w:val="both"/>
        <w:rPr>
          <w:rFonts w:ascii="Times New Roman" w:hAnsi="Times New Roman" w:cs="Times New Roman"/>
          <w:sz w:val="24"/>
          <w:szCs w:val="24"/>
        </w:rPr>
      </w:pPr>
      <w:r w:rsidRPr="003A5A44">
        <w:rPr>
          <w:rFonts w:ascii="Times New Roman" w:hAnsi="Times New Roman" w:cs="Times New Roman"/>
          <w:b/>
          <w:bCs/>
          <w:sz w:val="24"/>
          <w:szCs w:val="24"/>
        </w:rPr>
        <w:t>Top Keywords</w:t>
      </w:r>
      <w:r w:rsidRPr="003A5A44">
        <w:rPr>
          <w:rFonts w:ascii="Times New Roman" w:hAnsi="Times New Roman" w:cs="Times New Roman"/>
          <w:sz w:val="24"/>
          <w:szCs w:val="24"/>
        </w:rPr>
        <w:t>: online, teachers, satisfied, campus, financial, deadlines, virtual, resources</w:t>
      </w:r>
    </w:p>
    <w:p w14:paraId="5FE874D6" w14:textId="77777777" w:rsidR="003A5A44" w:rsidRPr="003A5A44" w:rsidRDefault="003A5A44" w:rsidP="001F79F7">
      <w:pPr>
        <w:numPr>
          <w:ilvl w:val="0"/>
          <w:numId w:val="15"/>
        </w:numPr>
        <w:jc w:val="both"/>
        <w:rPr>
          <w:rFonts w:ascii="Times New Roman" w:hAnsi="Times New Roman" w:cs="Times New Roman"/>
          <w:sz w:val="24"/>
          <w:szCs w:val="24"/>
        </w:rPr>
      </w:pPr>
      <w:r w:rsidRPr="003A5A44">
        <w:rPr>
          <w:rFonts w:ascii="Times New Roman" w:hAnsi="Times New Roman" w:cs="Times New Roman"/>
          <w:b/>
          <w:bCs/>
          <w:sz w:val="24"/>
          <w:szCs w:val="24"/>
        </w:rPr>
        <w:t>Insight</w:t>
      </w:r>
      <w:r w:rsidRPr="003A5A44">
        <w:rPr>
          <w:rFonts w:ascii="Times New Roman" w:hAnsi="Times New Roman" w:cs="Times New Roman"/>
          <w:sz w:val="24"/>
          <w:szCs w:val="24"/>
        </w:rPr>
        <w:t xml:space="preserve">: Students gave feedback on the </w:t>
      </w:r>
      <w:r w:rsidRPr="003A5A44">
        <w:rPr>
          <w:rFonts w:ascii="Times New Roman" w:hAnsi="Times New Roman" w:cs="Times New Roman"/>
          <w:b/>
          <w:bCs/>
          <w:sz w:val="24"/>
          <w:szCs w:val="24"/>
        </w:rPr>
        <w:t>online learning quality</w:t>
      </w:r>
      <w:r w:rsidRPr="003A5A44">
        <w:rPr>
          <w:rFonts w:ascii="Times New Roman" w:hAnsi="Times New Roman" w:cs="Times New Roman"/>
          <w:sz w:val="24"/>
          <w:szCs w:val="24"/>
        </w:rPr>
        <w:t xml:space="preserve">, interaction with teachers, and feelings of </w:t>
      </w:r>
      <w:r w:rsidRPr="003A5A44">
        <w:rPr>
          <w:rFonts w:ascii="Times New Roman" w:hAnsi="Times New Roman" w:cs="Times New Roman"/>
          <w:b/>
          <w:bCs/>
          <w:sz w:val="24"/>
          <w:szCs w:val="24"/>
        </w:rPr>
        <w:t>disconnection from campus</w:t>
      </w:r>
      <w:r w:rsidRPr="003A5A44">
        <w:rPr>
          <w:rFonts w:ascii="Times New Roman" w:hAnsi="Times New Roman" w:cs="Times New Roman"/>
          <w:sz w:val="24"/>
          <w:szCs w:val="24"/>
        </w:rPr>
        <w:t>. The overlap of academic, emotional, and logistical experiences is evident.</w:t>
      </w:r>
    </w:p>
    <w:p w14:paraId="73D73232" w14:textId="77777777" w:rsidR="003A5A44" w:rsidRPr="003A5A44" w:rsidRDefault="003A5A44" w:rsidP="001F79F7">
      <w:pPr>
        <w:numPr>
          <w:ilvl w:val="0"/>
          <w:numId w:val="15"/>
        </w:numPr>
        <w:jc w:val="both"/>
        <w:rPr>
          <w:rFonts w:ascii="Times New Roman" w:hAnsi="Times New Roman" w:cs="Times New Roman"/>
          <w:sz w:val="24"/>
          <w:szCs w:val="24"/>
        </w:rPr>
      </w:pPr>
      <w:r w:rsidRPr="003A5A44">
        <w:rPr>
          <w:rFonts w:ascii="Times New Roman" w:hAnsi="Times New Roman" w:cs="Times New Roman"/>
          <w:b/>
          <w:bCs/>
          <w:sz w:val="24"/>
          <w:szCs w:val="24"/>
        </w:rPr>
        <w:t>Strategic Recommendation</w:t>
      </w:r>
      <w:r w:rsidRPr="003A5A44">
        <w:rPr>
          <w:rFonts w:ascii="Times New Roman" w:hAnsi="Times New Roman" w:cs="Times New Roman"/>
          <w:sz w:val="24"/>
          <w:szCs w:val="24"/>
        </w:rPr>
        <w:t xml:space="preserve">: Invest in </w:t>
      </w:r>
      <w:r w:rsidRPr="003A5A44">
        <w:rPr>
          <w:rFonts w:ascii="Times New Roman" w:hAnsi="Times New Roman" w:cs="Times New Roman"/>
          <w:b/>
          <w:bCs/>
          <w:sz w:val="24"/>
          <w:szCs w:val="24"/>
        </w:rPr>
        <w:t>faculty training for digital pedagogy</w:t>
      </w:r>
      <w:r w:rsidRPr="003A5A44">
        <w:rPr>
          <w:rFonts w:ascii="Times New Roman" w:hAnsi="Times New Roman" w:cs="Times New Roman"/>
          <w:sz w:val="24"/>
          <w:szCs w:val="24"/>
        </w:rPr>
        <w:t xml:space="preserve">, improve </w:t>
      </w:r>
      <w:r w:rsidRPr="003A5A44">
        <w:rPr>
          <w:rFonts w:ascii="Times New Roman" w:hAnsi="Times New Roman" w:cs="Times New Roman"/>
          <w:b/>
          <w:bCs/>
          <w:sz w:val="24"/>
          <w:szCs w:val="24"/>
        </w:rPr>
        <w:t>student engagement</w:t>
      </w:r>
      <w:r w:rsidRPr="003A5A44">
        <w:rPr>
          <w:rFonts w:ascii="Times New Roman" w:hAnsi="Times New Roman" w:cs="Times New Roman"/>
          <w:sz w:val="24"/>
          <w:szCs w:val="24"/>
        </w:rPr>
        <w:t xml:space="preserve"> online, and </w:t>
      </w:r>
      <w:r w:rsidRPr="003A5A44">
        <w:rPr>
          <w:rFonts w:ascii="Times New Roman" w:hAnsi="Times New Roman" w:cs="Times New Roman"/>
          <w:b/>
          <w:bCs/>
          <w:sz w:val="24"/>
          <w:szCs w:val="24"/>
        </w:rPr>
        <w:t>simulate campus support systems</w:t>
      </w:r>
      <w:r w:rsidRPr="003A5A44">
        <w:rPr>
          <w:rFonts w:ascii="Times New Roman" w:hAnsi="Times New Roman" w:cs="Times New Roman"/>
          <w:sz w:val="24"/>
          <w:szCs w:val="24"/>
        </w:rPr>
        <w:t xml:space="preserve"> virtually.</w:t>
      </w:r>
    </w:p>
    <w:p w14:paraId="21AD9D0E" w14:textId="119B0DC6" w:rsidR="003A5A44" w:rsidRPr="003A5A44" w:rsidRDefault="003A5A44" w:rsidP="001F79F7">
      <w:pPr>
        <w:jc w:val="both"/>
        <w:rPr>
          <w:rFonts w:ascii="Times New Roman" w:hAnsi="Times New Roman" w:cs="Times New Roman"/>
          <w:sz w:val="24"/>
          <w:szCs w:val="24"/>
        </w:rPr>
      </w:pPr>
    </w:p>
    <w:p w14:paraId="1C6EE35A" w14:textId="046C11AA" w:rsidR="003A5A44" w:rsidRPr="003A5A44" w:rsidRDefault="003A5A44" w:rsidP="001F79F7">
      <w:pPr>
        <w:jc w:val="both"/>
        <w:rPr>
          <w:rFonts w:ascii="Times New Roman" w:hAnsi="Times New Roman" w:cs="Times New Roman"/>
          <w:b/>
          <w:bCs/>
          <w:sz w:val="24"/>
          <w:szCs w:val="24"/>
        </w:rPr>
      </w:pPr>
      <w:r w:rsidRPr="003A5A44">
        <w:rPr>
          <w:rFonts w:ascii="Times New Roman" w:hAnsi="Times New Roman" w:cs="Times New Roman"/>
          <w:b/>
          <w:bCs/>
          <w:sz w:val="24"/>
          <w:szCs w:val="24"/>
        </w:rPr>
        <w:t xml:space="preserve"> Topic 5: Mixed Emotional Responses (Graduation, Hope, Stress)</w:t>
      </w:r>
    </w:p>
    <w:p w14:paraId="6514AF30" w14:textId="77777777" w:rsidR="003A5A44" w:rsidRPr="003A5A44" w:rsidRDefault="003A5A44" w:rsidP="001F79F7">
      <w:pPr>
        <w:numPr>
          <w:ilvl w:val="0"/>
          <w:numId w:val="16"/>
        </w:numPr>
        <w:jc w:val="both"/>
        <w:rPr>
          <w:rFonts w:ascii="Times New Roman" w:hAnsi="Times New Roman" w:cs="Times New Roman"/>
          <w:sz w:val="24"/>
          <w:szCs w:val="24"/>
        </w:rPr>
      </w:pPr>
      <w:r w:rsidRPr="003A5A44">
        <w:rPr>
          <w:rFonts w:ascii="Times New Roman" w:hAnsi="Times New Roman" w:cs="Times New Roman"/>
          <w:b/>
          <w:bCs/>
          <w:sz w:val="24"/>
          <w:szCs w:val="24"/>
        </w:rPr>
        <w:t>Top Keywords</w:t>
      </w:r>
      <w:r w:rsidRPr="003A5A44">
        <w:rPr>
          <w:rFonts w:ascii="Times New Roman" w:hAnsi="Times New Roman" w:cs="Times New Roman"/>
          <w:sz w:val="24"/>
          <w:szCs w:val="24"/>
        </w:rPr>
        <w:t>: graduation, ceremony, support, hope, feel, want, think, families</w:t>
      </w:r>
    </w:p>
    <w:p w14:paraId="6591A6D1" w14:textId="77777777" w:rsidR="003A5A44" w:rsidRPr="003A5A44" w:rsidRDefault="003A5A44" w:rsidP="001F79F7">
      <w:pPr>
        <w:numPr>
          <w:ilvl w:val="0"/>
          <w:numId w:val="16"/>
        </w:numPr>
        <w:jc w:val="both"/>
        <w:rPr>
          <w:rFonts w:ascii="Times New Roman" w:hAnsi="Times New Roman" w:cs="Times New Roman"/>
          <w:sz w:val="24"/>
          <w:szCs w:val="24"/>
        </w:rPr>
      </w:pPr>
      <w:r w:rsidRPr="003A5A44">
        <w:rPr>
          <w:rFonts w:ascii="Times New Roman" w:hAnsi="Times New Roman" w:cs="Times New Roman"/>
          <w:b/>
          <w:bCs/>
          <w:sz w:val="24"/>
          <w:szCs w:val="24"/>
        </w:rPr>
        <w:t>Insight</w:t>
      </w:r>
      <w:r w:rsidRPr="003A5A44">
        <w:rPr>
          <w:rFonts w:ascii="Times New Roman" w:hAnsi="Times New Roman" w:cs="Times New Roman"/>
          <w:sz w:val="24"/>
          <w:szCs w:val="24"/>
        </w:rPr>
        <w:t xml:space="preserve">: Students shared a range of </w:t>
      </w:r>
      <w:r w:rsidRPr="003A5A44">
        <w:rPr>
          <w:rFonts w:ascii="Times New Roman" w:hAnsi="Times New Roman" w:cs="Times New Roman"/>
          <w:b/>
          <w:bCs/>
          <w:sz w:val="24"/>
          <w:szCs w:val="24"/>
        </w:rPr>
        <w:t>emotions</w:t>
      </w:r>
      <w:r w:rsidRPr="003A5A44">
        <w:rPr>
          <w:rFonts w:ascii="Times New Roman" w:hAnsi="Times New Roman" w:cs="Times New Roman"/>
          <w:sz w:val="24"/>
          <w:szCs w:val="24"/>
        </w:rPr>
        <w:t xml:space="preserve">, from feeling supported and hopeful to sadness about </w:t>
      </w:r>
      <w:r w:rsidRPr="003A5A44">
        <w:rPr>
          <w:rFonts w:ascii="Times New Roman" w:hAnsi="Times New Roman" w:cs="Times New Roman"/>
          <w:b/>
          <w:bCs/>
          <w:sz w:val="24"/>
          <w:szCs w:val="24"/>
        </w:rPr>
        <w:t>missed milestones</w:t>
      </w:r>
      <w:r w:rsidRPr="003A5A44">
        <w:rPr>
          <w:rFonts w:ascii="Times New Roman" w:hAnsi="Times New Roman" w:cs="Times New Roman"/>
          <w:sz w:val="24"/>
          <w:szCs w:val="24"/>
        </w:rPr>
        <w:t xml:space="preserve"> like graduation ceremonies. Family and emotional well-being were also mentioned.</w:t>
      </w:r>
    </w:p>
    <w:p w14:paraId="1FB98CB9" w14:textId="77777777" w:rsidR="003A5A44" w:rsidRPr="003A5A44" w:rsidRDefault="003A5A44" w:rsidP="001F79F7">
      <w:pPr>
        <w:numPr>
          <w:ilvl w:val="0"/>
          <w:numId w:val="16"/>
        </w:numPr>
        <w:jc w:val="both"/>
        <w:rPr>
          <w:rFonts w:ascii="Times New Roman" w:hAnsi="Times New Roman" w:cs="Times New Roman"/>
          <w:sz w:val="24"/>
          <w:szCs w:val="24"/>
        </w:rPr>
      </w:pPr>
      <w:r w:rsidRPr="003A5A44">
        <w:rPr>
          <w:rFonts w:ascii="Times New Roman" w:hAnsi="Times New Roman" w:cs="Times New Roman"/>
          <w:b/>
          <w:bCs/>
          <w:sz w:val="24"/>
          <w:szCs w:val="24"/>
        </w:rPr>
        <w:t>Strategic Recommendation</w:t>
      </w:r>
      <w:r w:rsidRPr="003A5A44">
        <w:rPr>
          <w:rFonts w:ascii="Times New Roman" w:hAnsi="Times New Roman" w:cs="Times New Roman"/>
          <w:sz w:val="24"/>
          <w:szCs w:val="24"/>
        </w:rPr>
        <w:t xml:space="preserve">: Acknowledge emotional aspects by hosting </w:t>
      </w:r>
      <w:r w:rsidRPr="003A5A44">
        <w:rPr>
          <w:rFonts w:ascii="Times New Roman" w:hAnsi="Times New Roman" w:cs="Times New Roman"/>
          <w:b/>
          <w:bCs/>
          <w:sz w:val="24"/>
          <w:szCs w:val="24"/>
        </w:rPr>
        <w:t>virtual celebrations</w:t>
      </w:r>
      <w:r w:rsidRPr="003A5A44">
        <w:rPr>
          <w:rFonts w:ascii="Times New Roman" w:hAnsi="Times New Roman" w:cs="Times New Roman"/>
          <w:sz w:val="24"/>
          <w:szCs w:val="24"/>
        </w:rPr>
        <w:t xml:space="preserve">, offering </w:t>
      </w:r>
      <w:r w:rsidRPr="003A5A44">
        <w:rPr>
          <w:rFonts w:ascii="Times New Roman" w:hAnsi="Times New Roman" w:cs="Times New Roman"/>
          <w:b/>
          <w:bCs/>
          <w:sz w:val="24"/>
          <w:szCs w:val="24"/>
        </w:rPr>
        <w:t>counseling</w:t>
      </w:r>
      <w:r w:rsidRPr="003A5A44">
        <w:rPr>
          <w:rFonts w:ascii="Times New Roman" w:hAnsi="Times New Roman" w:cs="Times New Roman"/>
          <w:sz w:val="24"/>
          <w:szCs w:val="24"/>
        </w:rPr>
        <w:t>, and recognizing student resilience.</w:t>
      </w:r>
    </w:p>
    <w:p w14:paraId="168CDA38" w14:textId="77777777" w:rsidR="00724F44" w:rsidRDefault="00724F44" w:rsidP="00724F4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24F44">
        <w:rPr>
          <w:rFonts w:ascii="Times New Roman" w:eastAsia="Times New Roman" w:hAnsi="Times New Roman" w:cs="Times New Roman"/>
          <w:b/>
          <w:bCs/>
          <w:kern w:val="0"/>
          <w:sz w:val="27"/>
          <w:szCs w:val="27"/>
          <w:lang w:eastAsia="en-IN"/>
          <w14:ligatures w14:val="none"/>
        </w:rPr>
        <w:lastRenderedPageBreak/>
        <w:t>Overall Summary:</w:t>
      </w:r>
    </w:p>
    <w:p w14:paraId="424F35E2" w14:textId="349C64A5" w:rsidR="00724F44" w:rsidRPr="00724F44" w:rsidRDefault="00724F44" w:rsidP="00724F4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24F44">
        <w:rPr>
          <w:rFonts w:ascii="Times New Roman" w:eastAsia="Times New Roman" w:hAnsi="Times New Roman" w:cs="Times New Roman"/>
          <w:kern w:val="0"/>
          <w:sz w:val="24"/>
          <w:szCs w:val="24"/>
          <w:lang w:eastAsia="en-IN"/>
          <w14:ligatures w14:val="none"/>
        </w:rPr>
        <w:t>Student reflections in this question were more nuanced and emotional, blending appreciation with lingering concerns. Core themes included communication effectiveness, financial strain, academic adjustments, and emotional well-being. Students valued transparency and institutional empathy but also stressed gaps in virtual learning and basic needs support. Institutions should take these reflections as an opportunity to improve inclusive crisis planning, bolster student-centered support systems, and retain the empathetic practices developed during the pandemic.</w:t>
      </w:r>
    </w:p>
    <w:p w14:paraId="72D46D53" w14:textId="77777777" w:rsidR="00E03702" w:rsidRPr="001F79F7" w:rsidRDefault="00E03702" w:rsidP="001F79F7">
      <w:pPr>
        <w:jc w:val="both"/>
        <w:rPr>
          <w:rFonts w:ascii="Times New Roman" w:hAnsi="Times New Roman" w:cs="Times New Roman"/>
          <w:sz w:val="24"/>
          <w:szCs w:val="24"/>
        </w:rPr>
      </w:pPr>
    </w:p>
    <w:sectPr w:rsidR="00E03702" w:rsidRPr="001F79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DF7"/>
    <w:multiLevelType w:val="multilevel"/>
    <w:tmpl w:val="A8BE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4665C"/>
    <w:multiLevelType w:val="multilevel"/>
    <w:tmpl w:val="426A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31E40"/>
    <w:multiLevelType w:val="multilevel"/>
    <w:tmpl w:val="5276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1468A"/>
    <w:multiLevelType w:val="multilevel"/>
    <w:tmpl w:val="DB10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73AD3"/>
    <w:multiLevelType w:val="multilevel"/>
    <w:tmpl w:val="02EA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05184"/>
    <w:multiLevelType w:val="multilevel"/>
    <w:tmpl w:val="E4E4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369B2"/>
    <w:multiLevelType w:val="multilevel"/>
    <w:tmpl w:val="23EA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C10F3"/>
    <w:multiLevelType w:val="multilevel"/>
    <w:tmpl w:val="B8E0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86C50"/>
    <w:multiLevelType w:val="multilevel"/>
    <w:tmpl w:val="0664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5459B"/>
    <w:multiLevelType w:val="multilevel"/>
    <w:tmpl w:val="1572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11300"/>
    <w:multiLevelType w:val="multilevel"/>
    <w:tmpl w:val="10D2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EA3DCA"/>
    <w:multiLevelType w:val="multilevel"/>
    <w:tmpl w:val="6124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B1D5D"/>
    <w:multiLevelType w:val="multilevel"/>
    <w:tmpl w:val="43E0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A703E"/>
    <w:multiLevelType w:val="multilevel"/>
    <w:tmpl w:val="9640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001A8"/>
    <w:multiLevelType w:val="multilevel"/>
    <w:tmpl w:val="7316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995200"/>
    <w:multiLevelType w:val="multilevel"/>
    <w:tmpl w:val="0BBA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612A25"/>
    <w:multiLevelType w:val="multilevel"/>
    <w:tmpl w:val="0FAE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2B6B09"/>
    <w:multiLevelType w:val="multilevel"/>
    <w:tmpl w:val="2F0C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143677"/>
    <w:multiLevelType w:val="multilevel"/>
    <w:tmpl w:val="62A8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035D5"/>
    <w:multiLevelType w:val="multilevel"/>
    <w:tmpl w:val="D43E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E9159F"/>
    <w:multiLevelType w:val="multilevel"/>
    <w:tmpl w:val="78D6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065240"/>
    <w:multiLevelType w:val="multilevel"/>
    <w:tmpl w:val="4582E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DF624F"/>
    <w:multiLevelType w:val="multilevel"/>
    <w:tmpl w:val="66B2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3174EC"/>
    <w:multiLevelType w:val="multilevel"/>
    <w:tmpl w:val="AF4A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E4462B"/>
    <w:multiLevelType w:val="multilevel"/>
    <w:tmpl w:val="64BE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864ADE"/>
    <w:multiLevelType w:val="multilevel"/>
    <w:tmpl w:val="E322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863966">
    <w:abstractNumId w:val="13"/>
  </w:num>
  <w:num w:numId="2" w16cid:durableId="319819046">
    <w:abstractNumId w:val="4"/>
  </w:num>
  <w:num w:numId="3" w16cid:durableId="1016468829">
    <w:abstractNumId w:val="10"/>
  </w:num>
  <w:num w:numId="4" w16cid:durableId="2029326239">
    <w:abstractNumId w:val="16"/>
  </w:num>
  <w:num w:numId="5" w16cid:durableId="1352879169">
    <w:abstractNumId w:val="2"/>
  </w:num>
  <w:num w:numId="6" w16cid:durableId="143205740">
    <w:abstractNumId w:val="8"/>
  </w:num>
  <w:num w:numId="7" w16cid:durableId="433594834">
    <w:abstractNumId w:val="18"/>
  </w:num>
  <w:num w:numId="8" w16cid:durableId="570777125">
    <w:abstractNumId w:val="11"/>
  </w:num>
  <w:num w:numId="9" w16cid:durableId="50078934">
    <w:abstractNumId w:val="25"/>
  </w:num>
  <w:num w:numId="10" w16cid:durableId="117187848">
    <w:abstractNumId w:val="20"/>
  </w:num>
  <w:num w:numId="11" w16cid:durableId="1895844772">
    <w:abstractNumId w:val="21"/>
  </w:num>
  <w:num w:numId="12" w16cid:durableId="284510525">
    <w:abstractNumId w:val="15"/>
  </w:num>
  <w:num w:numId="13" w16cid:durableId="1988826957">
    <w:abstractNumId w:val="23"/>
  </w:num>
  <w:num w:numId="14" w16cid:durableId="1221483657">
    <w:abstractNumId w:val="3"/>
  </w:num>
  <w:num w:numId="15" w16cid:durableId="812257907">
    <w:abstractNumId w:val="9"/>
  </w:num>
  <w:num w:numId="16" w16cid:durableId="1769154732">
    <w:abstractNumId w:val="1"/>
  </w:num>
  <w:num w:numId="17" w16cid:durableId="1290404784">
    <w:abstractNumId w:val="14"/>
  </w:num>
  <w:num w:numId="18" w16cid:durableId="727267729">
    <w:abstractNumId w:val="5"/>
  </w:num>
  <w:num w:numId="19" w16cid:durableId="972708752">
    <w:abstractNumId w:val="12"/>
  </w:num>
  <w:num w:numId="20" w16cid:durableId="2121140181">
    <w:abstractNumId w:val="22"/>
  </w:num>
  <w:num w:numId="21" w16cid:durableId="969290188">
    <w:abstractNumId w:val="7"/>
  </w:num>
  <w:num w:numId="22" w16cid:durableId="1037045713">
    <w:abstractNumId w:val="6"/>
  </w:num>
  <w:num w:numId="23" w16cid:durableId="1784420569">
    <w:abstractNumId w:val="24"/>
  </w:num>
  <w:num w:numId="24" w16cid:durableId="753475163">
    <w:abstractNumId w:val="0"/>
  </w:num>
  <w:num w:numId="25" w16cid:durableId="1384137046">
    <w:abstractNumId w:val="19"/>
  </w:num>
  <w:num w:numId="26" w16cid:durableId="18329425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92C"/>
    <w:rsid w:val="001B2BFD"/>
    <w:rsid w:val="001F79F7"/>
    <w:rsid w:val="00262E13"/>
    <w:rsid w:val="00363230"/>
    <w:rsid w:val="003A5A44"/>
    <w:rsid w:val="00447677"/>
    <w:rsid w:val="005F0B1E"/>
    <w:rsid w:val="0072092C"/>
    <w:rsid w:val="00724F44"/>
    <w:rsid w:val="00A50E84"/>
    <w:rsid w:val="00BA230E"/>
    <w:rsid w:val="00E03702"/>
    <w:rsid w:val="00E77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53DA84"/>
  <w15:chartTrackingRefBased/>
  <w15:docId w15:val="{177ADA95-8A60-4B10-850E-C16423532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A44"/>
  </w:style>
  <w:style w:type="paragraph" w:styleId="Heading1">
    <w:name w:val="heading 1"/>
    <w:basedOn w:val="Normal"/>
    <w:next w:val="Normal"/>
    <w:link w:val="Heading1Char"/>
    <w:uiPriority w:val="9"/>
    <w:qFormat/>
    <w:rsid w:val="0072092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2092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2092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2092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2092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209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9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9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9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92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2092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2092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2092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2092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20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92C"/>
    <w:rPr>
      <w:rFonts w:eastAsiaTheme="majorEastAsia" w:cstheme="majorBidi"/>
      <w:color w:val="272727" w:themeColor="text1" w:themeTint="D8"/>
    </w:rPr>
  </w:style>
  <w:style w:type="paragraph" w:styleId="Title">
    <w:name w:val="Title"/>
    <w:basedOn w:val="Normal"/>
    <w:next w:val="Normal"/>
    <w:link w:val="TitleChar"/>
    <w:uiPriority w:val="10"/>
    <w:qFormat/>
    <w:rsid w:val="007209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9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9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9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92C"/>
    <w:pPr>
      <w:spacing w:before="160"/>
      <w:jc w:val="center"/>
    </w:pPr>
    <w:rPr>
      <w:i/>
      <w:iCs/>
      <w:color w:val="404040" w:themeColor="text1" w:themeTint="BF"/>
    </w:rPr>
  </w:style>
  <w:style w:type="character" w:customStyle="1" w:styleId="QuoteChar">
    <w:name w:val="Quote Char"/>
    <w:basedOn w:val="DefaultParagraphFont"/>
    <w:link w:val="Quote"/>
    <w:uiPriority w:val="29"/>
    <w:rsid w:val="0072092C"/>
    <w:rPr>
      <w:i/>
      <w:iCs/>
      <w:color w:val="404040" w:themeColor="text1" w:themeTint="BF"/>
    </w:rPr>
  </w:style>
  <w:style w:type="paragraph" w:styleId="ListParagraph">
    <w:name w:val="List Paragraph"/>
    <w:basedOn w:val="Normal"/>
    <w:uiPriority w:val="34"/>
    <w:qFormat/>
    <w:rsid w:val="0072092C"/>
    <w:pPr>
      <w:ind w:left="720"/>
      <w:contextualSpacing/>
    </w:pPr>
  </w:style>
  <w:style w:type="character" w:styleId="IntenseEmphasis">
    <w:name w:val="Intense Emphasis"/>
    <w:basedOn w:val="DefaultParagraphFont"/>
    <w:uiPriority w:val="21"/>
    <w:qFormat/>
    <w:rsid w:val="0072092C"/>
    <w:rPr>
      <w:i/>
      <w:iCs/>
      <w:color w:val="2E74B5" w:themeColor="accent1" w:themeShade="BF"/>
    </w:rPr>
  </w:style>
  <w:style w:type="paragraph" w:styleId="IntenseQuote">
    <w:name w:val="Intense Quote"/>
    <w:basedOn w:val="Normal"/>
    <w:next w:val="Normal"/>
    <w:link w:val="IntenseQuoteChar"/>
    <w:uiPriority w:val="30"/>
    <w:qFormat/>
    <w:rsid w:val="007209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2092C"/>
    <w:rPr>
      <w:i/>
      <w:iCs/>
      <w:color w:val="2E74B5" w:themeColor="accent1" w:themeShade="BF"/>
    </w:rPr>
  </w:style>
  <w:style w:type="character" w:styleId="IntenseReference">
    <w:name w:val="Intense Reference"/>
    <w:basedOn w:val="DefaultParagraphFont"/>
    <w:uiPriority w:val="32"/>
    <w:qFormat/>
    <w:rsid w:val="0072092C"/>
    <w:rPr>
      <w:b/>
      <w:bCs/>
      <w:smallCaps/>
      <w:color w:val="2E74B5" w:themeColor="accent1" w:themeShade="BF"/>
      <w:spacing w:val="5"/>
    </w:rPr>
  </w:style>
  <w:style w:type="character" w:styleId="Strong">
    <w:name w:val="Strong"/>
    <w:basedOn w:val="DefaultParagraphFont"/>
    <w:uiPriority w:val="22"/>
    <w:qFormat/>
    <w:rsid w:val="00724F44"/>
    <w:rPr>
      <w:b/>
      <w:bCs/>
    </w:rPr>
  </w:style>
  <w:style w:type="paragraph" w:styleId="NormalWeb">
    <w:name w:val="Normal (Web)"/>
    <w:basedOn w:val="Normal"/>
    <w:uiPriority w:val="99"/>
    <w:semiHidden/>
    <w:unhideWhenUsed/>
    <w:rsid w:val="00724F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8607">
      <w:bodyDiv w:val="1"/>
      <w:marLeft w:val="0"/>
      <w:marRight w:val="0"/>
      <w:marTop w:val="0"/>
      <w:marBottom w:val="0"/>
      <w:divBdr>
        <w:top w:val="none" w:sz="0" w:space="0" w:color="auto"/>
        <w:left w:val="none" w:sz="0" w:space="0" w:color="auto"/>
        <w:bottom w:val="none" w:sz="0" w:space="0" w:color="auto"/>
        <w:right w:val="none" w:sz="0" w:space="0" w:color="auto"/>
      </w:divBdr>
    </w:div>
    <w:div w:id="275917210">
      <w:bodyDiv w:val="1"/>
      <w:marLeft w:val="0"/>
      <w:marRight w:val="0"/>
      <w:marTop w:val="0"/>
      <w:marBottom w:val="0"/>
      <w:divBdr>
        <w:top w:val="none" w:sz="0" w:space="0" w:color="auto"/>
        <w:left w:val="none" w:sz="0" w:space="0" w:color="auto"/>
        <w:bottom w:val="none" w:sz="0" w:space="0" w:color="auto"/>
        <w:right w:val="none" w:sz="0" w:space="0" w:color="auto"/>
      </w:divBdr>
      <w:divsChild>
        <w:div w:id="1114135652">
          <w:marLeft w:val="0"/>
          <w:marRight w:val="0"/>
          <w:marTop w:val="0"/>
          <w:marBottom w:val="0"/>
          <w:divBdr>
            <w:top w:val="none" w:sz="0" w:space="0" w:color="auto"/>
            <w:left w:val="none" w:sz="0" w:space="0" w:color="auto"/>
            <w:bottom w:val="none" w:sz="0" w:space="0" w:color="auto"/>
            <w:right w:val="none" w:sz="0" w:space="0" w:color="auto"/>
          </w:divBdr>
          <w:divsChild>
            <w:div w:id="110488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05166">
      <w:bodyDiv w:val="1"/>
      <w:marLeft w:val="0"/>
      <w:marRight w:val="0"/>
      <w:marTop w:val="0"/>
      <w:marBottom w:val="0"/>
      <w:divBdr>
        <w:top w:val="none" w:sz="0" w:space="0" w:color="auto"/>
        <w:left w:val="none" w:sz="0" w:space="0" w:color="auto"/>
        <w:bottom w:val="none" w:sz="0" w:space="0" w:color="auto"/>
        <w:right w:val="none" w:sz="0" w:space="0" w:color="auto"/>
      </w:divBdr>
    </w:div>
    <w:div w:id="465247832">
      <w:bodyDiv w:val="1"/>
      <w:marLeft w:val="0"/>
      <w:marRight w:val="0"/>
      <w:marTop w:val="0"/>
      <w:marBottom w:val="0"/>
      <w:divBdr>
        <w:top w:val="none" w:sz="0" w:space="0" w:color="auto"/>
        <w:left w:val="none" w:sz="0" w:space="0" w:color="auto"/>
        <w:bottom w:val="none" w:sz="0" w:space="0" w:color="auto"/>
        <w:right w:val="none" w:sz="0" w:space="0" w:color="auto"/>
      </w:divBdr>
    </w:div>
    <w:div w:id="487669999">
      <w:bodyDiv w:val="1"/>
      <w:marLeft w:val="0"/>
      <w:marRight w:val="0"/>
      <w:marTop w:val="0"/>
      <w:marBottom w:val="0"/>
      <w:divBdr>
        <w:top w:val="none" w:sz="0" w:space="0" w:color="auto"/>
        <w:left w:val="none" w:sz="0" w:space="0" w:color="auto"/>
        <w:bottom w:val="none" w:sz="0" w:space="0" w:color="auto"/>
        <w:right w:val="none" w:sz="0" w:space="0" w:color="auto"/>
      </w:divBdr>
    </w:div>
    <w:div w:id="953903578">
      <w:bodyDiv w:val="1"/>
      <w:marLeft w:val="0"/>
      <w:marRight w:val="0"/>
      <w:marTop w:val="0"/>
      <w:marBottom w:val="0"/>
      <w:divBdr>
        <w:top w:val="none" w:sz="0" w:space="0" w:color="auto"/>
        <w:left w:val="none" w:sz="0" w:space="0" w:color="auto"/>
        <w:bottom w:val="none" w:sz="0" w:space="0" w:color="auto"/>
        <w:right w:val="none" w:sz="0" w:space="0" w:color="auto"/>
      </w:divBdr>
    </w:div>
    <w:div w:id="1240216968">
      <w:bodyDiv w:val="1"/>
      <w:marLeft w:val="0"/>
      <w:marRight w:val="0"/>
      <w:marTop w:val="0"/>
      <w:marBottom w:val="0"/>
      <w:divBdr>
        <w:top w:val="none" w:sz="0" w:space="0" w:color="auto"/>
        <w:left w:val="none" w:sz="0" w:space="0" w:color="auto"/>
        <w:bottom w:val="none" w:sz="0" w:space="0" w:color="auto"/>
        <w:right w:val="none" w:sz="0" w:space="0" w:color="auto"/>
      </w:divBdr>
    </w:div>
    <w:div w:id="1362630862">
      <w:bodyDiv w:val="1"/>
      <w:marLeft w:val="0"/>
      <w:marRight w:val="0"/>
      <w:marTop w:val="0"/>
      <w:marBottom w:val="0"/>
      <w:divBdr>
        <w:top w:val="none" w:sz="0" w:space="0" w:color="auto"/>
        <w:left w:val="none" w:sz="0" w:space="0" w:color="auto"/>
        <w:bottom w:val="none" w:sz="0" w:space="0" w:color="auto"/>
        <w:right w:val="none" w:sz="0" w:space="0" w:color="auto"/>
      </w:divBdr>
    </w:div>
    <w:div w:id="1463423037">
      <w:bodyDiv w:val="1"/>
      <w:marLeft w:val="0"/>
      <w:marRight w:val="0"/>
      <w:marTop w:val="0"/>
      <w:marBottom w:val="0"/>
      <w:divBdr>
        <w:top w:val="none" w:sz="0" w:space="0" w:color="auto"/>
        <w:left w:val="none" w:sz="0" w:space="0" w:color="auto"/>
        <w:bottom w:val="none" w:sz="0" w:space="0" w:color="auto"/>
        <w:right w:val="none" w:sz="0" w:space="0" w:color="auto"/>
      </w:divBdr>
    </w:div>
    <w:div w:id="1515414825">
      <w:bodyDiv w:val="1"/>
      <w:marLeft w:val="0"/>
      <w:marRight w:val="0"/>
      <w:marTop w:val="0"/>
      <w:marBottom w:val="0"/>
      <w:divBdr>
        <w:top w:val="none" w:sz="0" w:space="0" w:color="auto"/>
        <w:left w:val="none" w:sz="0" w:space="0" w:color="auto"/>
        <w:bottom w:val="none" w:sz="0" w:space="0" w:color="auto"/>
        <w:right w:val="none" w:sz="0" w:space="0" w:color="auto"/>
      </w:divBdr>
      <w:divsChild>
        <w:div w:id="1558122466">
          <w:marLeft w:val="0"/>
          <w:marRight w:val="0"/>
          <w:marTop w:val="0"/>
          <w:marBottom w:val="0"/>
          <w:divBdr>
            <w:top w:val="none" w:sz="0" w:space="0" w:color="auto"/>
            <w:left w:val="none" w:sz="0" w:space="0" w:color="auto"/>
            <w:bottom w:val="none" w:sz="0" w:space="0" w:color="auto"/>
            <w:right w:val="none" w:sz="0" w:space="0" w:color="auto"/>
          </w:divBdr>
          <w:divsChild>
            <w:div w:id="6868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121674">
      <w:bodyDiv w:val="1"/>
      <w:marLeft w:val="0"/>
      <w:marRight w:val="0"/>
      <w:marTop w:val="0"/>
      <w:marBottom w:val="0"/>
      <w:divBdr>
        <w:top w:val="none" w:sz="0" w:space="0" w:color="auto"/>
        <w:left w:val="none" w:sz="0" w:space="0" w:color="auto"/>
        <w:bottom w:val="none" w:sz="0" w:space="0" w:color="auto"/>
        <w:right w:val="none" w:sz="0" w:space="0" w:color="auto"/>
      </w:divBdr>
    </w:div>
    <w:div w:id="2080209839">
      <w:bodyDiv w:val="1"/>
      <w:marLeft w:val="0"/>
      <w:marRight w:val="0"/>
      <w:marTop w:val="0"/>
      <w:marBottom w:val="0"/>
      <w:divBdr>
        <w:top w:val="none" w:sz="0" w:space="0" w:color="auto"/>
        <w:left w:val="none" w:sz="0" w:space="0" w:color="auto"/>
        <w:bottom w:val="none" w:sz="0" w:space="0" w:color="auto"/>
        <w:right w:val="none" w:sz="0" w:space="0" w:color="auto"/>
      </w:divBdr>
    </w:div>
    <w:div w:id="2132358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1266</Words>
  <Characters>8711</Characters>
  <Application>Microsoft Office Word</Application>
  <DocSecurity>0</DocSecurity>
  <Lines>155</Lines>
  <Paragraphs>83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Venkata Vijaya Ajith Varma Datla</dc:creator>
  <cp:keywords/>
  <dc:description/>
  <cp:lastModifiedBy>Pavan Venkata Vijaya Ajith Varma Datla</cp:lastModifiedBy>
  <cp:revision>3</cp:revision>
  <dcterms:created xsi:type="dcterms:W3CDTF">2025-07-07T15:55:00Z</dcterms:created>
  <dcterms:modified xsi:type="dcterms:W3CDTF">2025-07-07T16:49:00Z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4a8d0c29-7531-442b-a45b-947d9119cc49</vt:lpwstr>
  </property>
</Properties>
</file>