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18"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19"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298" distR="114298" simplePos="0" relativeHeight="17"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7;&#10;mso-position-horizontal:absolute;&#10;mso-position-vertical:absolute;&#10;mso-wrap-distance-left:8.999863pt;&#10;mso-wrap-distance-right:8.999863pt;&#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rPr>
          <w:lang w:val="en-US"/>
        </w:rPr>
      </w:pPr>
      <w:r>
        <w:rPr>
          <w:lang w:val="en-US"/>
        </w:rPr>
        <w:t>SUMMER SEMESTER -SS2526</w:t>
      </w:r>
    </w:p>
    <w:p>
      <w:r>
        <w:t>SDG 4: Quality Education</w:t>
        <w:br/>
        <w:t>Course Code</w:t>
        <w:tab/>
        <w:t>: 10211CS207</w:t>
      </w:r>
    </w:p>
    <w:p>
      <w:r>
        <w:t>Course Name</w:t>
        <w:tab/>
        <w:t>: Database Management Systems</w:t>
      </w:r>
    </w:p>
    <w:p>
      <w:r>
        <w:t>Slot No</w:t>
        <w:tab/>
        <w:t xml:space="preserve">: </w:t>
      </w:r>
      <w:r>
        <w:rPr>
          <w:lang w:val="en-US"/>
        </w:rPr>
        <w:t>S1L4</w:t>
      </w:r>
      <w:r>
        <w:br/>
      </w:r>
    </w:p>
    <w:p>
      <w:pPr>
        <w:pStyle w:val="38"/>
      </w:pPr>
      <w:r>
        <w:t>DBMS</w:t>
      </w:r>
      <w:r>
        <w:rPr>
          <w:lang w:val="en-US"/>
        </w:rPr>
        <w:t xml:space="preserve"> TASK - 2</w:t>
      </w:r>
      <w:r>
        <w:t xml:space="preserve"> REPORT</w:t>
      </w:r>
    </w:p>
    <w:p>
      <w:r>
        <w:rPr>
          <w:sz w:val="28"/>
          <w:szCs w:val="24"/>
        </w:rPr>
        <w:t xml:space="preserve">Title: </w:t>
      </w:r>
      <w:r>
        <w:rPr>
          <w:sz w:val="28"/>
          <w:szCs w:val="24"/>
          <w:lang w:val="en-US"/>
        </w:rPr>
        <w:t>Generating Design of other traditional database model</w:t>
      </w:r>
      <w:r>
        <w:br/>
      </w: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lang w:val="en-US"/>
              </w:rPr>
            </w:pPr>
            <w:r>
              <w:rPr>
                <w:lang w:val="en-US"/>
              </w:rPr>
              <w:t>VTU2</w:t>
            </w:r>
            <w:r>
              <w:rPr>
                <w:lang w:val="en-US"/>
              </w:rPr>
              <w:t>7560</w:t>
            </w:r>
          </w:p>
        </w:tc>
        <w:tc>
          <w:tcPr>
            <w:tcW w:w="2468" w:type="dxa"/>
            <w:vAlign w:val="bottom"/>
          </w:tcPr>
          <w:p>
            <w:pPr>
              <w:spacing w:after="0" w:line="240" w:lineRule="auto"/>
              <w:rPr>
                <w:lang w:val="en-US"/>
              </w:rPr>
            </w:pPr>
            <w:r>
              <w:rPr>
                <w:lang w:val="en-US"/>
              </w:rPr>
              <w:t>24UECS0</w:t>
            </w:r>
            <w:r>
              <w:rPr>
                <w:lang w:val="en-US"/>
              </w:rPr>
              <w:t>211</w:t>
            </w:r>
          </w:p>
        </w:tc>
        <w:tc>
          <w:tcPr>
            <w:tcW w:w="4809" w:type="dxa"/>
            <w:vAlign w:val="bottom"/>
          </w:tcPr>
          <w:p>
            <w:pPr>
              <w:spacing w:after="0" w:line="240" w:lineRule="auto"/>
              <w:rPr>
                <w:lang w:val="en-US"/>
              </w:rPr>
            </w:pPr>
            <w:r>
              <w:rPr>
                <w:lang w:val="en-US"/>
              </w:rPr>
              <w:t xml:space="preserve">M.V.Pavan Dheeraj Reddy </w:t>
            </w:r>
            <w:bookmarkStart w:id="0" w:name="_GoBack"/>
            <w:bookmarkEnd w:id="0"/>
          </w:p>
        </w:tc>
      </w:tr>
    </w:tbl>
    <w:p>
      <w:r>
        <w:br w:type="page"/>
      </w:r>
    </w:p>
    <w:p>
      <w:pPr>
        <w:jc w:val="center"/>
        <w:rPr>
          <w:rFonts w:ascii="Times New Roman" w:cs="Times New Roman" w:hAnsi="Times New Roman"/>
          <w:b/>
          <w:sz w:val="24"/>
          <w:szCs w:val="24"/>
        </w:rPr>
      </w:pPr>
      <w:r>
        <w:rPr>
          <w:rFonts w:ascii="Times New Roman" w:cs="Times New Roman" w:hAnsi="Times New Roman"/>
          <w:b/>
          <w:sz w:val="24"/>
          <w:szCs w:val="24"/>
        </w:rPr>
        <w:t>TASK 2</w:t>
      </w:r>
    </w:p>
    <w:p>
      <w:pPr>
        <w:jc w:val="center"/>
        <w:rPr>
          <w:rFonts w:ascii="Times New Roman" w:cs="Times New Roman" w:hAnsi="Times New Roman"/>
          <w:sz w:val="24"/>
          <w:szCs w:val="24"/>
        </w:rPr>
      </w:pPr>
      <w:r>
        <w:rPr>
          <w:rFonts w:ascii="Times New Roman" w:cs="Times New Roman" w:hAnsi="Times New Roman"/>
          <w:b/>
          <w:sz w:val="24"/>
          <w:szCs w:val="24"/>
        </w:rPr>
        <w:t>Generating Design of other traditional database model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Aim:</w:t>
      </w:r>
    </w:p>
    <w:p>
      <w:pPr>
        <w:spacing w:after="0"/>
        <w:jc w:val="both"/>
        <w:rPr>
          <w:rFonts w:ascii="Times New Roman" w:cs="Times New Roman" w:hAnsi="Times New Roman"/>
          <w:sz w:val="24"/>
          <w:szCs w:val="24"/>
        </w:rPr>
      </w:pPr>
      <w:r>
        <w:rPr>
          <w:rFonts w:ascii="Times New Roman" w:cs="Times New Roman" w:hAnsi="Times New Roman"/>
          <w:sz w:val="24"/>
          <w:szCs w:val="24"/>
        </w:rPr>
        <w:t>Creating Hierarchical/Network model of the database by enhancing the sound abstract data by performing following tasks using forms of inheritance:</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a. Identify the specificity of each relationship, find and form surplus relations.</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 xml:space="preserve">b. Check is-a hierarchy/has-a hierarchy and performs generalization and/or specialization   </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 xml:space="preserve">    relationship.</w:t>
      </w:r>
    </w:p>
    <w:p>
      <w:pPr>
        <w:spacing w:after="0"/>
        <w:ind w:left="720"/>
        <w:jc w:val="both"/>
        <w:rPr>
          <w:rFonts w:ascii="Times New Roman" w:cs="Times New Roman" w:hAnsi="Times New Roman"/>
          <w:sz w:val="24"/>
          <w:szCs w:val="24"/>
        </w:rPr>
      </w:pPr>
      <w:r>
        <w:rPr>
          <w:rFonts w:ascii="Times New Roman" w:cs="Times New Roman" w:hAnsi="Times New Roman"/>
          <w:sz w:val="24"/>
          <w:szCs w:val="24"/>
        </w:rPr>
        <w:t>c. Find the domain of the attribute and perform check constraint to the applicable.</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d. Rename the relations.</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e. Perform SQL Relations using DDL, DCL commands.</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a. Identify the specificity of each relationship, find and form surplus relations.</w:t>
      </w: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Entity Identification:</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CricketBoard has multiple Teams</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Team consists of multiple Players</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Match involves multiple Teams and is played on a Ground</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Umpire supervises the Match</w:t>
      </w:r>
    </w:p>
    <w:p>
      <w:pPr>
        <w:spacing w:after="0"/>
        <w:jc w:val="both"/>
        <w:rPr>
          <w:rFonts w:ascii="Times New Roman" w:cs="Times New Roman" w:hAnsi="Times New Roman"/>
          <w:sz w:val="24"/>
          <w:szCs w:val="24"/>
        </w:rPr>
      </w:pP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Specificity Analysis:</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CricketBoard ↔ Team → One-to-Many</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Team ↔ Player → Many-to-Many → Team_Player</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Match ↔ Team → Many-to-Many → Match_Team</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Match ↔ Ground → One-to-One</w:t>
      </w:r>
    </w:p>
    <w:p>
      <w:pPr>
        <w:spacing w:after="0"/>
        <w:jc w:val="both"/>
        <w:rPr>
          <w:rFonts w:ascii="Times New Roman" w:cs="Times New Roman" w:hAnsi="Times New Roman"/>
          <w:sz w:val="24"/>
          <w:szCs w:val="24"/>
        </w:rPr>
      </w:pPr>
    </w:p>
    <w:p>
      <w:pPr>
        <w:spacing w:after="0"/>
        <w:ind w:firstLine="720"/>
        <w:jc w:val="both"/>
        <w:rPr>
          <w:rFonts w:ascii="Times New Roman" w:cs="Times New Roman" w:hAnsi="Times New Roman"/>
          <w:sz w:val="24"/>
          <w:szCs w:val="24"/>
        </w:rPr>
      </w:pPr>
      <w:r>
        <w:rPr>
          <w:rFonts w:ascii="Times New Roman" w:cs="Times New Roman" w:hAnsi="Times New Roman"/>
          <w:sz w:val="24"/>
          <w:szCs w:val="24"/>
        </w:rPr>
        <w:t>Surplus Relations (Associative Tables):</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Team_Player(TeamID, PlayerID)</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tab/>
        <w:t>- Match_Team(MatchID, TeamID)</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b. Check is-a hierarchy/has -a hierarchy and performs generalization and/or specialization relationship.</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Generalization</w:t>
      </w:r>
    </w:p>
    <w:p>
      <w:pPr>
        <w:spacing w:after="0"/>
        <w:jc w:val="both"/>
        <w:rPr>
          <w:rFonts w:ascii="Times New Roman" w:cs="Times New Roman" w:hAnsi="Times New Roman"/>
          <w:sz w:val="24"/>
          <w:szCs w:val="24"/>
        </w:rPr>
      </w:pPr>
      <w:r>
        <w:rPr>
          <w:rFonts w:ascii="Times New Roman" w:cs="Times New Roman" w:hAnsi="Times New Roman"/>
          <w:sz w:val="24"/>
          <w:szCs w:val="24"/>
        </w:rPr>
        <w:t>In the ER diagram for the Tamil Nadu Cricket Board (TNCA) described earlier, we can identify potential generalizations based on common attributes or relationships among entities. Here's an example of a possible generalization:</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Entities:</w:t>
      </w:r>
    </w:p>
    <w:p>
      <w:pPr>
        <w:spacing w:after="0"/>
        <w:jc w:val="both"/>
        <w:rPr>
          <w:rFonts w:ascii="Times New Roman" w:cs="Times New Roman" w:hAnsi="Times New Roman"/>
          <w:sz w:val="24"/>
          <w:szCs w:val="24"/>
        </w:rPr>
      </w:pPr>
      <w:r>
        <w:rPr>
          <w:rFonts w:ascii="Times New Roman" w:cs="Times New Roman" w:hAnsi="Times New Roman"/>
          <w:sz w:val="24"/>
          <w:szCs w:val="24"/>
        </w:rPr>
        <w:t>Player</w:t>
      </w:r>
    </w:p>
    <w:p>
      <w:pPr>
        <w:spacing w:after="0"/>
        <w:jc w:val="both"/>
        <w:rPr>
          <w:rFonts w:ascii="Times New Roman" w:cs="Times New Roman" w:hAnsi="Times New Roman"/>
          <w:sz w:val="24"/>
          <w:szCs w:val="24"/>
        </w:rPr>
      </w:pPr>
      <w:r>
        <w:rPr>
          <w:rFonts w:ascii="Times New Roman" w:cs="Times New Roman" w:hAnsi="Times New Roman"/>
          <w:sz w:val="24"/>
          <w:szCs w:val="24"/>
        </w:rPr>
        <w:t>Umpire</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Attributes:</w:t>
      </w:r>
    </w:p>
    <w:p>
      <w:pPr>
        <w:spacing w:after="0"/>
        <w:jc w:val="both"/>
        <w:rPr>
          <w:rFonts w:ascii="Times New Roman" w:cs="Times New Roman" w:hAnsi="Times New Roman"/>
          <w:sz w:val="24"/>
          <w:szCs w:val="24"/>
        </w:rPr>
      </w:pPr>
      <w:r>
        <w:rPr>
          <w:rFonts w:ascii="Times New Roman" w:cs="Times New Roman" w:hAnsi="Times New Roman"/>
          <w:sz w:val="24"/>
          <w:szCs w:val="24"/>
        </w:rPr>
        <w:t>The above entities have common attributes like First_Name, Last_Name, Date_of_Birth, age, Contact_No, and Email.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Potential Generalization:</w:t>
      </w:r>
    </w:p>
    <w:p>
      <w:pPr>
        <w:spacing w:after="0"/>
        <w:jc w:val="both"/>
        <w:rPr>
          <w:rFonts w:ascii="Times New Roman" w:cs="Times New Roman" w:hAnsi="Times New Roman"/>
          <w:sz w:val="24"/>
          <w:szCs w:val="24"/>
        </w:rPr>
      </w:pPr>
      <w:r>
        <w:rPr>
          <w:rFonts w:ascii="Times New Roman" w:cs="Times New Roman" w:hAnsi="Times New Roman"/>
          <w:sz w:val="24"/>
          <w:szCs w:val="24"/>
        </w:rPr>
        <w:t>Create a superclass called "Person" to represent the common attributes shared by Player and Umpire. The "Person" entity would have the following attributes:</w:t>
      </w:r>
    </w:p>
    <w:p>
      <w:pPr>
        <w:spacing w:after="0"/>
        <w:jc w:val="both"/>
        <w:rPr>
          <w:rFonts w:ascii="Times New Roman" w:cs="Times New Roman" w:hAnsi="Times New Roman"/>
          <w:sz w:val="24"/>
          <w:szCs w:val="24"/>
        </w:rPr>
      </w:pPr>
      <w:r>
        <w:rPr>
          <w:rFonts w:ascii="Times New Roman" w:cs="Times New Roman" w:hAnsi="Times New Roman"/>
          <w:sz w:val="24"/>
          <w:szCs w:val="24"/>
        </w:rPr>
        <w:t>Person_ID (primary key)</w:t>
      </w:r>
    </w:p>
    <w:p>
      <w:pPr>
        <w:spacing w:after="0"/>
        <w:jc w:val="both"/>
        <w:rPr>
          <w:rFonts w:ascii="Times New Roman" w:cs="Times New Roman" w:hAnsi="Times New Roman"/>
          <w:sz w:val="24"/>
          <w:szCs w:val="24"/>
        </w:rPr>
      </w:pPr>
      <w:r>
        <w:rPr>
          <w:rFonts w:ascii="Times New Roman" w:cs="Times New Roman" w:hAnsi="Times New Roman"/>
          <w:sz w:val="24"/>
          <w:szCs w:val="24"/>
        </w:rPr>
        <w:t>First_Name</w:t>
      </w:r>
    </w:p>
    <w:p>
      <w:pPr>
        <w:spacing w:after="0"/>
        <w:jc w:val="both"/>
        <w:rPr>
          <w:rFonts w:ascii="Times New Roman" w:cs="Times New Roman" w:hAnsi="Times New Roman"/>
          <w:sz w:val="24"/>
          <w:szCs w:val="24"/>
        </w:rPr>
      </w:pPr>
      <w:r>
        <w:rPr>
          <w:rFonts w:ascii="Times New Roman" w:cs="Times New Roman" w:hAnsi="Times New Roman"/>
          <w:sz w:val="24"/>
          <w:szCs w:val="24"/>
        </w:rPr>
        <w:t>Last_Name</w:t>
      </w:r>
    </w:p>
    <w:p>
      <w:pPr>
        <w:spacing w:after="0"/>
        <w:jc w:val="both"/>
        <w:rPr>
          <w:rFonts w:ascii="Times New Roman" w:cs="Times New Roman" w:hAnsi="Times New Roman"/>
          <w:sz w:val="24"/>
          <w:szCs w:val="24"/>
        </w:rPr>
      </w:pPr>
      <w:r>
        <w:rPr>
          <w:rFonts w:ascii="Times New Roman" w:cs="Times New Roman" w:hAnsi="Times New Roman"/>
          <w:sz w:val="24"/>
          <w:szCs w:val="24"/>
        </w:rPr>
        <w:t>Date_of_Birth</w:t>
      </w:r>
    </w:p>
    <w:p>
      <w:pPr>
        <w:spacing w:after="0"/>
        <w:jc w:val="both"/>
        <w:rPr>
          <w:rFonts w:ascii="Times New Roman" w:cs="Times New Roman" w:hAnsi="Times New Roman"/>
          <w:sz w:val="24"/>
          <w:szCs w:val="24"/>
        </w:rPr>
      </w:pPr>
      <w:r>
        <w:rPr>
          <w:rFonts w:ascii="Times New Roman" w:cs="Times New Roman" w:hAnsi="Times New Roman"/>
          <w:sz w:val="24"/>
          <w:szCs w:val="24"/>
        </w:rPr>
        <w:t>Age</w:t>
      </w:r>
    </w:p>
    <w:p>
      <w:pPr>
        <w:spacing w:after="0"/>
        <w:jc w:val="both"/>
        <w:rPr>
          <w:rFonts w:ascii="Times New Roman" w:cs="Times New Roman" w:hAnsi="Times New Roman"/>
          <w:sz w:val="24"/>
          <w:szCs w:val="24"/>
        </w:rPr>
      </w:pPr>
      <w:r>
        <w:rPr>
          <w:rFonts w:ascii="Times New Roman" w:cs="Times New Roman" w:hAnsi="Times New Roman"/>
          <w:sz w:val="24"/>
          <w:szCs w:val="24"/>
        </w:rPr>
        <w:t>Contact_Number</w:t>
      </w:r>
    </w:p>
    <w:p>
      <w:pPr>
        <w:spacing w:after="0"/>
        <w:jc w:val="both"/>
        <w:rPr>
          <w:rFonts w:ascii="Times New Roman" w:cs="Times New Roman" w:hAnsi="Times New Roman"/>
          <w:sz w:val="24"/>
          <w:szCs w:val="24"/>
        </w:rPr>
      </w:pPr>
      <w:r>
        <w:rPr>
          <w:rFonts w:ascii="Times New Roman" w:cs="Times New Roman" w:hAnsi="Times New Roman"/>
          <w:sz w:val="24"/>
          <w:szCs w:val="24"/>
        </w:rPr>
        <w:t>Email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Subclasses:</w:t>
      </w:r>
    </w:p>
    <w:p>
      <w:pPr>
        <w:spacing w:after="0"/>
        <w:jc w:val="both"/>
        <w:rPr>
          <w:rFonts w:ascii="Times New Roman" w:cs="Times New Roman" w:hAnsi="Times New Roman"/>
          <w:sz w:val="24"/>
          <w:szCs w:val="24"/>
        </w:rPr>
      </w:pPr>
      <w:r>
        <w:rPr>
          <w:rFonts w:ascii="Times New Roman" w:cs="Times New Roman" w:hAnsi="Times New Roman"/>
          <w:sz w:val="24"/>
          <w:szCs w:val="24"/>
        </w:rPr>
        <w:t>Player: Inherited attributes from "Person" and add specific attributes like Player_ID.</w:t>
      </w:r>
    </w:p>
    <w:p>
      <w:pPr>
        <w:spacing w:after="0"/>
        <w:jc w:val="both"/>
        <w:rPr>
          <w:rFonts w:ascii="Times New Roman" w:cs="Times New Roman" w:hAnsi="Times New Roman"/>
          <w:sz w:val="24"/>
          <w:szCs w:val="24"/>
        </w:rPr>
      </w:pPr>
      <w:r>
        <w:rPr>
          <w:rFonts w:ascii="Times New Roman" w:cs="Times New Roman" w:hAnsi="Times New Roman"/>
          <w:sz w:val="24"/>
          <w:szCs w:val="24"/>
        </w:rPr>
        <w:t>Umpire: Inherited attributes from "Person" and add specific attributes like Umpire_ID.</w:t>
      </w:r>
    </w:p>
    <w:p>
      <w:pPr>
        <w:spacing w:after="0"/>
        <w:jc w:val="both"/>
        <w:rPr>
          <w:rFonts w:ascii="Times New Roman" w:cs="Times New Roman" w:hAnsi="Times New Roman"/>
          <w:sz w:val="24"/>
          <w:szCs w:val="24"/>
        </w:rPr>
      </w:pPr>
    </w:p>
    <w:p>
      <w:pPr>
        <w:spacing w:after="0"/>
        <w:jc w:val="center"/>
        <w:rPr>
          <w:rFonts w:ascii="Times New Roman" w:cs="Times New Roman" w:hAnsi="Times New Roman"/>
          <w:sz w:val="24"/>
          <w:szCs w:val="24"/>
          <w:lang w:val="en-US"/>
        </w:rPr>
      </w:pPr>
      <w:r>
        <w:rPr>
          <w:rFonts w:ascii="Times New Roman" w:cs="Times New Roman" w:hAnsi="Times New Roman"/>
          <w:sz w:val="24"/>
          <w:szCs w:val="24"/>
          <w:lang w:val="en-US"/>
        </w:rPr>
        <w:drawing>
          <wp:inline distT="0" distB="0" distL="0" distR="0">
            <wp:extent cx="3314700" cy="3314700"/>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5"/>
                    <a:stretch>
                      <a:fillRect/>
                    </a:stretch>
                  </pic:blipFill>
                  <pic:spPr>
                    <a:xfrm rot="0">
                      <a:off x="0" y="0"/>
                      <a:ext cx="3314700" cy="3314700"/>
                    </a:xfrm>
                    <a:prstGeom prst="rect"/>
                    <a:noFill/>
                    <a:ln w="12700" cmpd="sng" cap="flat">
                      <a:noFill/>
                      <a:prstDash val="solid"/>
                      <a:round/>
                    </a:ln>
                  </pic:spPr>
                </pic:pic>
              </a:graphicData>
            </a:graphic>
          </wp:inline>
        </w:drawing>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Specialization</w:t>
      </w:r>
    </w:p>
    <w:p>
      <w:pPr>
        <w:spacing w:after="0"/>
        <w:jc w:val="both"/>
        <w:rPr>
          <w:rFonts w:ascii="Times New Roman" w:cs="Times New Roman" w:hAnsi="Times New Roman"/>
          <w:sz w:val="24"/>
          <w:szCs w:val="24"/>
        </w:rPr>
      </w:pPr>
      <w:r>
        <w:rPr>
          <w:rFonts w:ascii="Times New Roman" w:cs="Times New Roman" w:hAnsi="Times New Roman"/>
          <w:sz w:val="24"/>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In the case of the Tamil Nadu Cricket Board Association, let's consider the specialization of the "Player" entity into two subtypes: "Batsman" and "Bowler." This specialization is based on the specific roles that players can have in cricket.</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Here's the modified ER diagram with the specialization:</w:t>
      </w:r>
    </w:p>
    <w:p>
      <w:pPr>
        <w:spacing w:after="0"/>
        <w:jc w:val="center"/>
        <w:rPr>
          <w:rFonts w:ascii="Times New Roman" w:cs="Times New Roman" w:hAnsi="Times New Roman"/>
          <w:sz w:val="24"/>
          <w:szCs w:val="24"/>
          <w:lang w:val="en-US"/>
        </w:rPr>
      </w:pPr>
      <w:r>
        <w:rPr>
          <w:rFonts w:ascii="Times New Roman" w:cs="Times New Roman" w:hAnsi="Times New Roman"/>
          <w:sz w:val="24"/>
          <w:szCs w:val="24"/>
          <w:lang w:val="en-US"/>
        </w:rPr>
        <w:drawing>
          <wp:inline distT="0" distB="0" distL="0" distR="0">
            <wp:extent cx="3600450" cy="3600450"/>
            <wp:effectExtent l="0" t="0" r="0" b="0"/>
            <wp:docPr id="15" name="图片 15"/>
            <wp:cNvGraphicFramePr>
              <a:graphicFrameLocks noChangeAspect="1"/>
            </wp:cNvGraphicFramePr>
            <a:graphic>
              <a:graphicData uri="http://schemas.openxmlformats.org/drawingml/2006/picture">
                <pic:pic>
                  <pic:nvPicPr>
                    <pic:cNvPr id="17" name="图片 17"/>
                    <pic:cNvPicPr/>
                  </pic:nvPicPr>
                  <pic:blipFill>
                    <a:blip r:embed="rId6"/>
                    <a:stretch>
                      <a:fillRect/>
                    </a:stretch>
                  </pic:blipFill>
                  <pic:spPr>
                    <a:xfrm rot="0">
                      <a:off x="0" y="0"/>
                      <a:ext cx="3600450" cy="3600450"/>
                    </a:xfrm>
                    <a:prstGeom prst="rect"/>
                    <a:noFill/>
                    <a:ln w="12700" cmpd="sng" cap="flat">
                      <a:noFill/>
                      <a:prstDash val="solid"/>
                      <a:round/>
                    </a:ln>
                  </pic:spPr>
                </pic:pic>
              </a:graphicData>
            </a:graphic>
          </wp:inline>
        </w:drawing>
      </w:r>
    </w:p>
    <w:p>
      <w:pPr>
        <w:spacing w:after="0"/>
        <w:jc w:val="both"/>
        <w:rPr>
          <w:rFonts w:ascii="Times New Roman" w:cs="Times New Roman" w:hAnsi="Times New Roman"/>
          <w:sz w:val="24"/>
          <w:szCs w:val="24"/>
        </w:rPr>
      </w:pPr>
    </w:p>
    <w:p>
      <w:pPr>
        <w:spacing w:after="0"/>
        <w:jc w:val="both"/>
        <w:rPr>
          <w:rFonts w:ascii="Times New Roman" w:eastAsia="Times New Roman" w:cs="Times New Roman" w:hAnsi="Times New Roman"/>
          <w:b/>
          <w:sz w:val="24"/>
          <w:szCs w:val="24"/>
          <w:lang w:val="en-US"/>
        </w:rPr>
      </w:pPr>
      <w:r>
        <w:rPr>
          <w:rFonts w:ascii="Times New Roman" w:eastAsia="Times New Roman" w:cs="Times New Roman" w:hAnsi="Times New Roman"/>
          <w:b/>
          <w:sz w:val="24"/>
          <w:szCs w:val="24"/>
          <w:lang w:val="en-US"/>
        </w:rPr>
        <w:t>2. c Find the domain of the attribute and perform check constraint to the applicable.</w:t>
      </w:r>
    </w:p>
    <w:p>
      <w:pPr>
        <w:spacing w:after="0"/>
        <w:jc w:val="both"/>
        <w:rPr>
          <w:rFonts w:ascii="Times New Roman" w:cs="Times New Roman" w:hAnsi="Times New Roman"/>
          <w:sz w:val="24"/>
          <w:szCs w:val="24"/>
        </w:rPr>
      </w:pPr>
    </w:p>
    <w:tbl>
      <w:tblPr>
        <w:jc w:val="left"/>
        <w:tblInd w:w="0"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880"/>
        <w:gridCol w:w="2880"/>
        <w:gridCol w:w="2880"/>
      </w:tblGrid>
      <w:tr>
        <w:tc>
          <w:tcPr>
            <w:tcW w:w="2880" w:type="dxa"/>
          </w:tcPr>
          <w:p>
            <w:r>
              <w:t>Attribute</w:t>
            </w:r>
          </w:p>
        </w:tc>
        <w:tc>
          <w:tcPr>
            <w:tcW w:w="2880" w:type="dxa"/>
          </w:tcPr>
          <w:p>
            <w:r>
              <w:t>Domain</w:t>
            </w:r>
          </w:p>
        </w:tc>
        <w:tc>
          <w:tcPr>
            <w:tcW w:w="2880" w:type="dxa"/>
          </w:tcPr>
          <w:p>
            <w:r>
              <w:t>Check Constraint Example</w:t>
            </w:r>
          </w:p>
        </w:tc>
      </w:tr>
      <w:tr>
        <w:tc>
          <w:tcPr>
            <w:tcW w:w="2880" w:type="dxa"/>
          </w:tcPr>
          <w:p>
            <w:r>
              <w:t>Age</w:t>
            </w:r>
          </w:p>
        </w:tc>
        <w:tc>
          <w:tcPr>
            <w:tcW w:w="2880" w:type="dxa"/>
          </w:tcPr>
          <w:p>
            <w:r>
              <w:t>Integer</w:t>
            </w:r>
          </w:p>
        </w:tc>
        <w:tc>
          <w:tcPr>
            <w:tcW w:w="2880" w:type="dxa"/>
          </w:tcPr>
          <w:p>
            <w:r>
              <w:t>CHECK (Age &gt;= 18)</w:t>
            </w:r>
          </w:p>
        </w:tc>
      </w:tr>
      <w:tr>
        <w:tc>
          <w:tcPr>
            <w:tcW w:w="2880" w:type="dxa"/>
          </w:tcPr>
          <w:p>
            <w:r>
              <w:t>Contact_No</w:t>
            </w:r>
          </w:p>
        </w:tc>
        <w:tc>
          <w:tcPr>
            <w:tcW w:w="2880" w:type="dxa"/>
          </w:tcPr>
          <w:p>
            <w:r>
              <w:t>VARCHAR(10–15)</w:t>
            </w:r>
          </w:p>
        </w:tc>
        <w:tc>
          <w:tcPr>
            <w:tcW w:w="2880" w:type="dxa"/>
          </w:tcPr>
          <w:p>
            <w:r>
              <w:t>CHECK (LENGTH(Contact_No) BETWEEN 10 AND 15)</w:t>
            </w:r>
          </w:p>
        </w:tc>
      </w:tr>
      <w:tr>
        <w:tc>
          <w:tcPr>
            <w:tcW w:w="2880" w:type="dxa"/>
          </w:tcPr>
          <w:p>
            <w:r>
              <w:t>Email</w:t>
            </w:r>
          </w:p>
        </w:tc>
        <w:tc>
          <w:tcPr>
            <w:tcW w:w="2880" w:type="dxa"/>
          </w:tcPr>
          <w:p>
            <w:r>
              <w:t>VARCHAR</w:t>
            </w:r>
          </w:p>
        </w:tc>
        <w:tc>
          <w:tcPr>
            <w:tcW w:w="2880" w:type="dxa"/>
          </w:tcPr>
          <w:p>
            <w:r>
              <w:t>CHECK (Email LIKE '%@%.%')</w:t>
            </w:r>
          </w:p>
        </w:tc>
      </w:tr>
      <w:tr>
        <w:tc>
          <w:tcPr>
            <w:tcW w:w="2880" w:type="dxa"/>
          </w:tcPr>
          <w:p>
            <w:r>
              <w:t>Capacity</w:t>
            </w:r>
          </w:p>
        </w:tc>
        <w:tc>
          <w:tcPr>
            <w:tcW w:w="2880" w:type="dxa"/>
          </w:tcPr>
          <w:p>
            <w:r>
              <w:t>Integer</w:t>
            </w:r>
          </w:p>
        </w:tc>
        <w:tc>
          <w:tcPr>
            <w:tcW w:w="2880" w:type="dxa"/>
          </w:tcPr>
          <w:p>
            <w:r>
              <w:t>CHECK (Capacity &gt; 0)</w:t>
            </w:r>
          </w:p>
        </w:tc>
      </w:tr>
      <w:tr>
        <w:tc>
          <w:tcPr>
            <w:tcW w:w="2880" w:type="dxa"/>
          </w:tcPr>
          <w:p>
            <w:r>
              <w:t>PlayingRole</w:t>
            </w:r>
          </w:p>
        </w:tc>
        <w:tc>
          <w:tcPr>
            <w:tcW w:w="2880" w:type="dxa"/>
          </w:tcPr>
          <w:p>
            <w:r>
              <w:t>VARCHAR</w:t>
            </w:r>
          </w:p>
        </w:tc>
        <w:tc>
          <w:tcPr>
            <w:tcW w:w="2880" w:type="dxa"/>
          </w:tcPr>
          <w:p>
            <w:r>
              <w:t>CHECK (PlayingRole IN ('Batsman', 'Bowler', 'All-Rounder', 'Wicket-Keeper'))</w:t>
            </w:r>
          </w:p>
        </w:tc>
      </w:tr>
    </w:tbl>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SQL&gt; ALTER TABLE Player ADD CONSTRAINT check_con CHECK (age&gt;= 18);</w:t>
      </w: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Table altered.</w:t>
      </w:r>
    </w:p>
    <w:p>
      <w:pPr>
        <w:pStyle w:val="15"/>
        <w:spacing w:before="4" w:line="275" w:lineRule="exact"/>
      </w:pPr>
      <w:r>
        <w:rPr>
          <w:b/>
        </w:rPr>
        <w:t xml:space="preserve">2.d </w:t>
      </w:r>
      <w:r>
        <w:t>Rename the relations:</w:t>
      </w:r>
    </w:p>
    <w:p>
      <w:pPr>
        <w:pStyle w:val="15"/>
        <w:spacing w:before="4" w:line="275" w:lineRule="exact"/>
      </w:pPr>
    </w:p>
    <w:p>
      <w:pPr>
        <w:pStyle w:val="15"/>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pPr>
        <w:pStyle w:val="15"/>
        <w:spacing w:before="4" w:line="275" w:lineRule="exact"/>
        <w:jc w:val="both"/>
      </w:pPr>
    </w:p>
    <w:p>
      <w:pPr>
        <w:pStyle w:val="15"/>
        <w:spacing w:before="4" w:line="275" w:lineRule="exact"/>
        <w:jc w:val="both"/>
      </w:pPr>
    </w:p>
    <w:p>
      <w:pPr>
        <w:pStyle w:val="15"/>
        <w:spacing w:before="4" w:line="275" w:lineRule="exact"/>
        <w:jc w:val="both"/>
      </w:pPr>
      <w:r>
        <w:t>Here's the syntax for renaming a column in the Table:</w:t>
      </w:r>
    </w:p>
    <w:p>
      <w:pPr>
        <w:pStyle w:val="15"/>
        <w:spacing w:before="4" w:line="275" w:lineRule="exact"/>
        <w:jc w:val="both"/>
      </w:pPr>
    </w:p>
    <w:p>
      <w:pPr>
        <w:pStyle w:val="15"/>
        <w:spacing w:before="4" w:line="275" w:lineRule="exact"/>
        <w:jc w:val="both"/>
      </w:pPr>
      <w:r>
        <w:t>SQL&gt; Alter table Umpire RENAME column contact_no TO phone_no;</w:t>
      </w:r>
    </w:p>
    <w:p>
      <w:pPr>
        <w:pStyle w:val="15"/>
        <w:spacing w:before="4" w:line="275" w:lineRule="exact"/>
        <w:jc w:val="both"/>
      </w:pPr>
    </w:p>
    <w:p>
      <w:pPr>
        <w:pStyle w:val="15"/>
        <w:spacing w:before="4" w:line="275" w:lineRule="exact"/>
        <w:jc w:val="both"/>
      </w:pPr>
      <w:r>
        <w:t>Table altered.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SQL&gt; DESC Umpire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UMPIREID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FNAME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LNAME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AGE                                                NUMBER(5,2)</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DATEOFBIRTH                                        DATE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COUNTRY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EMAIL                                              VARCHAR2(40)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PHONE_NO                                           NUMBER</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b/>
          <w:sz w:val="24"/>
          <w:szCs w:val="24"/>
        </w:rPr>
        <w:t xml:space="preserve">2.e </w:t>
      </w:r>
      <w:r>
        <w:rPr>
          <w:rFonts w:ascii="Times New Roman" w:cs="Times New Roman" w:hAnsi="Times New Roman"/>
          <w:sz w:val="24"/>
          <w:szCs w:val="24"/>
        </w:rPr>
        <w:t>Perform SQL Relations using DDL, DCL commands.</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spacing w:after="0"/>
        <w:jc w:val="both"/>
        <w:rPr>
          <w:rFonts w:ascii="Times New Roman" w:cs="Times New Roman" w:hAnsi="Times New Roman"/>
          <w:sz w:val="24"/>
          <w:szCs w:val="24"/>
        </w:rPr>
      </w:pPr>
    </w:p>
    <w:p>
      <w:pPr>
        <w:pStyle w:val="40"/>
        <w:widowControl w:val="0"/>
        <w:numPr>
          <w:ilvl w:val="0"/>
          <w:numId w:val="1"/>
        </w:numPr>
        <w:autoSpaceDE w:val="0"/>
        <w:autoSpaceDN w:val="0"/>
        <w:spacing w:after="0" w:line="275" w:lineRule="exact"/>
        <w:contextualSpacing w:val="0"/>
        <w:jc w:val="both"/>
        <w:rPr>
          <w:rFonts w:ascii="Times New Roman" w:cs="Times New Roman" w:hAnsi="Times New Roman"/>
          <w:sz w:val="24"/>
          <w:szCs w:val="24"/>
        </w:rPr>
      </w:pPr>
      <w:r>
        <w:rPr>
          <w:rFonts w:ascii="Times New Roman" w:cs="Times New Roman" w:hAnsi="Times New Roman"/>
          <w:sz w:val="24"/>
          <w:szCs w:val="24"/>
        </w:rPr>
        <w:t>Grant</w:t>
      </w:r>
    </w:p>
    <w:p>
      <w:pPr>
        <w:pStyle w:val="40"/>
        <w:widowControl w:val="0"/>
        <w:numPr>
          <w:ilvl w:val="0"/>
          <w:numId w:val="1"/>
        </w:numPr>
        <w:autoSpaceDE w:val="0"/>
        <w:autoSpaceDN w:val="0"/>
        <w:spacing w:after="0" w:line="275" w:lineRule="exact"/>
        <w:contextualSpacing w:val="0"/>
        <w:jc w:val="both"/>
        <w:rPr>
          <w:rFonts w:ascii="Times New Roman" w:cs="Times New Roman" w:hAnsi="Times New Roman"/>
          <w:sz w:val="24"/>
          <w:szCs w:val="24"/>
        </w:rPr>
      </w:pPr>
      <w:r>
        <w:rPr>
          <w:rFonts w:ascii="Times New Roman" w:cs="Times New Roman" w:hAnsi="Times New Roman"/>
          <w:sz w:val="24"/>
          <w:szCs w:val="24"/>
        </w:rPr>
        <w:t>Revoke</w:t>
      </w:r>
    </w:p>
    <w:p>
      <w:pPr>
        <w:jc w:val="both"/>
        <w:rPr>
          <w:rFonts w:ascii="Times New Roman" w:cs="Times New Roman" w:hAnsi="Times New Roman"/>
          <w:sz w:val="24"/>
          <w:szCs w:val="24"/>
        </w:rPr>
      </w:pPr>
    </w:p>
    <w:p>
      <w:pPr>
        <w:jc w:val="both"/>
        <w:rPr>
          <w:rFonts w:ascii="Times New Roman" w:cs="Times New Roman" w:hAnsi="Times New Roman"/>
          <w:b/>
          <w:sz w:val="24"/>
          <w:szCs w:val="24"/>
        </w:rPr>
      </w:pPr>
      <w:r>
        <w:rPr>
          <w:rFonts w:ascii="Times New Roman" w:cs="Times New Roman" w:hAnsi="Times New Roman"/>
          <w:b/>
          <w:sz w:val="24"/>
          <w:szCs w:val="24"/>
        </w:rPr>
        <w:t>GRANT:</w:t>
      </w:r>
    </w:p>
    <w:p>
      <w:pPr>
        <w:jc w:val="both"/>
        <w:rPr>
          <w:rFonts w:ascii="Times New Roman" w:cs="Times New Roman" w:hAnsi="Times New Roman"/>
          <w:sz w:val="24"/>
          <w:szCs w:val="24"/>
        </w:rPr>
      </w:pPr>
      <w:r>
        <w:rPr>
          <w:rFonts w:ascii="Times New Roman" w:cs="Times New Roman" w:hAnsi="Times New Roman"/>
          <w:sz w:val="24"/>
          <w:szCs w:val="24"/>
        </w:rPr>
        <w:t>The GRANT command is used to provide specific privileges to users or roles, allowing them to perform certain actions on database objects (e.g., tables, views, procedures). Privileges may include SELECT, INSERT, UPDATE, DELETE, EXECUTE, and more.</w:t>
      </w:r>
    </w:p>
    <w:p>
      <w:pPr>
        <w:jc w:val="both"/>
        <w:rPr>
          <w:rFonts w:ascii="Times New Roman" w:cs="Times New Roman" w:hAnsi="Times New Roman"/>
          <w:b/>
          <w:sz w:val="24"/>
          <w:szCs w:val="24"/>
        </w:rPr>
      </w:pPr>
      <w:r>
        <w:rPr>
          <w:rFonts w:ascii="Times New Roman" w:cs="Times New Roman" w:hAnsi="Times New Roman"/>
          <w:b/>
          <w:sz w:val="24"/>
          <w:szCs w:val="24"/>
        </w:rPr>
        <w:t>SQL&gt; create user Raj identified by kumar;</w:t>
      </w:r>
    </w:p>
    <w:p>
      <w:pPr>
        <w:jc w:val="both"/>
        <w:rPr>
          <w:rFonts w:ascii="Times New Roman" w:cs="Times New Roman" w:hAnsi="Times New Roman"/>
          <w:sz w:val="24"/>
          <w:szCs w:val="24"/>
        </w:rPr>
      </w:pPr>
      <w:r>
        <w:rPr>
          <w:rFonts w:ascii="Times New Roman" w:cs="Times New Roman" w:hAnsi="Times New Roman"/>
          <w:sz w:val="24"/>
          <w:szCs w:val="24"/>
        </w:rPr>
        <w:t>User created.</w:t>
      </w:r>
    </w:p>
    <w:p>
      <w:pPr>
        <w:jc w:val="both"/>
        <w:rPr>
          <w:rFonts w:ascii="Times New Roman" w:cs="Times New Roman" w:hAnsi="Times New Roman"/>
          <w:sz w:val="24"/>
          <w:szCs w:val="24"/>
        </w:rPr>
      </w:pPr>
      <w:r>
        <w:rPr>
          <w:rFonts w:ascii="Times New Roman" w:cs="Times New Roman" w:hAnsi="Times New Roman"/>
          <w:sz w:val="24"/>
          <w:szCs w:val="24"/>
        </w:rPr>
        <w:t>SQL&gt; grant resource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r>
        <w:rPr>
          <w:rFonts w:ascii="Times New Roman" w:cs="Times New Roman" w:hAnsi="Times New Roman"/>
          <w:sz w:val="24"/>
          <w:szCs w:val="24"/>
        </w:rPr>
        <w:t>SQL&gt; grant create session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r>
        <w:rPr>
          <w:rFonts w:ascii="Times New Roman" w:cs="Times New Roman" w:hAnsi="Times New Roman"/>
          <w:sz w:val="24"/>
          <w:szCs w:val="24"/>
        </w:rPr>
        <w:t>SQL&gt; conn</w:t>
      </w:r>
    </w:p>
    <w:p>
      <w:pPr>
        <w:jc w:val="both"/>
        <w:rPr>
          <w:rFonts w:ascii="Times New Roman" w:cs="Times New Roman" w:hAnsi="Times New Roman"/>
          <w:sz w:val="24"/>
          <w:szCs w:val="24"/>
        </w:rPr>
      </w:pPr>
      <w:r>
        <w:rPr>
          <w:rFonts w:ascii="Times New Roman" w:cs="Times New Roman" w:hAnsi="Times New Roman"/>
          <w:sz w:val="24"/>
          <w:szCs w:val="24"/>
        </w:rPr>
        <w:t>Enter user-name: raj</w:t>
      </w:r>
    </w:p>
    <w:p>
      <w:pPr>
        <w:jc w:val="both"/>
        <w:rPr>
          <w:rFonts w:ascii="Times New Roman" w:cs="Times New Roman" w:hAnsi="Times New Roman"/>
          <w:sz w:val="24"/>
          <w:szCs w:val="24"/>
        </w:rPr>
      </w:pPr>
      <w:r>
        <w:rPr>
          <w:rFonts w:ascii="Times New Roman" w:cs="Times New Roman" w:hAnsi="Times New Roman"/>
          <w:sz w:val="24"/>
          <w:szCs w:val="24"/>
        </w:rPr>
        <w:t>Enter password:</w:t>
      </w:r>
    </w:p>
    <w:p>
      <w:pPr>
        <w:jc w:val="both"/>
        <w:rPr>
          <w:rFonts w:ascii="Times New Roman" w:cs="Times New Roman" w:hAnsi="Times New Roman"/>
          <w:sz w:val="24"/>
          <w:szCs w:val="24"/>
        </w:rPr>
      </w:pPr>
      <w:r>
        <w:rPr>
          <w:rFonts w:ascii="Times New Roman" w:cs="Times New Roman" w:hAnsi="Times New Roman"/>
          <w:sz w:val="24"/>
          <w:szCs w:val="24"/>
        </w:rPr>
        <w:t>Connected.</w:t>
      </w:r>
    </w:p>
    <w:p>
      <w:pPr>
        <w:jc w:val="both"/>
        <w:rPr>
          <w:rFonts w:ascii="Times New Roman" w:cs="Times New Roman" w:hAnsi="Times New Roman"/>
          <w:sz w:val="24"/>
          <w:szCs w:val="24"/>
        </w:rPr>
      </w:pPr>
      <w:r>
        <w:rPr>
          <w:rFonts w:ascii="Times New Roman" w:cs="Times New Roman" w:hAnsi="Times New Roman"/>
          <w:sz w:val="24"/>
          <w:szCs w:val="24"/>
        </w:rPr>
        <w:t>SQL&gt; create table emp(eno number,ename varchar(10));</w:t>
      </w:r>
    </w:p>
    <w:p>
      <w:pPr>
        <w:jc w:val="both"/>
        <w:rPr>
          <w:rFonts w:ascii="Times New Roman" w:cs="Times New Roman" w:hAnsi="Times New Roman"/>
          <w:sz w:val="24"/>
          <w:szCs w:val="24"/>
        </w:rPr>
      </w:pPr>
      <w:r>
        <w:rPr>
          <w:rFonts w:ascii="Times New Roman" w:cs="Times New Roman" w:hAnsi="Times New Roman"/>
          <w:sz w:val="24"/>
          <w:szCs w:val="24"/>
        </w:rPr>
        <w:t>Table created.</w:t>
      </w:r>
    </w:p>
    <w:p>
      <w:pPr>
        <w:jc w:val="both"/>
        <w:rPr>
          <w:rFonts w:ascii="Times New Roman" w:cs="Times New Roman" w:hAnsi="Times New Roman"/>
          <w:sz w:val="24"/>
          <w:szCs w:val="24"/>
        </w:rPr>
      </w:pPr>
      <w:r>
        <w:rPr>
          <w:rFonts w:ascii="Times New Roman" w:cs="Times New Roman" w:hAnsi="Times New Roman"/>
          <w:sz w:val="24"/>
          <w:szCs w:val="24"/>
        </w:rPr>
        <w:t>SQL&gt; conn system/manager</w:t>
      </w:r>
    </w:p>
    <w:p>
      <w:pPr>
        <w:jc w:val="both"/>
        <w:rPr>
          <w:rFonts w:ascii="Times New Roman" w:cs="Times New Roman" w:hAnsi="Times New Roman"/>
          <w:sz w:val="24"/>
          <w:szCs w:val="24"/>
        </w:rPr>
      </w:pPr>
      <w:r>
        <w:rPr>
          <w:rFonts w:ascii="Times New Roman" w:cs="Times New Roman" w:hAnsi="Times New Roman"/>
          <w:sz w:val="24"/>
          <w:szCs w:val="24"/>
        </w:rPr>
        <w:t>Connected.</w:t>
      </w:r>
    </w:p>
    <w:p>
      <w:pPr>
        <w:jc w:val="both"/>
        <w:rPr>
          <w:rFonts w:ascii="Times New Roman" w:cs="Times New Roman" w:hAnsi="Times New Roman"/>
          <w:sz w:val="24"/>
          <w:szCs w:val="24"/>
        </w:rPr>
      </w:pPr>
      <w:r>
        <w:rPr>
          <w:rFonts w:ascii="Times New Roman" w:cs="Times New Roman" w:hAnsi="Times New Roman"/>
          <w:sz w:val="24"/>
          <w:szCs w:val="24"/>
        </w:rPr>
        <w:t>SQL&gt; grant all on Umpire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b/>
          <w:bCs/>
          <w:sz w:val="24"/>
          <w:szCs w:val="24"/>
        </w:rPr>
      </w:pPr>
      <w:r>
        <w:rPr>
          <w:rFonts w:ascii="Times New Roman" w:cs="Times New Roman" w:hAnsi="Times New Roman"/>
          <w:b/>
          <w:bCs/>
          <w:sz w:val="24"/>
          <w:szCs w:val="24"/>
        </w:rPr>
        <w:t>Result:</w:t>
      </w:r>
    </w:p>
    <w:p>
      <w:r>
        <w:rPr>
          <w:rFonts w:ascii="Times New Roman" w:cs="Times New Roman" w:hAnsi="Times New Roman"/>
          <w:sz w:val="24"/>
          <w:szCs w:val="24"/>
        </w:rPr>
        <w:t>Thus the Hierarchical model and Network model has been successfully created.</w:t>
      </w:r>
    </w:p>
    <w:p/>
    <w:p>
      <w:pPr>
        <w:rPr>
          <w:rFonts w:ascii="Times New Roman" w:cs="Times New Roman" w:hAnsi="Times New Roman"/>
          <w:sz w:val="28"/>
          <w:szCs w:val="28"/>
        </w:rPr>
      </w:pPr>
      <w:r>
        <w:rPr>
          <w:rFonts w:ascii="Times New Roman" w:cs="Times New Roman" w:hAnsi="Times New Roman"/>
          <w:sz w:val="28"/>
          <w:szCs w:val="28"/>
        </w:rPr>
        <w:br/>
      </w: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2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2000019F" w:csb1="00000000"/>
  </w:font>
  <w:font w:name="ＭＳ 明朝">
    <w:altName w:val="SimSun"/>
    <w:panose1 w:val="00000000000000000000"/>
    <w:charset w:val="86"/>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400001FF" w:csb1="FFFF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0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14:textFill>
          <w14:solidFill>
            <w14:srgbClr w14:val="4F81BD"/>
          </w14:solidFill>
        </w14:textFill>
      </w:rPr>
      <mc:AlternateContent>
        <mc:Choice Requires="wps">
          <w:drawing>
            <wp:anchor distT="0" distB="0" distL="114298" distR="114298" simplePos="0" relativeHeight="20"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20;&#10;mso-position-horizontal:center;&#10;mso-position-horizontal-relative:page;&#10;mso-position-vertical:center;&#10;mso-position-vertical-relative:page;&#10;mso-wrap-distance-left:8.999863pt;&#10;mso-wrap-distance-right:8.999863pt;">
              <v:stroke color="#948B54"/>
            </v:rect>
          </w:pict>
        </mc:Fallback>
      </mc:AlternateContent>
    </w:r>
    <w:r>
      <w:rPr>
        <w:color w:val="4F81BD"/>
        <w14:textFill>
          <w14:solidFill>
            <w14:srgbClr w14:val="4F81BD"/>
          </w14:solidFill>
        </w14:textFill>
      </w:rPr>
      <w:t xml:space="preserve"> </w:t>
    </w:r>
    <w:r>
      <w:rPr>
        <w:rFonts w:ascii="Calibri" w:eastAsia="ＭＳ ゴシック" w:cs="Times New Roman" w:hAnsi="Calibri"/>
        <w:color w:val="4F81BD"/>
        <w:sz w:val="20"/>
        <w:szCs w:val="20"/>
        <w14:textFill>
          <w14:solidFill>
            <w14:srgbClr w14:val="4F81BD"/>
          </w14:solidFill>
        </w14:textFill>
      </w:rPr>
      <w:t xml:space="preserve">pg. </w:t>
    </w:r>
    <w:r>
      <w:rPr>
        <w:color w:val="4F81BD"/>
        <w:sz w:val="20"/>
        <w:szCs w:val="20"/>
        <w14:textFill>
          <w14:solidFill>
            <w14:srgbClr w14:val="4F81BD"/>
          </w14:solidFill>
        </w14:textFill>
      </w:rPr>
      <w:fldChar w:fldCharType="begin"/>
    </w:r>
    <w:r>
      <w:rPr>
        <w:color w:val="4F81BD"/>
        <w:sz w:val="20"/>
        <w:szCs w:val="20"/>
        <w14:textFill>
          <w14:solidFill>
            <w14:srgbClr w14:val="4F81BD"/>
          </w14:solidFill>
        </w14:textFill>
      </w:rPr>
      <w:instrText xml:space="preserve"> PAGE    \* MERGEFORMAT </w:instrText>
    </w:r>
    <w:r>
      <w:rPr>
        <w:color w:val="4F81BD"/>
        <w:sz w:val="20"/>
        <w:szCs w:val="20"/>
        <w14:textFill>
          <w14:solidFill>
            <w14:srgbClr w14:val="4F81BD"/>
          </w14:solidFill>
        </w14:textFill>
      </w:rPr>
      <w:fldChar w:fldCharType="separate"/>
    </w:r>
    <w:r>
      <w:rPr>
        <w:rFonts w:ascii="Calibri" w:eastAsia="ＭＳ ゴシック" w:cs="Times New Roman" w:hAnsi="Calibri"/>
        <w:color w:val="4F81BD"/>
        <w:sz w:val="20"/>
        <w:szCs w:val="20"/>
        <w14:textFill>
          <w14:solidFill>
            <w14:srgbClr w14:val="4F81BD"/>
          </w14:solidFill>
        </w14:textFill>
      </w:rPr>
      <w:t>2</w:t>
    </w:r>
    <w:r>
      <w:rPr>
        <w:rFonts w:ascii="Calibri" w:eastAsia="ＭＳ ゴシック" w:cs="Times New Roman" w:hAnsi="Calibri"/>
        <w:color w:val="4F81BD"/>
        <w:sz w:val="20"/>
        <w:szCs w:val="20"/>
        <w14:textFill>
          <w14:solidFill>
            <w14:srgbClr w14:val="4F81BD"/>
          </w14:solidFill>
        </w14:textFil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7337250"/>
    <w:multiLevelType w:val="multilevel"/>
    <w:tmpl w:val="07337250"/>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2">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3">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4">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5">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6">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76092"/>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5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5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2"/>
      </w:numPr>
      <w:contextualSpacing/>
    </w:pPr>
  </w:style>
  <w:style w:type="paragraph" w:styleId="26">
    <w:name w:val="List Bullet 2"/>
    <w:basedOn w:val="0"/>
    <w:pPr>
      <w:numPr>
        <w:ilvl w:val="0"/>
        <w:numId w:val="3"/>
      </w:numPr>
      <w:contextualSpacing/>
    </w:pPr>
  </w:style>
  <w:style w:type="paragraph" w:styleId="27">
    <w:name w:val="List Bullet 3"/>
    <w:basedOn w:val="0"/>
    <w:pPr>
      <w:numPr>
        <w:ilvl w:val="0"/>
        <w:numId w:val="4"/>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5"/>
      </w:numPr>
      <w:contextualSpacing/>
    </w:pPr>
  </w:style>
  <w:style w:type="paragraph" w:styleId="32">
    <w:name w:val="List Number 2"/>
    <w:basedOn w:val="0"/>
    <w:pPr>
      <w:numPr>
        <w:ilvl w:val="0"/>
        <w:numId w:val="6"/>
      </w:numPr>
      <w:contextualSpacing/>
    </w:pPr>
  </w:style>
  <w:style w:type="paragraph" w:styleId="33">
    <w:name w:val="List Number 3"/>
    <w:basedOn w:val="0"/>
    <w:pPr>
      <w:numPr>
        <w:ilvl w:val="0"/>
        <w:numId w:val="7"/>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75E"/>
      <w:spacing w:val="5"/>
      <w:kern w:val="28"/>
      <w:sz w:val="52"/>
      <w:szCs w:val="52"/>
    </w:rPr>
  </w:style>
  <w:style w:type="paragraph" w:customStyle="1" w:styleId="39">
    <w:name w:val="No Spacing"/>
    <w:pPr>
      <w:spacing w:after="0" w:line="240" w:lineRule="auto"/>
    </w:pPr>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
    <w:basedOn w:val="10"/>
    <w:rPr>
      <w:i/>
      <w:iCs/>
      <w:color w:val="808080"/>
    </w:rPr>
  </w:style>
  <w:style w:type="character" w:customStyle="1" w:styleId="44">
    <w:name w:val="Intense Emphasis"/>
    <w:basedOn w:val="10"/>
    <w:rPr>
      <w:b/>
      <w:bCs/>
      <w:i/>
      <w:iCs/>
      <w:color w:val="4F81BD"/>
    </w:rPr>
  </w:style>
  <w:style w:type="character" w:customStyle="1" w:styleId="45">
    <w:name w:val="Subtle Reference"/>
    <w:basedOn w:val="10"/>
    <w:rPr>
      <w:caps w:val="0"/>
      <w:smallCaps/>
      <w:color w:val="C0504D"/>
      <w:u w:val="single"/>
    </w:rPr>
  </w:style>
  <w:style w:type="character" w:customStyle="1" w:styleId="46">
    <w:name w:val="Intense Reference"/>
    <w:basedOn w:val="10"/>
    <w:rPr>
      <w:b/>
      <w:bCs/>
      <w:caps w:val="0"/>
      <w:smallCaps/>
      <w:color w:val="C0504D"/>
      <w:spacing w:val="5"/>
      <w:u w:val="single"/>
    </w:rPr>
  </w:style>
  <w:style w:type="character" w:customStyle="1" w:styleId="47">
    <w:name w:val="Book Title"/>
    <w:basedOn w:val="10"/>
    <w:rPr>
      <w:b/>
      <w:bCs/>
      <w:caps w:val="0"/>
      <w:smallCaps/>
      <w:spacing w:val="5"/>
    </w:rPr>
  </w:style>
  <w:style w:type="paragraph" w:customStyle="1" w:styleId="48">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13.png"/><Relationship Id="rId6" Type="http://schemas.openxmlformats.org/officeDocument/2006/relationships/image" Target="media/16.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8</Pages>
  <Words>807</Words>
  <Characters>4883</Characters>
  <Lines>212</Lines>
  <Paragraphs>130</Paragraphs>
  <CharactersWithSpaces>6002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7</cp:revision>
  <cp:lastPrinted>2025-10-15T00:45:00Z</cp:lastPrinted>
  <dcterms:created xsi:type="dcterms:W3CDTF">2025-10-10T16:05:00Z</dcterms:created>
  <dcterms:modified xsi:type="dcterms:W3CDTF">2025-10-25T02:14:31Z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1033-12.2.0.23131</vt:lpwstr>
  </property>
  <property fmtid="{D5CDD505-2E9C-101B-9397-08002B2CF9AE}" pid="3" name="ICV">
    <vt:lpwstr>3CD4DD3CE0B04949909E7A05EC73028A_13</vt:lpwstr>
  </property>
</Properties>
</file>