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EF215" w14:textId="2F450371" w:rsidR="004D086D" w:rsidRDefault="003B1ABC">
      <w:pPr>
        <w:widowControl w:val="0"/>
        <w:tabs>
          <w:tab w:val="left" w:pos="7020"/>
        </w:tabs>
        <w:autoSpaceDE w:val="0"/>
        <w:autoSpaceDN w:val="0"/>
        <w:adjustRightInd w:val="0"/>
        <w:rPr>
          <w:rFonts w:ascii="Bookman Old Style Bold" w:hAnsi="Bookman Old Style Bold" w:cs="Bookman Old Style Bold"/>
          <w:color w:val="000000"/>
          <w:w w:val="97"/>
          <w:sz w:val="22"/>
          <w:szCs w:val="22"/>
          <w:lang w:val="fr-FR"/>
        </w:rPr>
      </w:pPr>
      <w:r>
        <w:rPr>
          <w:rStyle w:val="Hyperlink"/>
          <w:rFonts w:ascii="Verdana" w:hAnsi="Verdana" w:cs="Arial"/>
          <w:b/>
          <w:sz w:val="40"/>
          <w:szCs w:val="40"/>
          <w:u w:val="none"/>
          <w:lang w:val="fr-FR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Yugal Singhal   </w:t>
      </w:r>
      <w:r>
        <w:rPr>
          <w:rFonts w:ascii="Bookman Old Style Bold" w:hAnsi="Bookman Old Style Bold" w:cs="Bookman Old Style Bold"/>
          <w:color w:val="000000"/>
          <w:w w:val="97"/>
          <w:sz w:val="40"/>
          <w:szCs w:val="40"/>
          <w:lang w:val="fr-FR"/>
        </w:rPr>
        <w:t xml:space="preserve">          </w:t>
      </w:r>
      <w:r>
        <w:rPr>
          <w:rFonts w:ascii="Bookman Old Style Bold" w:hAnsi="Bookman Old Style Bold" w:cs="Bookman Old Style Bold"/>
          <w:color w:val="000000"/>
          <w:spacing w:val="-3"/>
          <w:sz w:val="24"/>
          <w:szCs w:val="24"/>
          <w:lang w:val="fr-FR"/>
        </w:rPr>
        <w:t xml:space="preserve">           </w:t>
      </w:r>
      <w:r w:rsidR="002425E9">
        <w:rPr>
          <w:rFonts w:ascii="Bookman Old Style Bold" w:hAnsi="Bookman Old Style Bold" w:cs="Bookman Old Style Bold"/>
          <w:color w:val="000000"/>
          <w:spacing w:val="-3"/>
          <w:sz w:val="22"/>
          <w:szCs w:val="22"/>
          <w:lang w:val="fr-FR"/>
        </w:rPr>
        <w:t>Phone</w:t>
      </w:r>
      <w:r w:rsidR="002425E9">
        <w:rPr>
          <w:rFonts w:ascii="Bookman Old Style" w:hAnsi="Bookman Old Style" w:cs="Bookman Old Style"/>
          <w:color w:val="000000"/>
          <w:spacing w:val="-3"/>
          <w:sz w:val="22"/>
          <w:szCs w:val="22"/>
          <w:lang w:val="fr-FR"/>
        </w:rPr>
        <w:t>: (+91)9634857642</w:t>
      </w:r>
    </w:p>
    <w:p w14:paraId="2F19EE31" w14:textId="77777777" w:rsidR="004D086D" w:rsidRDefault="002425E9">
      <w:pPr>
        <w:widowControl w:val="0"/>
        <w:autoSpaceDE w:val="0"/>
        <w:autoSpaceDN w:val="0"/>
        <w:adjustRightInd w:val="0"/>
        <w:spacing w:before="7" w:line="276" w:lineRule="exact"/>
        <w:rPr>
          <w:rFonts w:ascii="Bookman Old Style" w:hAnsi="Bookman Old Style" w:cs="Bookman Old Style"/>
          <w:color w:val="000000"/>
          <w:spacing w:val="-3"/>
          <w:sz w:val="22"/>
          <w:szCs w:val="22"/>
          <w:lang w:val="fr-FR"/>
        </w:rPr>
      </w:pPr>
      <w:r>
        <w:rPr>
          <w:rFonts w:ascii="Bookman Old Style Bold" w:hAnsi="Bookman Old Style Bold" w:cs="Bookman Old Style Bold"/>
          <w:color w:val="000000"/>
          <w:spacing w:val="-3"/>
          <w:sz w:val="22"/>
          <w:szCs w:val="22"/>
          <w:lang w:val="fr-FR"/>
        </w:rPr>
        <w:t xml:space="preserve">                                                                               Email</w:t>
      </w:r>
      <w:r>
        <w:rPr>
          <w:rFonts w:ascii="Bookman Old Style" w:hAnsi="Bookman Old Style" w:cs="Bookman Old Style"/>
          <w:color w:val="000000"/>
          <w:spacing w:val="-3"/>
          <w:sz w:val="22"/>
          <w:szCs w:val="22"/>
          <w:lang w:val="fr-FR"/>
        </w:rPr>
        <w:t xml:space="preserve">: </w:t>
      </w:r>
      <w:hyperlink r:id="rId8" w:history="1">
        <w:r>
          <w:rPr>
            <w:rStyle w:val="Hyperlink"/>
            <w:rFonts w:ascii="Bookman Old Style" w:hAnsi="Bookman Old Style" w:cs="Bookman Old Style"/>
            <w:spacing w:val="-3"/>
            <w:sz w:val="22"/>
            <w:szCs w:val="22"/>
            <w:lang w:val="fr-FR"/>
          </w:rPr>
          <w:t>yugal.singhal19@gmail.com</w:t>
        </w:r>
      </w:hyperlink>
      <w:r>
        <w:rPr>
          <w:rFonts w:ascii="Bookman Old Style" w:hAnsi="Bookman Old Style" w:cs="Bookman Old Style"/>
          <w:color w:val="000000"/>
          <w:spacing w:val="-3"/>
          <w:sz w:val="22"/>
          <w:szCs w:val="22"/>
          <w:lang w:val="fr-FR"/>
        </w:rPr>
        <w:t xml:space="preserve"> </w:t>
      </w:r>
    </w:p>
    <w:p w14:paraId="10D38A1F" w14:textId="77777777" w:rsidR="004D086D" w:rsidRDefault="004D086D">
      <w:pPr>
        <w:pBdr>
          <w:bottom w:val="thinThickThinSmallGap" w:sz="24" w:space="1" w:color="auto"/>
        </w:pBdr>
        <w:spacing w:after="120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1E668335" w14:textId="77777777" w:rsidR="004D086D" w:rsidRDefault="002425E9">
      <w:pPr>
        <w:pBdr>
          <w:bottom w:val="thinThickThinSmallGap" w:sz="24" w:space="1" w:color="auto"/>
        </w:pBdr>
        <w:spacing w:after="120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TECHNICAL SUMMARY</w:t>
      </w:r>
    </w:p>
    <w:p w14:paraId="5DC447B7" w14:textId="77777777" w:rsidR="004D086D" w:rsidRDefault="002425E9">
      <w:pPr>
        <w:tabs>
          <w:tab w:val="left" w:pos="2175"/>
        </w:tabs>
        <w:rPr>
          <w:rFonts w:ascii="Bookman Old Style" w:hAnsi="Bookman Old Style" w:cs="Bookman Old Style"/>
          <w:i/>
          <w:color w:val="000000"/>
          <w:spacing w:val="-2"/>
        </w:rPr>
      </w:pPr>
      <w:r>
        <w:rPr>
          <w:rFonts w:ascii="Bookman Old Style" w:hAnsi="Bookman Old Style" w:cs="Bookman Old Style"/>
          <w:i/>
          <w:color w:val="000000"/>
          <w:spacing w:val="-2"/>
        </w:rPr>
        <w:t xml:space="preserve">An Individual who can wear many hats in the application life </w:t>
      </w:r>
      <w:r w:rsidR="00E43120">
        <w:rPr>
          <w:rFonts w:ascii="Bookman Old Style" w:hAnsi="Bookman Old Style" w:cs="Bookman Old Style"/>
          <w:i/>
          <w:color w:val="000000"/>
          <w:spacing w:val="-2"/>
        </w:rPr>
        <w:t>cycle but</w:t>
      </w:r>
      <w:r>
        <w:rPr>
          <w:rFonts w:ascii="Bookman Old Style" w:hAnsi="Bookman Old Style" w:cs="Bookman Old Style"/>
          <w:i/>
          <w:color w:val="000000"/>
          <w:spacing w:val="-2"/>
        </w:rPr>
        <w:t xml:space="preserve"> has a focus on design and development.</w:t>
      </w:r>
    </w:p>
    <w:p w14:paraId="4E0031EA" w14:textId="77777777" w:rsidR="004D086D" w:rsidRDefault="004D086D">
      <w:pPr>
        <w:widowControl w:val="0"/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ind w:left="900"/>
        <w:jc w:val="both"/>
        <w:rPr>
          <w:rFonts w:ascii="Bookman Old Style" w:hAnsi="Bookman Old Style" w:cs="Bookman Old Style"/>
          <w:color w:val="000000"/>
          <w:spacing w:val="-1"/>
        </w:rPr>
      </w:pPr>
    </w:p>
    <w:p w14:paraId="24085F47" w14:textId="68C91FB8" w:rsidR="00C0327E" w:rsidRDefault="00C0327E" w:rsidP="00C0327E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Microsoft Azure.</w:t>
      </w:r>
    </w:p>
    <w:p w14:paraId="1DC391FC" w14:textId="4F90F97D" w:rsidR="00C0327E" w:rsidRDefault="00C0327E" w:rsidP="00C0327E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 xml:space="preserve">BizTalk </w:t>
      </w:r>
      <w:r w:rsidR="003126E2">
        <w:rPr>
          <w:rFonts w:ascii="Bookman Old Style" w:hAnsi="Bookman Old Style" w:cs="Bookman Old Style"/>
          <w:color w:val="000000"/>
          <w:spacing w:val="-1"/>
        </w:rPr>
        <w:t>Server 2010</w:t>
      </w:r>
      <w:r>
        <w:rPr>
          <w:rFonts w:ascii="Bookman Old Style" w:hAnsi="Bookman Old Style" w:cs="Bookman Old Style"/>
          <w:color w:val="000000"/>
          <w:spacing w:val="-1"/>
        </w:rPr>
        <w:t>, 2013, 2013R2, 2016, 2020.</w:t>
      </w:r>
    </w:p>
    <w:p w14:paraId="087F9EB3" w14:textId="3CB873FF" w:rsidR="004D086D" w:rsidRDefault="002425E9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SQL Server 2012</w:t>
      </w:r>
      <w:r w:rsidR="005D48F3">
        <w:rPr>
          <w:rFonts w:ascii="Bookman Old Style" w:hAnsi="Bookman Old Style" w:cs="Bookman Old Style"/>
          <w:color w:val="000000"/>
          <w:spacing w:val="-1"/>
        </w:rPr>
        <w:t>, 2016</w:t>
      </w:r>
    </w:p>
    <w:p w14:paraId="22F7EA68" w14:textId="7B52BEE4" w:rsidR="004D086D" w:rsidRDefault="002425E9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 xml:space="preserve">Visual Studio </w:t>
      </w:r>
      <w:r w:rsidR="00F1091A">
        <w:rPr>
          <w:rFonts w:ascii="Bookman Old Style" w:hAnsi="Bookman Old Style" w:cs="Bookman Old Style"/>
          <w:color w:val="000000"/>
          <w:spacing w:val="-1"/>
        </w:rPr>
        <w:t xml:space="preserve">2010, </w:t>
      </w:r>
      <w:r>
        <w:rPr>
          <w:rFonts w:ascii="Bookman Old Style" w:hAnsi="Bookman Old Style" w:cs="Bookman Old Style"/>
          <w:color w:val="000000"/>
          <w:spacing w:val="-1"/>
        </w:rPr>
        <w:t>2012</w:t>
      </w:r>
      <w:r w:rsidR="005D48F3">
        <w:rPr>
          <w:rFonts w:ascii="Bookman Old Style" w:hAnsi="Bookman Old Style" w:cs="Bookman Old Style"/>
          <w:color w:val="000000"/>
          <w:spacing w:val="-1"/>
        </w:rPr>
        <w:t>, 2015, 2019</w:t>
      </w:r>
    </w:p>
    <w:p w14:paraId="1BE86629" w14:textId="77777777" w:rsidR="004D086D" w:rsidRDefault="002425E9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.NET  4, 4.5</w:t>
      </w:r>
      <w:bookmarkStart w:id="0" w:name="_GoBack"/>
      <w:bookmarkEnd w:id="0"/>
    </w:p>
    <w:p w14:paraId="3DA3E639" w14:textId="77777777" w:rsidR="004D086D" w:rsidRDefault="002425E9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BizTalk Monitoring Tool – BizTalk 360</w:t>
      </w:r>
    </w:p>
    <w:p w14:paraId="53C3DC71" w14:textId="77777777" w:rsidR="004D086D" w:rsidRDefault="002425E9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Version Control Tools – Team Foundation Server.</w:t>
      </w:r>
    </w:p>
    <w:p w14:paraId="1BECBCAF" w14:textId="77777777" w:rsidR="006F694B" w:rsidRDefault="00F1091A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 xml:space="preserve">Confluent </w:t>
      </w:r>
      <w:r w:rsidR="006F694B">
        <w:rPr>
          <w:rFonts w:ascii="Bookman Old Style" w:hAnsi="Bookman Old Style" w:cs="Bookman Old Style"/>
          <w:color w:val="000000"/>
          <w:spacing w:val="-1"/>
        </w:rPr>
        <w:t xml:space="preserve">Kafka </w:t>
      </w:r>
      <w:r w:rsidR="00E32076">
        <w:rPr>
          <w:rFonts w:ascii="Bookman Old Style" w:hAnsi="Bookman Old Style" w:cs="Bookman Old Style"/>
          <w:color w:val="000000"/>
          <w:spacing w:val="-1"/>
        </w:rPr>
        <w:t>5</w:t>
      </w:r>
      <w:r w:rsidR="006F694B">
        <w:rPr>
          <w:rFonts w:ascii="Bookman Old Style" w:hAnsi="Bookman Old Style" w:cs="Bookman Old Style"/>
          <w:color w:val="000000"/>
          <w:spacing w:val="-1"/>
        </w:rPr>
        <w:t>.0.</w:t>
      </w:r>
    </w:p>
    <w:p w14:paraId="640F530C" w14:textId="77777777" w:rsidR="006F694B" w:rsidRDefault="006F694B">
      <w:pPr>
        <w:widowControl w:val="0"/>
        <w:numPr>
          <w:ilvl w:val="0"/>
          <w:numId w:val="8"/>
        </w:numPr>
        <w:tabs>
          <w:tab w:val="left" w:pos="284"/>
          <w:tab w:val="left" w:pos="360"/>
          <w:tab w:val="left" w:pos="630"/>
          <w:tab w:val="left" w:pos="900"/>
        </w:tabs>
        <w:autoSpaceDE w:val="0"/>
        <w:autoSpaceDN w:val="0"/>
        <w:adjustRightInd w:val="0"/>
        <w:spacing w:before="1" w:line="320" w:lineRule="exact"/>
        <w:jc w:val="both"/>
        <w:rPr>
          <w:rFonts w:ascii="Bookman Old Style" w:hAnsi="Bookman Old Style" w:cs="Bookman Old Style"/>
          <w:color w:val="000000"/>
          <w:spacing w:val="-1"/>
        </w:rPr>
      </w:pPr>
      <w:r>
        <w:rPr>
          <w:rFonts w:ascii="Bookman Old Style" w:hAnsi="Bookman Old Style" w:cs="Bookman Old Style"/>
          <w:color w:val="000000"/>
          <w:spacing w:val="-1"/>
        </w:rPr>
        <w:t>No-SQL – Cassandra</w:t>
      </w:r>
      <w:r w:rsidR="00F1091A">
        <w:rPr>
          <w:rFonts w:ascii="Bookman Old Style" w:hAnsi="Bookman Old Style" w:cs="Bookman Old Style"/>
          <w:color w:val="000000"/>
          <w:spacing w:val="-1"/>
        </w:rPr>
        <w:t>, Mongo</w:t>
      </w:r>
      <w:r>
        <w:rPr>
          <w:rFonts w:ascii="Bookman Old Style" w:hAnsi="Bookman Old Style" w:cs="Bookman Old Style"/>
          <w:color w:val="000000"/>
          <w:spacing w:val="-1"/>
        </w:rPr>
        <w:t>.</w:t>
      </w:r>
    </w:p>
    <w:p w14:paraId="3AF1EC85" w14:textId="77777777" w:rsidR="004D086D" w:rsidRDefault="004D086D">
      <w:pPr>
        <w:spacing w:before="120"/>
        <w:ind w:right="864"/>
        <w:rPr>
          <w:rFonts w:ascii="Verdana" w:hAnsi="Verdana" w:cs="Tahoma"/>
          <w:sz w:val="18"/>
        </w:rPr>
      </w:pPr>
    </w:p>
    <w:p w14:paraId="6E0B7923" w14:textId="77777777" w:rsidR="004D086D" w:rsidRDefault="002425E9">
      <w:pPr>
        <w:pBdr>
          <w:bottom w:val="thinThickThinSmallGap" w:sz="24" w:space="1" w:color="auto"/>
        </w:pBdr>
        <w:spacing w:after="120"/>
        <w:jc w:val="both"/>
        <w:rPr>
          <w:rFonts w:ascii="Verdana" w:hAnsi="Verdana" w:cs="Arial"/>
          <w:b/>
          <w:color w:val="00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PROFESSIONAL SYNOPSIS</w:t>
      </w:r>
    </w:p>
    <w:p w14:paraId="49333737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>Strong understanding of BizTalk architecture and core components, architecture, all artifacts/components and various design patterns.</w:t>
      </w:r>
    </w:p>
    <w:p w14:paraId="4CDA0A6D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>Mainly worked towards providing design patterns/solutions and optimizing BizTalk integration solutions.</w:t>
      </w:r>
    </w:p>
    <w:p w14:paraId="63CEE272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>Notable success in Executing and delivering large number of complex BizTalk projects that are highly performance-aware and maintainable.</w:t>
      </w:r>
    </w:p>
    <w:p w14:paraId="12D20A01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>Extensive knowledge of all aspects of the application development life cycle (SDLC).</w:t>
      </w:r>
    </w:p>
    <w:p w14:paraId="1ED692FF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>Good planner and communicator.</w:t>
      </w:r>
    </w:p>
    <w:p w14:paraId="28D1F0D1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 xml:space="preserve">Result oriented, self-starter and able to work with minimum guidance.  </w:t>
      </w:r>
    </w:p>
    <w:p w14:paraId="191053E6" w14:textId="77777777" w:rsidR="004D086D" w:rsidRDefault="002425E9">
      <w:pPr>
        <w:pStyle w:val="Normal1"/>
        <w:numPr>
          <w:ilvl w:val="0"/>
          <w:numId w:val="17"/>
        </w:numPr>
        <w:jc w:val="both"/>
        <w:rPr>
          <w:rFonts w:ascii="Bookman Old Style" w:hAnsi="Bookman Old Style" w:cs="Bookman Old Style"/>
          <w:spacing w:val="-2"/>
          <w:szCs w:val="20"/>
        </w:rPr>
      </w:pPr>
      <w:r>
        <w:rPr>
          <w:rFonts w:ascii="Bookman Old Style" w:hAnsi="Bookman Old Style" w:cs="Bookman Old Style"/>
          <w:spacing w:val="-2"/>
          <w:szCs w:val="20"/>
        </w:rPr>
        <w:t xml:space="preserve">Have the motivation to take independent responsibility as well as ability to contribute and be a productive team member.  </w:t>
      </w:r>
    </w:p>
    <w:p w14:paraId="226F6D75" w14:textId="77777777" w:rsidR="004D086D" w:rsidRDefault="004D086D">
      <w:pPr>
        <w:widowControl w:val="0"/>
        <w:tabs>
          <w:tab w:val="left" w:pos="1620"/>
        </w:tabs>
        <w:autoSpaceDE w:val="0"/>
        <w:autoSpaceDN w:val="0"/>
        <w:adjustRightInd w:val="0"/>
        <w:spacing w:before="20" w:line="280" w:lineRule="exact"/>
        <w:ind w:left="630" w:hanging="450"/>
        <w:rPr>
          <w:rFonts w:ascii="Bookman Old Style" w:hAnsi="Bookman Old Style" w:cs="Bookman Old Style"/>
          <w:color w:val="000000"/>
          <w:spacing w:val="-3"/>
          <w:sz w:val="21"/>
          <w:szCs w:val="21"/>
        </w:rPr>
      </w:pPr>
    </w:p>
    <w:p w14:paraId="27C6DF3F" w14:textId="685CE56D" w:rsidR="004D086D" w:rsidRDefault="002425E9">
      <w:pPr>
        <w:widowControl w:val="0"/>
        <w:tabs>
          <w:tab w:val="left" w:pos="1701"/>
        </w:tabs>
        <w:autoSpaceDE w:val="0"/>
        <w:autoSpaceDN w:val="0"/>
        <w:adjustRightInd w:val="0"/>
        <w:spacing w:line="29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Total Number of IT Experience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:  </w:t>
      </w:r>
      <w:r w:rsidR="00117846">
        <w:rPr>
          <w:rFonts w:ascii="Bookman Old Style Bold" w:hAnsi="Bookman Old Style Bold" w:cs="Bookman Old Style Bold"/>
          <w:color w:val="000000"/>
          <w:spacing w:val="-3"/>
        </w:rPr>
        <w:t>7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Years</w:t>
      </w:r>
      <w:r w:rsidR="006F694B"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 w:rsidR="0038274D">
        <w:rPr>
          <w:rFonts w:ascii="Bookman Old Style Bold" w:hAnsi="Bookman Old Style Bold" w:cs="Bookman Old Style Bold"/>
          <w:color w:val="000000"/>
          <w:spacing w:val="-3"/>
        </w:rPr>
        <w:t xml:space="preserve">and </w:t>
      </w:r>
      <w:r w:rsidR="005321FE">
        <w:rPr>
          <w:rFonts w:ascii="Bookman Old Style Bold" w:hAnsi="Bookman Old Style Bold" w:cs="Bookman Old Style Bold"/>
          <w:color w:val="000000"/>
          <w:spacing w:val="-3"/>
        </w:rPr>
        <w:t>9</w:t>
      </w:r>
      <w:r w:rsidR="003126E2">
        <w:rPr>
          <w:rFonts w:ascii="Bookman Old Style Bold" w:hAnsi="Bookman Old Style Bold" w:cs="Bookman Old Style Bold"/>
          <w:color w:val="000000"/>
          <w:spacing w:val="-3"/>
        </w:rPr>
        <w:t xml:space="preserve"> Months</w:t>
      </w:r>
    </w:p>
    <w:p w14:paraId="1E4F0427" w14:textId="043E42C4" w:rsidR="007E6AB6" w:rsidRDefault="007E6AB6" w:rsidP="007E6AB6">
      <w:pPr>
        <w:widowControl w:val="0"/>
        <w:autoSpaceDE w:val="0"/>
        <w:autoSpaceDN w:val="0"/>
        <w:adjustRightInd w:val="0"/>
        <w:spacing w:before="118" w:line="26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Current Company: </w:t>
      </w:r>
      <w:r w:rsidR="00E01239">
        <w:rPr>
          <w:rFonts w:ascii="Bookman Old Style" w:hAnsi="Bookman Old Style" w:cs="Bookman Old Style"/>
          <w:color w:val="000000"/>
          <w:spacing w:val="-3"/>
        </w:rPr>
        <w:t>Maxotech Solutions</w:t>
      </w:r>
      <w:r>
        <w:rPr>
          <w:rFonts w:ascii="Bookman Old Style" w:hAnsi="Bookman Old Style" w:cs="Bookman Old Style"/>
          <w:color w:val="000000"/>
          <w:spacing w:val="-3"/>
        </w:rPr>
        <w:t>, Noida, India</w:t>
      </w:r>
    </w:p>
    <w:p w14:paraId="585EFBE5" w14:textId="65A79514" w:rsidR="007E6AB6" w:rsidRDefault="007E6AB6" w:rsidP="007E6AB6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Current Designation</w:t>
      </w:r>
      <w:r>
        <w:rPr>
          <w:rFonts w:ascii="Bookman Old Style" w:hAnsi="Bookman Old Style" w:cs="Bookman Old Style"/>
          <w:color w:val="000000"/>
          <w:spacing w:val="-3"/>
        </w:rPr>
        <w:t>: Azure Developer – Technical Lead</w:t>
      </w:r>
    </w:p>
    <w:p w14:paraId="4EF27514" w14:textId="39915D50" w:rsidR="007E6AB6" w:rsidRDefault="007E6AB6" w:rsidP="007E6AB6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ind w:left="-284"/>
        <w:rPr>
          <w:rFonts w:ascii="Bookman Old Style" w:hAnsi="Bookman Old Style" w:cs="Bookman Old Style"/>
          <w:i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</w:t>
      </w:r>
      <w:r>
        <w:rPr>
          <w:rFonts w:ascii="Bookman Old Style" w:hAnsi="Bookman Old Style" w:cs="Bookman Old Style"/>
          <w:color w:val="000000"/>
          <w:spacing w:val="-3"/>
        </w:rPr>
        <w:t xml:space="preserve">      </w:t>
      </w:r>
      <w:r>
        <w:rPr>
          <w:rFonts w:ascii="Bookman Old Style Bold" w:hAnsi="Bookman Old Style Bold" w:cs="Bookman Old Style Bold"/>
          <w:color w:val="000000"/>
          <w:spacing w:val="-3"/>
        </w:rPr>
        <w:t>Duration</w:t>
      </w:r>
      <w:r>
        <w:rPr>
          <w:rFonts w:ascii="Bookman Old Style" w:hAnsi="Bookman Old Style" w:cs="Bookman Old Style"/>
          <w:color w:val="000000"/>
          <w:spacing w:val="-3"/>
        </w:rPr>
        <w:t xml:space="preserve">: </w:t>
      </w:r>
      <w:r w:rsidR="003126E2">
        <w:rPr>
          <w:rFonts w:ascii="Bookman Old Style" w:hAnsi="Bookman Old Style" w:cs="Bookman Old Style"/>
          <w:color w:val="000000"/>
          <w:spacing w:val="-3"/>
        </w:rPr>
        <w:t>Nov</w:t>
      </w:r>
      <w:r>
        <w:rPr>
          <w:rFonts w:ascii="Bookman Old Style" w:hAnsi="Bookman Old Style" w:cs="Bookman Old Style"/>
          <w:color w:val="000000"/>
          <w:spacing w:val="-3"/>
        </w:rPr>
        <w:t xml:space="preserve"> 2020 – Till Date </w:t>
      </w:r>
    </w:p>
    <w:p w14:paraId="23F237AF" w14:textId="77777777" w:rsidR="007E6AB6" w:rsidRDefault="007E6AB6">
      <w:pPr>
        <w:widowControl w:val="0"/>
        <w:tabs>
          <w:tab w:val="left" w:pos="1701"/>
        </w:tabs>
        <w:autoSpaceDE w:val="0"/>
        <w:autoSpaceDN w:val="0"/>
        <w:adjustRightInd w:val="0"/>
        <w:spacing w:line="290" w:lineRule="exact"/>
        <w:rPr>
          <w:rFonts w:ascii="Bookman Old Style Bold" w:hAnsi="Bookman Old Style Bold" w:cs="Bookman Old Style Bold"/>
          <w:color w:val="000000"/>
          <w:spacing w:val="-3"/>
        </w:rPr>
      </w:pPr>
    </w:p>
    <w:p w14:paraId="2FDB4F07" w14:textId="0A42D294" w:rsidR="005D48F3" w:rsidRDefault="005D48F3" w:rsidP="005D48F3">
      <w:pPr>
        <w:widowControl w:val="0"/>
        <w:autoSpaceDE w:val="0"/>
        <w:autoSpaceDN w:val="0"/>
        <w:adjustRightInd w:val="0"/>
        <w:spacing w:before="118" w:line="260" w:lineRule="exact"/>
        <w:ind w:left="-284" w:firstLine="284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</w:t>
      </w:r>
      <w:r w:rsidR="00D964F5">
        <w:rPr>
          <w:rFonts w:ascii="Bookman Old Style Bold" w:hAnsi="Bookman Old Style Bold" w:cs="Bookman Old Style Bold"/>
          <w:color w:val="000000"/>
          <w:spacing w:val="-3"/>
        </w:rPr>
        <w:t>Previous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Company: </w:t>
      </w:r>
      <w:r>
        <w:rPr>
          <w:rFonts w:ascii="Bookman Old Style" w:hAnsi="Bookman Old Style" w:cs="Bookman Old Style"/>
          <w:color w:val="000000"/>
          <w:spacing w:val="-3"/>
        </w:rPr>
        <w:t>Ernst and Young, Noida, India</w:t>
      </w:r>
    </w:p>
    <w:p w14:paraId="0B7398C9" w14:textId="29C8662E" w:rsidR="005D48F3" w:rsidRDefault="005D48F3" w:rsidP="005D48F3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Current Designation</w:t>
      </w:r>
      <w:r>
        <w:rPr>
          <w:rFonts w:ascii="Bookman Old Style" w:hAnsi="Bookman Old Style" w:cs="Bookman Old Style"/>
          <w:color w:val="000000"/>
          <w:spacing w:val="-3"/>
        </w:rPr>
        <w:t>: BizTalk Developer – Consultant</w:t>
      </w:r>
    </w:p>
    <w:p w14:paraId="6CB9174E" w14:textId="0BB2C7DC" w:rsidR="005D48F3" w:rsidRDefault="005D48F3" w:rsidP="005D48F3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ind w:left="-284"/>
        <w:rPr>
          <w:rFonts w:ascii="Bookman Old Style" w:hAnsi="Bookman Old Style" w:cs="Bookman Old Style"/>
          <w:i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</w:t>
      </w:r>
      <w:r>
        <w:rPr>
          <w:rFonts w:ascii="Bookman Old Style" w:hAnsi="Bookman Old Style" w:cs="Bookman Old Style"/>
          <w:color w:val="000000"/>
          <w:spacing w:val="-3"/>
        </w:rPr>
        <w:t xml:space="preserve">      </w:t>
      </w:r>
      <w:r>
        <w:rPr>
          <w:rFonts w:ascii="Bookman Old Style Bold" w:hAnsi="Bookman Old Style Bold" w:cs="Bookman Old Style Bold"/>
          <w:color w:val="000000"/>
          <w:spacing w:val="-3"/>
        </w:rPr>
        <w:t>Duration</w:t>
      </w:r>
      <w:r>
        <w:rPr>
          <w:rFonts w:ascii="Bookman Old Style" w:hAnsi="Bookman Old Style" w:cs="Bookman Old Style"/>
          <w:color w:val="000000"/>
          <w:spacing w:val="-3"/>
        </w:rPr>
        <w:t xml:space="preserve">: </w:t>
      </w:r>
      <w:r w:rsidR="003126E2">
        <w:rPr>
          <w:rFonts w:ascii="Bookman Old Style" w:hAnsi="Bookman Old Style" w:cs="Bookman Old Style"/>
          <w:color w:val="000000"/>
          <w:spacing w:val="-3"/>
        </w:rPr>
        <w:t>Apr</w:t>
      </w:r>
      <w:r>
        <w:rPr>
          <w:rFonts w:ascii="Bookman Old Style" w:hAnsi="Bookman Old Style" w:cs="Bookman Old Style"/>
          <w:color w:val="000000"/>
          <w:spacing w:val="-3"/>
        </w:rPr>
        <w:t xml:space="preserve"> 2020 – </w:t>
      </w:r>
      <w:r w:rsidR="007E6AB6">
        <w:rPr>
          <w:rFonts w:ascii="Bookman Old Style" w:hAnsi="Bookman Old Style" w:cs="Bookman Old Style"/>
          <w:color w:val="000000"/>
          <w:spacing w:val="-3"/>
        </w:rPr>
        <w:t>Nov,2020</w:t>
      </w:r>
      <w:r>
        <w:rPr>
          <w:rFonts w:ascii="Bookman Old Style" w:hAnsi="Bookman Old Style" w:cs="Bookman Old Style"/>
          <w:color w:val="000000"/>
          <w:spacing w:val="-3"/>
        </w:rPr>
        <w:t xml:space="preserve"> </w:t>
      </w:r>
    </w:p>
    <w:p w14:paraId="7052B449" w14:textId="77777777" w:rsidR="005D48F3" w:rsidRDefault="005D48F3">
      <w:pPr>
        <w:widowControl w:val="0"/>
        <w:tabs>
          <w:tab w:val="left" w:pos="1701"/>
        </w:tabs>
        <w:autoSpaceDE w:val="0"/>
        <w:autoSpaceDN w:val="0"/>
        <w:adjustRightInd w:val="0"/>
        <w:spacing w:line="290" w:lineRule="exact"/>
        <w:rPr>
          <w:rFonts w:ascii="Bookman Old Style Bold" w:hAnsi="Bookman Old Style Bold" w:cs="Bookman Old Style Bold"/>
          <w:color w:val="000000"/>
          <w:spacing w:val="-3"/>
        </w:rPr>
      </w:pPr>
    </w:p>
    <w:p w14:paraId="136F4124" w14:textId="26A59A88" w:rsidR="004D086D" w:rsidRDefault="002425E9">
      <w:pPr>
        <w:widowControl w:val="0"/>
        <w:autoSpaceDE w:val="0"/>
        <w:autoSpaceDN w:val="0"/>
        <w:adjustRightInd w:val="0"/>
        <w:spacing w:before="118" w:line="260" w:lineRule="exact"/>
        <w:ind w:left="-284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        </w:t>
      </w:r>
      <w:r w:rsidR="005D48F3">
        <w:rPr>
          <w:rFonts w:ascii="Bookman Old Style Bold" w:hAnsi="Bookman Old Style Bold" w:cs="Bookman Old Style Bold"/>
          <w:color w:val="000000"/>
          <w:spacing w:val="-3"/>
        </w:rPr>
        <w:t>Previous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Company: </w:t>
      </w:r>
      <w:r>
        <w:rPr>
          <w:rFonts w:ascii="Bookman Old Style" w:hAnsi="Bookman Old Style" w:cs="Bookman Old Style"/>
          <w:color w:val="000000"/>
          <w:spacing w:val="-3"/>
        </w:rPr>
        <w:t>Accenture Solutions, Gurgaon, India</w:t>
      </w:r>
    </w:p>
    <w:p w14:paraId="2E22BFF8" w14:textId="77777777" w:rsidR="004D086D" w:rsidRDefault="002425E9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Current Designation</w:t>
      </w:r>
      <w:r>
        <w:rPr>
          <w:rFonts w:ascii="Bookman Old Style" w:hAnsi="Bookman Old Style" w:cs="Bookman Old Style"/>
          <w:color w:val="000000"/>
          <w:spacing w:val="-3"/>
        </w:rPr>
        <w:t xml:space="preserve">: BizTalk Developer – Application Development </w:t>
      </w:r>
      <w:r w:rsidR="004B6B15">
        <w:rPr>
          <w:rFonts w:ascii="Bookman Old Style" w:hAnsi="Bookman Old Style" w:cs="Bookman Old Style"/>
          <w:color w:val="000000"/>
          <w:spacing w:val="-3"/>
        </w:rPr>
        <w:t xml:space="preserve">Senior </w:t>
      </w:r>
      <w:r>
        <w:rPr>
          <w:rFonts w:ascii="Bookman Old Style" w:hAnsi="Bookman Old Style" w:cs="Bookman Old Style"/>
          <w:color w:val="000000"/>
          <w:spacing w:val="-3"/>
        </w:rPr>
        <w:t>Analyst</w:t>
      </w:r>
    </w:p>
    <w:p w14:paraId="062B6849" w14:textId="67C8D3F0" w:rsidR="004D086D" w:rsidRDefault="002425E9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ind w:left="-284"/>
        <w:rPr>
          <w:rFonts w:ascii="Bookman Old Style" w:hAnsi="Bookman Old Style" w:cs="Bookman Old Style"/>
          <w:i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</w:t>
      </w:r>
      <w:r>
        <w:rPr>
          <w:rFonts w:ascii="Bookman Old Style" w:hAnsi="Bookman Old Style" w:cs="Bookman Old Style"/>
          <w:color w:val="000000"/>
          <w:spacing w:val="-3"/>
        </w:rPr>
        <w:t xml:space="preserve">      </w:t>
      </w:r>
      <w:r>
        <w:rPr>
          <w:rFonts w:ascii="Bookman Old Style Bold" w:hAnsi="Bookman Old Style Bold" w:cs="Bookman Old Style Bold"/>
          <w:color w:val="000000"/>
          <w:spacing w:val="-3"/>
        </w:rPr>
        <w:t>Duration</w:t>
      </w:r>
      <w:r>
        <w:rPr>
          <w:rFonts w:ascii="Bookman Old Style" w:hAnsi="Bookman Old Style" w:cs="Bookman Old Style"/>
          <w:color w:val="000000"/>
          <w:spacing w:val="-3"/>
        </w:rPr>
        <w:t xml:space="preserve">: </w:t>
      </w:r>
      <w:r w:rsidR="003126E2">
        <w:rPr>
          <w:rFonts w:ascii="Bookman Old Style" w:hAnsi="Bookman Old Style" w:cs="Bookman Old Style"/>
          <w:color w:val="000000"/>
          <w:spacing w:val="-3"/>
        </w:rPr>
        <w:t>Dec</w:t>
      </w:r>
      <w:r>
        <w:rPr>
          <w:rFonts w:ascii="Bookman Old Style" w:hAnsi="Bookman Old Style" w:cs="Bookman Old Style"/>
          <w:color w:val="000000"/>
          <w:spacing w:val="-3"/>
        </w:rPr>
        <w:t xml:space="preserve"> 2016 – </w:t>
      </w:r>
      <w:r w:rsidR="005D48F3">
        <w:rPr>
          <w:rFonts w:ascii="Bookman Old Style" w:hAnsi="Bookman Old Style" w:cs="Bookman Old Style"/>
          <w:color w:val="000000"/>
          <w:spacing w:val="-3"/>
        </w:rPr>
        <w:t>Mar, 2020</w:t>
      </w:r>
      <w:r>
        <w:rPr>
          <w:rFonts w:ascii="Bookman Old Style" w:hAnsi="Bookman Old Style" w:cs="Bookman Old Style"/>
          <w:color w:val="000000"/>
          <w:spacing w:val="-3"/>
        </w:rPr>
        <w:t xml:space="preserve"> </w:t>
      </w:r>
    </w:p>
    <w:p w14:paraId="4A4C6E2B" w14:textId="77777777" w:rsidR="004D086D" w:rsidRDefault="004D086D">
      <w:pPr>
        <w:widowControl w:val="0"/>
        <w:tabs>
          <w:tab w:val="left" w:pos="1701"/>
        </w:tabs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</w:p>
    <w:p w14:paraId="712B438E" w14:textId="77777777" w:rsidR="004D086D" w:rsidRDefault="002425E9">
      <w:pPr>
        <w:widowControl w:val="0"/>
        <w:autoSpaceDE w:val="0"/>
        <w:autoSpaceDN w:val="0"/>
        <w:adjustRightInd w:val="0"/>
        <w:spacing w:before="118" w:line="260" w:lineRule="exact"/>
        <w:ind w:left="-284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        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Previous Company: </w:t>
      </w:r>
      <w:r>
        <w:rPr>
          <w:rFonts w:ascii="Bookman Old Style" w:hAnsi="Bookman Old Style" w:cs="Bookman Old Style"/>
          <w:color w:val="000000"/>
          <w:spacing w:val="-3"/>
        </w:rPr>
        <w:t>TATA Consultancy Services, Gurgaon, India</w:t>
      </w:r>
    </w:p>
    <w:p w14:paraId="23CB99EC" w14:textId="77777777" w:rsidR="004D086D" w:rsidRDefault="002425E9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Previous Designation</w:t>
      </w:r>
      <w:r>
        <w:rPr>
          <w:rFonts w:ascii="Bookman Old Style" w:hAnsi="Bookman Old Style" w:cs="Bookman Old Style"/>
          <w:color w:val="000000"/>
          <w:spacing w:val="-3"/>
        </w:rPr>
        <w:t>: BizTalk Developer</w:t>
      </w:r>
    </w:p>
    <w:p w14:paraId="54DCA59C" w14:textId="6E185318" w:rsidR="004D086D" w:rsidRDefault="002425E9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ind w:left="-284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</w:t>
      </w:r>
      <w:r>
        <w:rPr>
          <w:rFonts w:ascii="Bookman Old Style" w:hAnsi="Bookman Old Style" w:cs="Bookman Old Style"/>
          <w:color w:val="000000"/>
          <w:spacing w:val="-3"/>
        </w:rPr>
        <w:t xml:space="preserve">      </w:t>
      </w:r>
      <w:r>
        <w:rPr>
          <w:rFonts w:ascii="Bookman Old Style Bold" w:hAnsi="Bookman Old Style Bold" w:cs="Bookman Old Style Bold"/>
          <w:color w:val="000000"/>
          <w:spacing w:val="-3"/>
        </w:rPr>
        <w:t>Duration</w:t>
      </w:r>
      <w:r>
        <w:rPr>
          <w:rFonts w:ascii="Bookman Old Style" w:hAnsi="Bookman Old Style" w:cs="Bookman Old Style"/>
          <w:color w:val="000000"/>
          <w:spacing w:val="-3"/>
        </w:rPr>
        <w:t xml:space="preserve">: </w:t>
      </w:r>
      <w:r w:rsidR="003126E2">
        <w:rPr>
          <w:rFonts w:ascii="Bookman Old Style" w:hAnsi="Bookman Old Style" w:cs="Bookman Old Style"/>
          <w:color w:val="000000"/>
          <w:spacing w:val="-3"/>
        </w:rPr>
        <w:t>Oct</w:t>
      </w:r>
      <w:r>
        <w:rPr>
          <w:rFonts w:ascii="Bookman Old Style" w:hAnsi="Bookman Old Style" w:cs="Bookman Old Style"/>
          <w:color w:val="000000"/>
          <w:spacing w:val="-3"/>
        </w:rPr>
        <w:t xml:space="preserve"> 2014 – Dec, 2016 </w:t>
      </w:r>
    </w:p>
    <w:p w14:paraId="2FCA3853" w14:textId="77777777" w:rsidR="004D086D" w:rsidRDefault="004D086D">
      <w:pPr>
        <w:widowControl w:val="0"/>
        <w:tabs>
          <w:tab w:val="left" w:pos="1620"/>
        </w:tabs>
        <w:autoSpaceDE w:val="0"/>
        <w:autoSpaceDN w:val="0"/>
        <w:adjustRightInd w:val="0"/>
        <w:spacing w:line="290" w:lineRule="exact"/>
        <w:rPr>
          <w:rFonts w:ascii="Verdana" w:hAnsi="Verdana" w:cs="Arial"/>
          <w:sz w:val="17"/>
          <w:szCs w:val="17"/>
        </w:rPr>
      </w:pPr>
    </w:p>
    <w:p w14:paraId="7BDF9C25" w14:textId="77777777" w:rsidR="004D086D" w:rsidRDefault="002425E9">
      <w:pPr>
        <w:pBdr>
          <w:bottom w:val="thinThickThinSmallGap" w:sz="24" w:space="1" w:color="auto"/>
        </w:pBdr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NOTABLE ACHIEVEMENTS </w:t>
      </w:r>
    </w:p>
    <w:p w14:paraId="4C762908" w14:textId="77777777" w:rsidR="004D086D" w:rsidRDefault="004D086D">
      <w:pPr>
        <w:jc w:val="both"/>
        <w:rPr>
          <w:rFonts w:ascii="Verdana" w:hAnsi="Verdana" w:cs="Arial"/>
          <w:b/>
          <w:bCs/>
          <w:color w:val="0000FF"/>
          <w:sz w:val="17"/>
          <w:szCs w:val="17"/>
          <w:u w:val="single"/>
        </w:rPr>
      </w:pPr>
    </w:p>
    <w:p w14:paraId="6C10FFD4" w14:textId="77777777" w:rsidR="004D086D" w:rsidRDefault="002425E9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lastRenderedPageBreak/>
        <w:t xml:space="preserve">Got </w:t>
      </w:r>
      <w:r>
        <w:rPr>
          <w:rFonts w:ascii="Bookman Old Style" w:hAnsi="Bookman Old Style" w:cs="Bookman Old Style"/>
          <w:b/>
          <w:color w:val="000000"/>
          <w:spacing w:val="-2"/>
        </w:rPr>
        <w:t>Best Fresher Award</w:t>
      </w:r>
      <w:r>
        <w:rPr>
          <w:rFonts w:ascii="Bookman Old Style" w:hAnsi="Bookman Old Style" w:cs="Bookman Old Style"/>
          <w:color w:val="000000"/>
          <w:spacing w:val="-2"/>
        </w:rPr>
        <w:t xml:space="preserve"> in TCS of my relentless efforts augmented with valuable contribution. </w:t>
      </w:r>
    </w:p>
    <w:p w14:paraId="633365BE" w14:textId="77777777" w:rsidR="004D086D" w:rsidRDefault="002425E9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b/>
          <w:color w:val="000000"/>
          <w:spacing w:val="-2"/>
        </w:rPr>
        <w:t>Star Performer Award</w:t>
      </w:r>
      <w:r>
        <w:rPr>
          <w:rFonts w:ascii="Bookman Old Style" w:hAnsi="Bookman Old Style" w:cs="Bookman Old Style"/>
          <w:color w:val="000000"/>
          <w:spacing w:val="-2"/>
        </w:rPr>
        <w:t xml:space="preserve"> in VAA Project for contributing significantly to customer’s business.</w:t>
      </w:r>
    </w:p>
    <w:p w14:paraId="45D3226F" w14:textId="77777777" w:rsidR="004D086D" w:rsidRDefault="002425E9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b/>
          <w:color w:val="000000"/>
          <w:spacing w:val="-2"/>
        </w:rPr>
        <w:t>Got Recognition Award</w:t>
      </w:r>
      <w:r>
        <w:rPr>
          <w:rFonts w:ascii="Bookman Old Style" w:hAnsi="Bookman Old Style" w:cs="Bookman Old Style"/>
          <w:color w:val="000000"/>
          <w:spacing w:val="-2"/>
        </w:rPr>
        <w:t xml:space="preserve"> in Accenture for my efforts towards work.</w:t>
      </w:r>
    </w:p>
    <w:p w14:paraId="4FDCD231" w14:textId="77777777" w:rsidR="004D086D" w:rsidRDefault="002425E9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Regularly recognized for my efforts by client partners.</w:t>
      </w:r>
    </w:p>
    <w:p w14:paraId="657881C8" w14:textId="33BE8F0C" w:rsidR="006F694B" w:rsidRDefault="006F694B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Awarded with the Pride award from Business, Nationwide Building society.</w:t>
      </w:r>
    </w:p>
    <w:p w14:paraId="30827B9A" w14:textId="48A7A30B" w:rsidR="006A0127" w:rsidRDefault="006A0127">
      <w:pPr>
        <w:widowControl w:val="0"/>
        <w:numPr>
          <w:ilvl w:val="0"/>
          <w:numId w:val="7"/>
        </w:numPr>
        <w:tabs>
          <w:tab w:val="left" w:pos="630"/>
        </w:tabs>
        <w:autoSpaceDE w:val="0"/>
        <w:autoSpaceDN w:val="0"/>
        <w:adjustRightInd w:val="0"/>
        <w:spacing w:before="20" w:line="280" w:lineRule="exact"/>
        <w:ind w:left="648" w:hanging="46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Awarded with AZ-900 Azure Fundamentals certificate.</w:t>
      </w:r>
    </w:p>
    <w:p w14:paraId="5B17C9A5" w14:textId="77777777" w:rsidR="004D086D" w:rsidRDefault="004D086D">
      <w:pPr>
        <w:ind w:left="720"/>
        <w:jc w:val="both"/>
        <w:rPr>
          <w:rFonts w:ascii="Verdana" w:hAnsi="Verdana" w:cs="Arial"/>
          <w:color w:val="000000"/>
          <w:sz w:val="17"/>
          <w:szCs w:val="17"/>
        </w:rPr>
      </w:pPr>
    </w:p>
    <w:p w14:paraId="3A9F9FAD" w14:textId="77777777" w:rsidR="004D086D" w:rsidRDefault="004D086D">
      <w:pPr>
        <w:ind w:left="720"/>
        <w:jc w:val="both"/>
        <w:rPr>
          <w:rFonts w:ascii="Verdana" w:hAnsi="Verdana" w:cs="Arial"/>
          <w:color w:val="000000"/>
          <w:sz w:val="17"/>
          <w:szCs w:val="17"/>
        </w:rPr>
      </w:pPr>
    </w:p>
    <w:p w14:paraId="18BD766F" w14:textId="77777777" w:rsidR="004D086D" w:rsidRDefault="002425E9">
      <w:pPr>
        <w:pBdr>
          <w:bottom w:val="thinThickThinSmallGap" w:sz="24" w:space="1" w:color="auto"/>
        </w:pBdr>
        <w:spacing w:after="80"/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PROJECTS</w:t>
      </w:r>
    </w:p>
    <w:p w14:paraId="5A4CBD47" w14:textId="05B57AF8" w:rsidR="001A344B" w:rsidRDefault="006D70B7" w:rsidP="001A344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Azure Developer</w:t>
      </w:r>
      <w:r w:rsidR="00D113BD">
        <w:rPr>
          <w:rFonts w:ascii="Bookman Old Style Bold" w:hAnsi="Bookman Old Style Bold" w:cs="Bookman Old Style Bold"/>
          <w:color w:val="000000"/>
          <w:spacing w:val="-3"/>
          <w:u w:val="single"/>
        </w:rPr>
        <w:t xml:space="preserve"> – Technical Lead</w:t>
      </w:r>
      <w:r w:rsidR="001A344B"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 w:rsidR="001A344B">
        <w:rPr>
          <w:rFonts w:ascii="Bookman Old Style" w:hAnsi="Bookman Old Style" w:cs="Bookman Old Style"/>
          <w:color w:val="000000"/>
          <w:spacing w:val="-3"/>
          <w:u w:val="single"/>
        </w:rPr>
        <w:t>(</w:t>
      </w:r>
      <w:r w:rsidR="00F26373">
        <w:rPr>
          <w:rFonts w:ascii="Bookman Old Style" w:hAnsi="Bookman Old Style" w:cs="Bookman Old Style"/>
          <w:color w:val="000000"/>
          <w:spacing w:val="-3"/>
          <w:u w:val="single"/>
        </w:rPr>
        <w:t>November</w:t>
      </w:r>
      <w:r w:rsidR="001A344B">
        <w:rPr>
          <w:rFonts w:ascii="Bookman Old Style" w:hAnsi="Bookman Old Style" w:cs="Bookman Old Style"/>
          <w:color w:val="000000"/>
          <w:spacing w:val="-3"/>
          <w:u w:val="single"/>
        </w:rPr>
        <w:t xml:space="preserve"> 2020- Till Date)</w:t>
      </w:r>
    </w:p>
    <w:p w14:paraId="4D063308" w14:textId="77777777" w:rsidR="001A344B" w:rsidRDefault="001A344B" w:rsidP="001A344B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01E0A129" w14:textId="669C7FDD" w:rsidR="001A344B" w:rsidRDefault="00F26373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  <w:u w:val="single"/>
        </w:rPr>
      </w:pPr>
      <w:r>
        <w:rPr>
          <w:rFonts w:ascii="Bookman Old Style" w:hAnsi="Bookman Old Style" w:cs="Bookman Old Style"/>
          <w:color w:val="000000"/>
          <w:spacing w:val="-3"/>
          <w:u w:val="single"/>
        </w:rPr>
        <w:t>HCL Technologies</w:t>
      </w:r>
      <w:r w:rsidR="001A344B">
        <w:rPr>
          <w:rFonts w:ascii="Bookman Old Style" w:hAnsi="Bookman Old Style" w:cs="Bookman Old Style"/>
          <w:color w:val="000000"/>
          <w:spacing w:val="-3"/>
          <w:u w:val="single"/>
        </w:rPr>
        <w:t>, Noida, India</w:t>
      </w:r>
    </w:p>
    <w:p w14:paraId="219360E9" w14:textId="35D0F54C" w:rsidR="001A344B" w:rsidRDefault="001A344B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Client: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 w:rsidR="00F26373">
        <w:rPr>
          <w:rFonts w:ascii="Bookman Old Style" w:hAnsi="Bookman Old Style" w:cs="Bookman Old Style"/>
          <w:bCs/>
          <w:color w:val="000000"/>
          <w:spacing w:val="-3"/>
        </w:rPr>
        <w:t>Stanley Black &amp; Decker</w:t>
      </w:r>
      <w:r>
        <w:rPr>
          <w:rFonts w:ascii="Calibri" w:hAnsi="Calibri" w:cs="Calibri"/>
          <w:color w:val="000000"/>
          <w:shd w:val="clear" w:color="auto" w:fill="FFFFFF"/>
        </w:rPr>
        <w:t xml:space="preserve">   </w:t>
      </w: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Domain</w:t>
      </w:r>
      <w:r>
        <w:rPr>
          <w:rFonts w:ascii="Calibri" w:hAnsi="Calibri" w:cs="Calibri"/>
          <w:color w:val="000000"/>
          <w:shd w:val="clear" w:color="auto" w:fill="FFFFFF"/>
        </w:rPr>
        <w:t xml:space="preserve">: </w:t>
      </w:r>
      <w:r>
        <w:rPr>
          <w:rStyle w:val="apple-converted-space"/>
          <w:rFonts w:ascii="Helvetica" w:hAnsi="Helvetica"/>
          <w:color w:val="141823"/>
          <w:sz w:val="21"/>
          <w:szCs w:val="21"/>
          <w:shd w:val="clear" w:color="auto" w:fill="FFFFFF"/>
        </w:rPr>
        <w:t> </w:t>
      </w:r>
      <w:r w:rsidR="0023259B">
        <w:rPr>
          <w:rFonts w:ascii="Bookman Old Style" w:hAnsi="Bookman Old Style" w:cs="Bookman Old Style"/>
          <w:color w:val="000000"/>
          <w:spacing w:val="-3"/>
        </w:rPr>
        <w:t>Financial</w:t>
      </w:r>
    </w:p>
    <w:p w14:paraId="2DF99B45" w14:textId="23F8DA67" w:rsidR="001A344B" w:rsidRDefault="00A40704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>Stanley black &amp; Decker</w:t>
      </w:r>
      <w:r w:rsidRPr="00A40704">
        <w:rPr>
          <w:rFonts w:ascii="Bookman Old Style" w:hAnsi="Bookman Old Style" w:cs="Bookman Old Style"/>
          <w:color w:val="000000"/>
          <w:spacing w:val="-3"/>
        </w:rPr>
        <w:t> is a </w:t>
      </w:r>
      <w:hyperlink r:id="rId9" w:tooltip="Fortune 500" w:history="1">
        <w:r w:rsidRPr="00A40704">
          <w:rPr>
            <w:rFonts w:ascii="Bookman Old Style" w:hAnsi="Bookman Old Style" w:cs="Bookman Old Style"/>
            <w:color w:val="000000"/>
            <w:spacing w:val="-3"/>
          </w:rPr>
          <w:t>Fortune 500</w:t>
        </w:r>
      </w:hyperlink>
      <w:r w:rsidRPr="00A40704">
        <w:rPr>
          <w:rFonts w:ascii="Bookman Old Style" w:hAnsi="Bookman Old Style" w:cs="Bookman Old Style"/>
          <w:color w:val="000000"/>
          <w:spacing w:val="-3"/>
        </w:rPr>
        <w:t> American manufacturer of industrial </w:t>
      </w:r>
      <w:hyperlink r:id="rId10" w:tooltip="Tools" w:history="1">
        <w:r w:rsidRPr="00A40704">
          <w:rPr>
            <w:rFonts w:ascii="Bookman Old Style" w:hAnsi="Bookman Old Style" w:cs="Bookman Old Style"/>
            <w:color w:val="000000"/>
            <w:spacing w:val="-3"/>
          </w:rPr>
          <w:t>tools</w:t>
        </w:r>
      </w:hyperlink>
      <w:r w:rsidRPr="00A40704">
        <w:rPr>
          <w:rFonts w:ascii="Bookman Old Style" w:hAnsi="Bookman Old Style" w:cs="Bookman Old Style"/>
          <w:color w:val="000000"/>
          <w:spacing w:val="-3"/>
        </w:rPr>
        <w:t> and </w:t>
      </w:r>
      <w:hyperlink r:id="rId11" w:tooltip="Household hardware" w:history="1">
        <w:r w:rsidRPr="00A40704">
          <w:rPr>
            <w:rFonts w:ascii="Bookman Old Style" w:hAnsi="Bookman Old Style" w:cs="Bookman Old Style"/>
            <w:color w:val="000000"/>
            <w:spacing w:val="-3"/>
          </w:rPr>
          <w:t>household hardware</w:t>
        </w:r>
      </w:hyperlink>
      <w:r w:rsidRPr="00A40704">
        <w:rPr>
          <w:rFonts w:ascii="Bookman Old Style" w:hAnsi="Bookman Old Style" w:cs="Bookman Old Style"/>
          <w:color w:val="000000"/>
          <w:spacing w:val="-3"/>
        </w:rPr>
        <w:t> and provider of security products. Headquartered in the greater </w:t>
      </w:r>
      <w:hyperlink r:id="rId12" w:tooltip="Hartford" w:history="1">
        <w:r w:rsidRPr="00A40704">
          <w:rPr>
            <w:rFonts w:ascii="Bookman Old Style" w:hAnsi="Bookman Old Style" w:cs="Bookman Old Style"/>
            <w:color w:val="000000"/>
            <w:spacing w:val="-3"/>
          </w:rPr>
          <w:t>Hartford</w:t>
        </w:r>
      </w:hyperlink>
      <w:r w:rsidRPr="00A40704">
        <w:rPr>
          <w:rFonts w:ascii="Bookman Old Style" w:hAnsi="Bookman Old Style" w:cs="Bookman Old Style"/>
          <w:color w:val="000000"/>
          <w:spacing w:val="-3"/>
        </w:rPr>
        <w:t> city of </w:t>
      </w:r>
      <w:hyperlink r:id="rId13" w:tooltip="New Britain, Connecticut" w:history="1">
        <w:r w:rsidRPr="00A40704">
          <w:rPr>
            <w:rFonts w:ascii="Bookman Old Style" w:hAnsi="Bookman Old Style" w:cs="Bookman Old Style"/>
            <w:color w:val="000000"/>
            <w:spacing w:val="-3"/>
          </w:rPr>
          <w:t>New Britain</w:t>
        </w:r>
      </w:hyperlink>
      <w:r w:rsidR="001A344B">
        <w:rPr>
          <w:rFonts w:ascii="Bookman Old Style" w:hAnsi="Bookman Old Style" w:cs="Bookman Old Style"/>
          <w:color w:val="000000"/>
          <w:spacing w:val="-3"/>
        </w:rPr>
        <w:t>.</w:t>
      </w:r>
    </w:p>
    <w:p w14:paraId="5BC681A1" w14:textId="77777777" w:rsidR="001A344B" w:rsidRDefault="001A344B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6967D5FA" w14:textId="1BE5D1F8" w:rsidR="001A344B" w:rsidRDefault="001A344B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Project 1: </w:t>
      </w:r>
      <w:r w:rsidR="007F5B17">
        <w:rPr>
          <w:rFonts w:ascii="Bookman Old Style Bold" w:hAnsi="Bookman Old Style Bold" w:cs="Bookman Old Style Bold"/>
          <w:color w:val="000000"/>
          <w:spacing w:val="-3"/>
        </w:rPr>
        <w:t>DTC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Integration</w:t>
      </w:r>
    </w:p>
    <w:p w14:paraId="4F88C584" w14:textId="712EDBED" w:rsidR="001A344B" w:rsidRDefault="002F5243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2F5243">
        <w:rPr>
          <w:rFonts w:ascii="Bookman Old Style" w:hAnsi="Bookman Old Style" w:cs="Bookman Old Style"/>
          <w:color w:val="000000"/>
          <w:spacing w:val="-3"/>
        </w:rPr>
        <w:t xml:space="preserve">As part of the online platform reform </w:t>
      </w:r>
      <w:r w:rsidR="00F0466A">
        <w:rPr>
          <w:rFonts w:ascii="Bookman Old Style" w:hAnsi="Bookman Old Style" w:cs="Bookman Old Style"/>
          <w:color w:val="000000"/>
          <w:spacing w:val="-3"/>
        </w:rPr>
        <w:t xml:space="preserve">Stanley Black &amp; decker </w:t>
      </w:r>
      <w:r w:rsidR="00D46EAB">
        <w:rPr>
          <w:rFonts w:ascii="Bookman Old Style" w:hAnsi="Bookman Old Style" w:cs="Bookman Old Style"/>
          <w:color w:val="000000"/>
          <w:spacing w:val="-3"/>
        </w:rPr>
        <w:t xml:space="preserve">plans to build an online sales platform for </w:t>
      </w:r>
      <w:r w:rsidR="003126E2">
        <w:rPr>
          <w:rFonts w:ascii="Bookman Old Style" w:hAnsi="Bookman Old Style" w:cs="Bookman Old Style"/>
          <w:color w:val="000000"/>
          <w:spacing w:val="-3"/>
        </w:rPr>
        <w:t>their</w:t>
      </w:r>
      <w:r w:rsidR="00D46EAB">
        <w:rPr>
          <w:rFonts w:ascii="Bookman Old Style" w:hAnsi="Bookman Old Style" w:cs="Bookman Old Style"/>
          <w:color w:val="000000"/>
          <w:spacing w:val="-3"/>
        </w:rPr>
        <w:t xml:space="preserve"> products like drills, hammer etc.</w:t>
      </w:r>
      <w:r w:rsidR="0065745F">
        <w:rPr>
          <w:rFonts w:ascii="Bookman Old Style" w:hAnsi="Bookman Old Style" w:cs="Bookman Old Style"/>
          <w:color w:val="000000"/>
          <w:spacing w:val="-3"/>
        </w:rPr>
        <w:t xml:space="preserve"> In the Direct </w:t>
      </w:r>
      <w:r w:rsidR="003126E2">
        <w:rPr>
          <w:rFonts w:ascii="Bookman Old Style" w:hAnsi="Bookman Old Style" w:cs="Bookman Old Style"/>
          <w:color w:val="000000"/>
          <w:spacing w:val="-3"/>
        </w:rPr>
        <w:t>to</w:t>
      </w:r>
      <w:r w:rsidR="0065745F">
        <w:rPr>
          <w:rFonts w:ascii="Bookman Old Style" w:hAnsi="Bookman Old Style" w:cs="Bookman Old Style"/>
          <w:color w:val="000000"/>
          <w:spacing w:val="-3"/>
        </w:rPr>
        <w:t xml:space="preserve"> Customer </w:t>
      </w:r>
      <w:r w:rsidR="00BC60DA">
        <w:rPr>
          <w:rFonts w:ascii="Bookman Old Style" w:hAnsi="Bookman Old Style" w:cs="Bookman Old Style"/>
          <w:color w:val="000000"/>
          <w:spacing w:val="-3"/>
        </w:rPr>
        <w:t>program</w:t>
      </w:r>
      <w:r w:rsidR="00E459FC">
        <w:rPr>
          <w:rFonts w:ascii="Bookman Old Style" w:hAnsi="Bookman Old Style" w:cs="Bookman Old Style"/>
          <w:color w:val="000000"/>
          <w:spacing w:val="-3"/>
        </w:rPr>
        <w:t>, Microsoft Azure is designed to use as the integration tool</w:t>
      </w:r>
      <w:r w:rsidR="00BC60DA">
        <w:rPr>
          <w:rFonts w:ascii="Bookman Old Style" w:hAnsi="Bookman Old Style" w:cs="Bookman Old Style"/>
          <w:color w:val="000000"/>
          <w:spacing w:val="-3"/>
        </w:rPr>
        <w:t xml:space="preserve"> between the frontend Salesforce and SAP.</w:t>
      </w:r>
    </w:p>
    <w:p w14:paraId="4D0E2FCB" w14:textId="6CE0A2D4" w:rsidR="001A344B" w:rsidRDefault="001A344B" w:rsidP="001A34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 xml:space="preserve">: </w:t>
      </w:r>
      <w:r w:rsidR="00BC60DA">
        <w:rPr>
          <w:rFonts w:ascii="Bookman Old Style" w:hAnsi="Bookman Old Style" w:cs="Bookman Old Style"/>
          <w:color w:val="000000"/>
          <w:spacing w:val="-3"/>
        </w:rPr>
        <w:t>Logic Apps</w:t>
      </w:r>
      <w:r>
        <w:rPr>
          <w:rFonts w:ascii="Bookman Old Style" w:hAnsi="Bookman Old Style" w:cs="Bookman Old Style"/>
          <w:color w:val="000000"/>
          <w:spacing w:val="-3"/>
        </w:rPr>
        <w:t>,</w:t>
      </w:r>
      <w:r w:rsidR="00BC60DA">
        <w:rPr>
          <w:rFonts w:ascii="Bookman Old Style" w:hAnsi="Bookman Old Style" w:cs="Bookman Old Style"/>
          <w:color w:val="000000"/>
          <w:spacing w:val="-3"/>
        </w:rPr>
        <w:t xml:space="preserve"> Containers, Service Bus Queues, Event Hub, XSLT, Liquid maps, </w:t>
      </w:r>
      <w:r w:rsidR="0018304D">
        <w:rPr>
          <w:rFonts w:ascii="Bookman Old Style" w:hAnsi="Bookman Old Style" w:cs="Bookman Old Style"/>
          <w:color w:val="000000"/>
          <w:spacing w:val="-3"/>
        </w:rPr>
        <w:t xml:space="preserve">Blobs, Azure </w:t>
      </w:r>
      <w:r w:rsidR="003126E2">
        <w:rPr>
          <w:rFonts w:ascii="Bookman Old Style" w:hAnsi="Bookman Old Style" w:cs="Bookman Old Style"/>
          <w:color w:val="000000"/>
          <w:spacing w:val="-3"/>
        </w:rPr>
        <w:t>SQL, Postman</w:t>
      </w:r>
      <w:r>
        <w:rPr>
          <w:rFonts w:ascii="Bookman Old Style" w:hAnsi="Bookman Old Style" w:cs="Bookman Old Style"/>
          <w:color w:val="000000"/>
          <w:spacing w:val="-3"/>
        </w:rPr>
        <w:t>.</w:t>
      </w:r>
    </w:p>
    <w:p w14:paraId="19653270" w14:textId="6630FD00" w:rsidR="001A344B" w:rsidRDefault="001A344B" w:rsidP="006D70B7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048F1E47" w14:textId="1A680F04" w:rsidR="00802DAB" w:rsidRDefault="00802DAB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2: KOREA OMS Integration</w:t>
      </w:r>
    </w:p>
    <w:p w14:paraId="018936FB" w14:textId="69F2D1EE" w:rsidR="00802DAB" w:rsidRDefault="00802DAB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2F5243">
        <w:rPr>
          <w:rFonts w:ascii="Bookman Old Style" w:hAnsi="Bookman Old Style" w:cs="Bookman Old Style"/>
          <w:color w:val="000000"/>
          <w:spacing w:val="-3"/>
        </w:rPr>
        <w:t xml:space="preserve">As part of the online platform reform </w:t>
      </w:r>
      <w:r>
        <w:rPr>
          <w:rFonts w:ascii="Bookman Old Style" w:hAnsi="Bookman Old Style" w:cs="Bookman Old Style"/>
          <w:color w:val="000000"/>
          <w:spacing w:val="-3"/>
        </w:rPr>
        <w:t xml:space="preserve">Stanley Black &amp; decker plans to build an online sales platform for their products. In the Direct to Customer program, Microsoft Azure is designed to use as the integration tool between the </w:t>
      </w:r>
      <w:r w:rsidR="005E7AC7">
        <w:rPr>
          <w:rFonts w:ascii="Bookman Old Style" w:hAnsi="Bookman Old Style" w:cs="Bookman Old Style"/>
          <w:color w:val="000000"/>
          <w:spacing w:val="-3"/>
        </w:rPr>
        <w:t>backend</w:t>
      </w:r>
      <w:r>
        <w:rPr>
          <w:rFonts w:ascii="Bookman Old Style" w:hAnsi="Bookman Old Style" w:cs="Bookman Old Style"/>
          <w:color w:val="000000"/>
          <w:spacing w:val="-3"/>
        </w:rPr>
        <w:t xml:space="preserve"> </w:t>
      </w:r>
      <w:r w:rsidR="005E7AC7">
        <w:rPr>
          <w:rFonts w:ascii="Bookman Old Style" w:hAnsi="Bookman Old Style" w:cs="Bookman Old Style"/>
          <w:color w:val="000000"/>
          <w:spacing w:val="-3"/>
        </w:rPr>
        <w:t>OMS Selluseller</w:t>
      </w:r>
      <w:r>
        <w:rPr>
          <w:rFonts w:ascii="Bookman Old Style" w:hAnsi="Bookman Old Style" w:cs="Bookman Old Style"/>
          <w:color w:val="000000"/>
          <w:spacing w:val="-3"/>
        </w:rPr>
        <w:t xml:space="preserve"> and SAP.</w:t>
      </w:r>
    </w:p>
    <w:p w14:paraId="080EEAFA" w14:textId="5ED4F968" w:rsidR="00802DAB" w:rsidRDefault="00802DAB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Logic Apps, Containers, Service Bus Queues, Event Hub, XSLT, Liquid maps, Blobs, Azure SQL, Postman.</w:t>
      </w:r>
    </w:p>
    <w:p w14:paraId="2B70E1ED" w14:textId="2497FE17" w:rsidR="007502AF" w:rsidRDefault="007502AF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4E4FA368" w14:textId="386AFF9E" w:rsidR="007502AF" w:rsidRDefault="007502AF" w:rsidP="007502AF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3: BizTalk Migration</w:t>
      </w:r>
    </w:p>
    <w:p w14:paraId="603CA439" w14:textId="492BCBB0" w:rsidR="007502AF" w:rsidRDefault="007502AF" w:rsidP="007502AF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2F5243">
        <w:rPr>
          <w:rFonts w:ascii="Bookman Old Style" w:hAnsi="Bookman Old Style" w:cs="Bookman Old Style"/>
          <w:color w:val="000000"/>
          <w:spacing w:val="-3"/>
        </w:rPr>
        <w:t xml:space="preserve">As part of the online platform reform </w:t>
      </w:r>
      <w:r>
        <w:rPr>
          <w:rFonts w:ascii="Bookman Old Style" w:hAnsi="Bookman Old Style" w:cs="Bookman Old Style"/>
          <w:color w:val="000000"/>
          <w:spacing w:val="-3"/>
        </w:rPr>
        <w:t xml:space="preserve">Stanley Black &amp; decker plans to </w:t>
      </w:r>
      <w:r w:rsidR="00F76FD5">
        <w:rPr>
          <w:rFonts w:ascii="Bookman Old Style" w:hAnsi="Bookman Old Style" w:cs="Bookman Old Style"/>
          <w:color w:val="000000"/>
          <w:spacing w:val="-3"/>
        </w:rPr>
        <w:t xml:space="preserve">migrate there </w:t>
      </w:r>
      <w:r w:rsidR="001B21E1">
        <w:rPr>
          <w:rFonts w:ascii="Bookman Old Style" w:hAnsi="Bookman Old Style" w:cs="Bookman Old Style"/>
          <w:color w:val="000000"/>
          <w:spacing w:val="-3"/>
        </w:rPr>
        <w:t>B</w:t>
      </w:r>
      <w:r w:rsidR="00F76FD5">
        <w:rPr>
          <w:rFonts w:ascii="Bookman Old Style" w:hAnsi="Bookman Old Style" w:cs="Bookman Old Style"/>
          <w:color w:val="000000"/>
          <w:spacing w:val="-3"/>
        </w:rPr>
        <w:t>iztalk applications to</w:t>
      </w:r>
      <w:r>
        <w:rPr>
          <w:rFonts w:ascii="Bookman Old Style" w:hAnsi="Bookman Old Style" w:cs="Bookman Old Style"/>
          <w:color w:val="000000"/>
          <w:spacing w:val="-3"/>
        </w:rPr>
        <w:t xml:space="preserve"> Microsoft Azure</w:t>
      </w:r>
      <w:r w:rsidR="001B21E1">
        <w:rPr>
          <w:rFonts w:ascii="Bookman Old Style" w:hAnsi="Bookman Old Style" w:cs="Bookman Old Style"/>
          <w:color w:val="000000"/>
          <w:spacing w:val="-3"/>
        </w:rPr>
        <w:t xml:space="preserve">. There are around 50 applications which </w:t>
      </w:r>
      <w:r w:rsidR="00117846">
        <w:rPr>
          <w:rFonts w:ascii="Bookman Old Style" w:hAnsi="Bookman Old Style" w:cs="Bookman Old Style"/>
          <w:color w:val="000000"/>
          <w:spacing w:val="-3"/>
        </w:rPr>
        <w:t>we designed &amp; build in Azure by using its different artifacts.</w:t>
      </w:r>
    </w:p>
    <w:p w14:paraId="75FB8CA6" w14:textId="4E8BD9F3" w:rsidR="007502AF" w:rsidRDefault="007502AF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Logic Apps, Containers, Service Bus Queues, Event Hub, XSLT, Liquid maps, Blobs, Azure SQL,</w:t>
      </w:r>
      <w:r w:rsidR="00117846">
        <w:rPr>
          <w:rFonts w:ascii="Bookman Old Style" w:hAnsi="Bookman Old Style" w:cs="Bookman Old Style"/>
          <w:color w:val="000000"/>
          <w:spacing w:val="-3"/>
        </w:rPr>
        <w:t xml:space="preserve"> Web App.</w:t>
      </w:r>
    </w:p>
    <w:p w14:paraId="66352182" w14:textId="1F535717" w:rsidR="0097781B" w:rsidRDefault="0097781B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5DF33FE5" w14:textId="05ADF67C" w:rsidR="0097781B" w:rsidRDefault="0097781B" w:rsidP="0097781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4: B2B ToolCommerce</w:t>
      </w:r>
    </w:p>
    <w:p w14:paraId="07A89827" w14:textId="1505214A" w:rsidR="00BD3EC2" w:rsidRDefault="0097781B" w:rsidP="00BD3EC2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2F5243">
        <w:rPr>
          <w:rFonts w:ascii="Bookman Old Style" w:hAnsi="Bookman Old Style" w:cs="Bookman Old Style"/>
          <w:color w:val="000000"/>
          <w:spacing w:val="-3"/>
        </w:rPr>
        <w:t xml:space="preserve">As part of the online platform reform </w:t>
      </w:r>
      <w:r>
        <w:rPr>
          <w:rFonts w:ascii="Bookman Old Style" w:hAnsi="Bookman Old Style" w:cs="Bookman Old Style"/>
          <w:color w:val="000000"/>
          <w:spacing w:val="-3"/>
        </w:rPr>
        <w:t xml:space="preserve">Stanley Black &amp; decker plans </w:t>
      </w:r>
      <w:r w:rsidR="009952B1">
        <w:rPr>
          <w:rFonts w:ascii="Bookman Old Style" w:hAnsi="Bookman Old Style" w:cs="Bookman Old Style"/>
          <w:color w:val="000000"/>
          <w:spacing w:val="-3"/>
        </w:rPr>
        <w:t xml:space="preserve">to </w:t>
      </w:r>
      <w:r>
        <w:rPr>
          <w:rFonts w:ascii="Bookman Old Style" w:hAnsi="Bookman Old Style" w:cs="Bookman Old Style"/>
          <w:color w:val="000000"/>
          <w:spacing w:val="-3"/>
        </w:rPr>
        <w:t>build</w:t>
      </w:r>
      <w:r w:rsidR="009952B1">
        <w:rPr>
          <w:rFonts w:ascii="Bookman Old Style" w:hAnsi="Bookman Old Style" w:cs="Bookman Old Style"/>
          <w:color w:val="000000"/>
          <w:spacing w:val="-3"/>
        </w:rPr>
        <w:t xml:space="preserve"> an online sales platform by using </w:t>
      </w:r>
      <w:r>
        <w:rPr>
          <w:rFonts w:ascii="Bookman Old Style" w:hAnsi="Bookman Old Style" w:cs="Bookman Old Style"/>
          <w:color w:val="000000"/>
          <w:spacing w:val="-3"/>
        </w:rPr>
        <w:t xml:space="preserve">Microsoft Azure. </w:t>
      </w:r>
      <w:r w:rsidR="00BD3EC2">
        <w:rPr>
          <w:rFonts w:ascii="Bookman Old Style" w:hAnsi="Bookman Old Style" w:cs="Bookman Old Style"/>
          <w:color w:val="000000"/>
          <w:spacing w:val="-3"/>
        </w:rPr>
        <w:t>In the Business to Business program, Microsoft Azure is designed to use as the integration tool between the frontend Salesforce and Salsify.</w:t>
      </w:r>
    </w:p>
    <w:p w14:paraId="5B40BF2E" w14:textId="69E1CF41" w:rsidR="0097781B" w:rsidRDefault="0097781B" w:rsidP="00802DA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Logic Apps, Containers, Service Bus Queues, Event Hub, XSLT, Liquid maps, Blobs, Azure SQL, Web App.</w:t>
      </w:r>
    </w:p>
    <w:p w14:paraId="0066D893" w14:textId="77777777" w:rsidR="00802DAB" w:rsidRDefault="00802DAB" w:rsidP="006D70B7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553C37D9" w14:textId="3F7A1AC8" w:rsidR="005D48F3" w:rsidRDefault="005D48F3" w:rsidP="005D48F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BizTalk Consultant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  <w:u w:val="single"/>
        </w:rPr>
        <w:t xml:space="preserve">(April 2020- </w:t>
      </w:r>
      <w:r w:rsidR="00F26373">
        <w:rPr>
          <w:rFonts w:ascii="Bookman Old Style" w:hAnsi="Bookman Old Style" w:cs="Bookman Old Style"/>
          <w:color w:val="000000"/>
          <w:spacing w:val="-3"/>
          <w:u w:val="single"/>
        </w:rPr>
        <w:t>November 2020</w:t>
      </w:r>
      <w:r>
        <w:rPr>
          <w:rFonts w:ascii="Bookman Old Style" w:hAnsi="Bookman Old Style" w:cs="Bookman Old Style"/>
          <w:color w:val="000000"/>
          <w:spacing w:val="-3"/>
          <w:u w:val="single"/>
        </w:rPr>
        <w:t>)</w:t>
      </w:r>
    </w:p>
    <w:p w14:paraId="02376ECE" w14:textId="77777777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23A288B0" w14:textId="475A884F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  <w:u w:val="single"/>
        </w:rPr>
      </w:pPr>
      <w:r>
        <w:rPr>
          <w:rFonts w:ascii="Bookman Old Style" w:hAnsi="Bookman Old Style" w:cs="Bookman Old Style"/>
          <w:color w:val="000000"/>
          <w:spacing w:val="-3"/>
          <w:u w:val="single"/>
        </w:rPr>
        <w:t>Ernst and Young LLP, Noida, India</w:t>
      </w:r>
    </w:p>
    <w:p w14:paraId="2D629617" w14:textId="2D2E4BD5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Client: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 w:rsidRPr="005D48F3">
        <w:rPr>
          <w:rFonts w:ascii="Bookman Old Style" w:hAnsi="Bookman Old Style" w:cs="Bookman Old Style"/>
          <w:bCs/>
          <w:color w:val="000000"/>
          <w:spacing w:val="-3"/>
        </w:rPr>
        <w:t>Ministry of Human Resources and</w:t>
      </w:r>
      <w:r w:rsidRPr="005D48F3"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 w:rsidR="00877AF4" w:rsidRPr="005D48F3">
        <w:rPr>
          <w:rFonts w:ascii="Bookman Old Style" w:hAnsi="Bookman Old Style" w:cs="Bookman Old Style"/>
          <w:bCs/>
          <w:color w:val="000000"/>
          <w:spacing w:val="-3"/>
        </w:rPr>
        <w:t>Emiratization</w:t>
      </w:r>
      <w:r>
        <w:rPr>
          <w:rFonts w:ascii="Calibri" w:hAnsi="Calibri" w:cs="Calibri"/>
          <w:color w:val="000000"/>
          <w:shd w:val="clear" w:color="auto" w:fill="FFFFFF"/>
        </w:rPr>
        <w:t xml:space="preserve">   </w:t>
      </w: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Domain</w:t>
      </w:r>
      <w:r>
        <w:rPr>
          <w:rFonts w:ascii="Calibri" w:hAnsi="Calibri" w:cs="Calibri"/>
          <w:color w:val="000000"/>
          <w:shd w:val="clear" w:color="auto" w:fill="FFFFFF"/>
        </w:rPr>
        <w:t xml:space="preserve">: </w:t>
      </w:r>
      <w:r>
        <w:rPr>
          <w:rStyle w:val="apple-converted-space"/>
          <w:rFonts w:ascii="Helvetica" w:hAnsi="Helvetica"/>
          <w:color w:val="141823"/>
          <w:sz w:val="21"/>
          <w:szCs w:val="21"/>
          <w:shd w:val="clear" w:color="auto" w:fill="FFFFFF"/>
        </w:rPr>
        <w:t> </w:t>
      </w:r>
      <w:r>
        <w:rPr>
          <w:rFonts w:ascii="Bookman Old Style" w:hAnsi="Bookman Old Style" w:cs="Bookman Old Style"/>
          <w:color w:val="000000"/>
          <w:spacing w:val="-3"/>
        </w:rPr>
        <w:t>All Domains</w:t>
      </w:r>
    </w:p>
    <w:p w14:paraId="60A3FAC4" w14:textId="10D1F9B0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5D48F3">
        <w:rPr>
          <w:rFonts w:ascii="Bookman Old Style" w:hAnsi="Bookman Old Style" w:cs="Bookman Old Style"/>
          <w:color w:val="000000"/>
          <w:spacing w:val="-3"/>
        </w:rPr>
        <w:t>Emiratization is an initiative by the government of the </w:t>
      </w:r>
      <w:hyperlink r:id="rId14" w:tooltip="United Arab Emirates" w:history="1">
        <w:r w:rsidRPr="005D48F3">
          <w:rPr>
            <w:rFonts w:ascii="Bookman Old Style" w:hAnsi="Bookman Old Style" w:cs="Bookman Old Style"/>
            <w:color w:val="000000"/>
            <w:spacing w:val="-3"/>
          </w:rPr>
          <w:t>United Arab Emirates</w:t>
        </w:r>
      </w:hyperlink>
      <w:r w:rsidRPr="005D48F3">
        <w:rPr>
          <w:rFonts w:ascii="Bookman Old Style" w:hAnsi="Bookman Old Style" w:cs="Bookman Old Style"/>
          <w:color w:val="000000"/>
          <w:spacing w:val="-3"/>
        </w:rPr>
        <w:t> to employ its </w:t>
      </w:r>
      <w:hyperlink r:id="rId15" w:tooltip="Emirati people" w:history="1">
        <w:r w:rsidRPr="005D48F3">
          <w:rPr>
            <w:rFonts w:ascii="Bookman Old Style" w:hAnsi="Bookman Old Style" w:cs="Bookman Old Style"/>
            <w:color w:val="000000"/>
            <w:spacing w:val="-3"/>
          </w:rPr>
          <w:t>citizens</w:t>
        </w:r>
      </w:hyperlink>
      <w:r w:rsidRPr="005D48F3">
        <w:rPr>
          <w:rFonts w:ascii="Bookman Old Style" w:hAnsi="Bookman Old Style" w:cs="Bookman Old Style"/>
          <w:color w:val="000000"/>
          <w:spacing w:val="-3"/>
        </w:rPr>
        <w:t xml:space="preserve"> in a </w:t>
      </w:r>
      <w:r w:rsidRPr="005D48F3">
        <w:rPr>
          <w:rFonts w:ascii="Bookman Old Style" w:hAnsi="Bookman Old Style" w:cs="Bookman Old Style"/>
          <w:color w:val="000000"/>
          <w:spacing w:val="-3"/>
        </w:rPr>
        <w:lastRenderedPageBreak/>
        <w:t>meaningful and efficient manner in the public and private sectors</w:t>
      </w:r>
      <w:r>
        <w:rPr>
          <w:rFonts w:ascii="Bookman Old Style" w:hAnsi="Bookman Old Style" w:cs="Bookman Old Style"/>
          <w:color w:val="000000"/>
          <w:spacing w:val="-3"/>
        </w:rPr>
        <w:t>.</w:t>
      </w:r>
    </w:p>
    <w:p w14:paraId="62649F6A" w14:textId="77777777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2E72F94A" w14:textId="0BFF5DF5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1: MOHRE Integration</w:t>
      </w:r>
    </w:p>
    <w:p w14:paraId="16E497CE" w14:textId="3D94656B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 w:rsidRPr="00A657D4">
        <w:rPr>
          <w:rFonts w:cs="Arial"/>
        </w:rPr>
        <w:t>A</w:t>
      </w:r>
      <w:r w:rsidRPr="005D48F3">
        <w:rPr>
          <w:rFonts w:ascii="Bookman Old Style" w:hAnsi="Bookman Old Style" w:cs="Bookman Old Style"/>
          <w:color w:val="000000"/>
          <w:spacing w:val="-3"/>
        </w:rPr>
        <w:t>s part of the UAE government strategy to build a competitive and resilient economy in a sustainable and innovative environment, the Ministry of Human Resources and Emiratization (MoHRE) has initiated a ‘Reform and Modernization Program’ (“TAMKEEN”) to transform the operating model of the ministry to a more efficient and innovative model</w:t>
      </w:r>
      <w:r>
        <w:rPr>
          <w:rFonts w:ascii="Bookman Old Style" w:hAnsi="Bookman Old Style" w:cs="Bookman Old Style"/>
          <w:color w:val="000000"/>
          <w:spacing w:val="-3"/>
        </w:rPr>
        <w:t>.</w:t>
      </w:r>
    </w:p>
    <w:p w14:paraId="214D5F1D" w14:textId="6C343523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Receive and send pipelines, Custom pipeline components, Orchestrations, WCF-WebHttp Adapters, Postman.</w:t>
      </w:r>
    </w:p>
    <w:p w14:paraId="0E4DAEEB" w14:textId="77777777" w:rsidR="005D48F3" w:rsidRDefault="005D48F3" w:rsidP="005D48F3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377537D9" w14:textId="12E04E86" w:rsidR="004D086D" w:rsidRDefault="002425E9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S</w:t>
      </w:r>
      <w:r w:rsidR="004B6B15">
        <w:rPr>
          <w:rFonts w:ascii="Bookman Old Style Bold" w:hAnsi="Bookman Old Style Bold" w:cs="Bookman Old Style Bold"/>
          <w:color w:val="000000"/>
          <w:spacing w:val="-3"/>
          <w:u w:val="single"/>
        </w:rPr>
        <w:t>enior S</w:t>
      </w: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oftware Engineer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  <w:u w:val="single"/>
        </w:rPr>
        <w:t xml:space="preserve">(December 2016- </w:t>
      </w:r>
      <w:r w:rsidR="005D48F3">
        <w:rPr>
          <w:rFonts w:ascii="Bookman Old Style" w:hAnsi="Bookman Old Style" w:cs="Bookman Old Style"/>
          <w:color w:val="000000"/>
          <w:spacing w:val="-3"/>
          <w:u w:val="single"/>
        </w:rPr>
        <w:t>March 2020</w:t>
      </w:r>
      <w:r>
        <w:rPr>
          <w:rFonts w:ascii="Bookman Old Style" w:hAnsi="Bookman Old Style" w:cs="Bookman Old Style"/>
          <w:color w:val="000000"/>
          <w:spacing w:val="-3"/>
          <w:u w:val="single"/>
        </w:rPr>
        <w:t>)</w:t>
      </w:r>
    </w:p>
    <w:p w14:paraId="26EC4A2A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51E5E7ED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  <w:u w:val="single"/>
        </w:rPr>
      </w:pPr>
      <w:r>
        <w:rPr>
          <w:rFonts w:ascii="Bookman Old Style" w:hAnsi="Bookman Old Style" w:cs="Bookman Old Style"/>
          <w:color w:val="000000"/>
          <w:spacing w:val="-3"/>
          <w:u w:val="single"/>
        </w:rPr>
        <w:t>Accenture Solutions, Gurgaon, India</w:t>
      </w:r>
    </w:p>
    <w:p w14:paraId="7BFF518D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Client: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</w:rPr>
        <w:t>Nationwide Building Society</w:t>
      </w:r>
      <w:r>
        <w:rPr>
          <w:rFonts w:ascii="Calibri" w:hAnsi="Calibri" w:cs="Calibri"/>
          <w:color w:val="000000"/>
          <w:shd w:val="clear" w:color="auto" w:fill="FFFFFF"/>
        </w:rPr>
        <w:t xml:space="preserve">   </w:t>
      </w: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Domain</w:t>
      </w:r>
      <w:r>
        <w:rPr>
          <w:rFonts w:ascii="Calibri" w:hAnsi="Calibri" w:cs="Calibri"/>
          <w:color w:val="000000"/>
          <w:shd w:val="clear" w:color="auto" w:fill="FFFFFF"/>
        </w:rPr>
        <w:t xml:space="preserve">: </w:t>
      </w:r>
      <w:r>
        <w:rPr>
          <w:rStyle w:val="apple-converted-space"/>
          <w:rFonts w:ascii="Helvetica" w:hAnsi="Helvetica"/>
          <w:color w:val="141823"/>
          <w:sz w:val="21"/>
          <w:szCs w:val="21"/>
          <w:shd w:val="clear" w:color="auto" w:fill="FFFFFF"/>
        </w:rPr>
        <w:t> </w:t>
      </w:r>
      <w:r>
        <w:rPr>
          <w:rFonts w:ascii="Bookman Old Style" w:hAnsi="Bookman Old Style" w:cs="Bookman Old Style"/>
          <w:color w:val="000000"/>
          <w:spacing w:val="-3"/>
        </w:rPr>
        <w:t>Financial Services</w:t>
      </w:r>
    </w:p>
    <w:p w14:paraId="0CE881FE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bCs/>
          <w:color w:val="000000"/>
          <w:spacing w:val="-3"/>
        </w:rPr>
        <w:t>Nationwide Building Society</w:t>
      </w:r>
      <w:r>
        <w:rPr>
          <w:rFonts w:ascii="Bookman Old Style" w:hAnsi="Bookman Old Style" w:cs="Bookman Old Style"/>
          <w:color w:val="000000"/>
          <w:spacing w:val="-3"/>
        </w:rPr>
        <w:t> is a </w:t>
      </w:r>
      <w:hyperlink r:id="rId16" w:tooltip="United Kingdom" w:history="1">
        <w:r>
          <w:rPr>
            <w:rStyle w:val="Hyperlink"/>
            <w:rFonts w:ascii="Bookman Old Style" w:hAnsi="Bookman Old Style" w:cs="Bookman Old Style"/>
            <w:spacing w:val="-3"/>
            <w:u w:val="none"/>
          </w:rPr>
          <w:t>British</w:t>
        </w:r>
      </w:hyperlink>
      <w:r>
        <w:rPr>
          <w:rFonts w:ascii="Bookman Old Style" w:hAnsi="Bookman Old Style" w:cs="Bookman Old Style"/>
          <w:color w:val="000000"/>
          <w:spacing w:val="-3"/>
        </w:rPr>
        <w:t> </w:t>
      </w:r>
      <w:hyperlink r:id="rId17" w:tooltip="Mutual organisation" w:history="1">
        <w:r>
          <w:rPr>
            <w:rStyle w:val="Hyperlink"/>
            <w:rFonts w:ascii="Bookman Old Style" w:hAnsi="Bookman Old Style" w:cs="Bookman Old Style"/>
            <w:spacing w:val="-3"/>
            <w:u w:val="none"/>
          </w:rPr>
          <w:t>mutual</w:t>
        </w:r>
      </w:hyperlink>
      <w:r>
        <w:rPr>
          <w:rFonts w:ascii="Bookman Old Style" w:hAnsi="Bookman Old Style" w:cs="Bookman Old Style"/>
          <w:color w:val="000000"/>
          <w:spacing w:val="-3"/>
        </w:rPr>
        <w:t> financial institution and the largest </w:t>
      </w:r>
      <w:hyperlink r:id="rId18" w:tooltip="Building society" w:history="1">
        <w:r>
          <w:rPr>
            <w:rStyle w:val="Hyperlink"/>
            <w:rFonts w:ascii="Bookman Old Style" w:hAnsi="Bookman Old Style" w:cs="Bookman Old Style"/>
            <w:spacing w:val="-3"/>
            <w:u w:val="none"/>
          </w:rPr>
          <w:t>building society</w:t>
        </w:r>
      </w:hyperlink>
      <w:r>
        <w:rPr>
          <w:rFonts w:ascii="Bookman Old Style" w:hAnsi="Bookman Old Style" w:cs="Bookman Old Style"/>
          <w:color w:val="000000"/>
          <w:spacing w:val="-3"/>
        </w:rPr>
        <w:t> in the world. It</w:t>
      </w:r>
      <w:r w:rsidR="00E43120">
        <w:rPr>
          <w:rFonts w:ascii="Bookman Old Style" w:hAnsi="Bookman Old Style" w:cs="Bookman Old Style"/>
          <w:color w:val="000000"/>
          <w:spacing w:val="-3"/>
        </w:rPr>
        <w:t>s</w:t>
      </w:r>
      <w:r>
        <w:rPr>
          <w:rFonts w:ascii="Bookman Old Style" w:hAnsi="Bookman Old Style" w:cs="Bookman Old Style"/>
          <w:color w:val="000000"/>
          <w:spacing w:val="-3"/>
        </w:rPr>
        <w:t xml:space="preserve"> headquarters</w:t>
      </w:r>
      <w:r w:rsidR="00E43120">
        <w:rPr>
          <w:rFonts w:ascii="Bookman Old Style" w:hAnsi="Bookman Old Style" w:cs="Bookman Old Style"/>
          <w:color w:val="000000"/>
          <w:spacing w:val="-3"/>
        </w:rPr>
        <w:t xml:space="preserve"> is</w:t>
      </w:r>
      <w:r>
        <w:rPr>
          <w:rFonts w:ascii="Bookman Old Style" w:hAnsi="Bookman Old Style" w:cs="Bookman Old Style"/>
          <w:color w:val="000000"/>
          <w:spacing w:val="-3"/>
        </w:rPr>
        <w:t xml:space="preserve"> in </w:t>
      </w:r>
      <w:hyperlink r:id="rId19" w:tooltip="Swindon" w:history="1">
        <w:r>
          <w:rPr>
            <w:rStyle w:val="Hyperlink"/>
            <w:rFonts w:ascii="Bookman Old Style" w:hAnsi="Bookman Old Style" w:cs="Bookman Old Style"/>
            <w:spacing w:val="-3"/>
          </w:rPr>
          <w:t>Swindon</w:t>
        </w:r>
      </w:hyperlink>
      <w:r>
        <w:rPr>
          <w:rFonts w:ascii="Bookman Old Style" w:hAnsi="Bookman Old Style" w:cs="Bookman Old Style"/>
          <w:color w:val="000000"/>
          <w:spacing w:val="-3"/>
        </w:rPr>
        <w:t>.</w:t>
      </w:r>
    </w:p>
    <w:p w14:paraId="4ECF92D0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0C400F7B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1: STiP Payment</w:t>
      </w:r>
    </w:p>
    <w:p w14:paraId="109E93F7" w14:textId="5136DD06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i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NBS had </w:t>
      </w:r>
      <w:r w:rsidR="00E43120">
        <w:rPr>
          <w:rFonts w:ascii="Bookman Old Style" w:hAnsi="Bookman Old Style" w:cs="Bookman Old Style"/>
          <w:color w:val="000000"/>
          <w:spacing w:val="-3"/>
        </w:rPr>
        <w:t>decided</w:t>
      </w:r>
      <w:r>
        <w:rPr>
          <w:rFonts w:ascii="Bookman Old Style" w:hAnsi="Bookman Old Style" w:cs="Bookman Old Style"/>
          <w:color w:val="000000"/>
          <w:spacing w:val="-3"/>
        </w:rPr>
        <w:t xml:space="preserve"> to provide stand-in process for one of its Ledger </w:t>
      </w:r>
      <w:r w:rsidR="00E43120">
        <w:rPr>
          <w:rFonts w:ascii="Bookman Old Style" w:hAnsi="Bookman Old Style" w:cs="Bookman Old Style"/>
          <w:color w:val="000000"/>
          <w:spacing w:val="-3"/>
        </w:rPr>
        <w:t>i.e.</w:t>
      </w:r>
      <w:r>
        <w:rPr>
          <w:rFonts w:ascii="Bookman Old Style" w:hAnsi="Bookman Old Style" w:cs="Bookman Old Style"/>
          <w:color w:val="000000"/>
          <w:spacing w:val="-3"/>
        </w:rPr>
        <w:t xml:space="preserve"> </w:t>
      </w:r>
      <w:r w:rsidR="003126E2">
        <w:rPr>
          <w:rFonts w:ascii="Bookman Old Style" w:hAnsi="Bookman Old Style" w:cs="Bookman Old Style"/>
          <w:color w:val="000000"/>
          <w:spacing w:val="-3"/>
        </w:rPr>
        <w:t>SAP,</w:t>
      </w:r>
      <w:r>
        <w:rPr>
          <w:rFonts w:ascii="Bookman Old Style" w:hAnsi="Bookman Old Style" w:cs="Bookman Old Style"/>
          <w:color w:val="000000"/>
          <w:spacing w:val="-3"/>
        </w:rPr>
        <w:t xml:space="preserve"> in case of planned outages. Here, the concept of Holding store and checkpoint will needs to be implement for all the payment flows – Inbound, Outbound and Internal.</w:t>
      </w:r>
    </w:p>
    <w:p w14:paraId="2E9F19A3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 xml:space="preserve">: Receive and send </w:t>
      </w:r>
      <w:r w:rsidR="00E43120">
        <w:rPr>
          <w:rFonts w:ascii="Bookman Old Style" w:hAnsi="Bookman Old Style" w:cs="Bookman Old Style"/>
          <w:color w:val="000000"/>
          <w:spacing w:val="-3"/>
        </w:rPr>
        <w:t>pipelines,</w:t>
      </w:r>
      <w:r>
        <w:rPr>
          <w:rFonts w:ascii="Bookman Old Style" w:hAnsi="Bookman Old Style" w:cs="Bookman Old Style"/>
          <w:color w:val="000000"/>
          <w:spacing w:val="-3"/>
        </w:rPr>
        <w:t xml:space="preserve"> Custom pipeline components, Orchestrations, Translators, connectors, Helper Class, Unit Test cases, BTDF.</w:t>
      </w:r>
    </w:p>
    <w:p w14:paraId="28A750D1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35D42A28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Project 2: </w:t>
      </w:r>
      <w:r w:rsidR="00E43120">
        <w:rPr>
          <w:rFonts w:ascii="Bookman Old Style Bold" w:hAnsi="Bookman Old Style Bold" w:cs="Bookman Old Style Bold"/>
          <w:color w:val="000000"/>
          <w:spacing w:val="-3"/>
        </w:rPr>
        <w:t>Open Banking</w:t>
      </w:r>
    </w:p>
    <w:p w14:paraId="27621E45" w14:textId="380FDBF8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NBS had </w:t>
      </w:r>
      <w:r w:rsidR="00E43120">
        <w:rPr>
          <w:rFonts w:ascii="Bookman Old Style" w:hAnsi="Bookman Old Style" w:cs="Bookman Old Style"/>
          <w:color w:val="000000"/>
          <w:spacing w:val="-3"/>
        </w:rPr>
        <w:t>decided</w:t>
      </w:r>
      <w:r>
        <w:rPr>
          <w:rFonts w:ascii="Bookman Old Style" w:hAnsi="Bookman Old Style" w:cs="Bookman Old Style"/>
          <w:color w:val="000000"/>
          <w:spacing w:val="-3"/>
        </w:rPr>
        <w:t xml:space="preserve"> to provide open-</w:t>
      </w:r>
      <w:r w:rsidR="003126E2">
        <w:rPr>
          <w:rFonts w:ascii="Bookman Old Style" w:hAnsi="Bookman Old Style" w:cs="Bookman Old Style"/>
          <w:color w:val="000000"/>
          <w:spacing w:val="-3"/>
        </w:rPr>
        <w:t>API</w:t>
      </w:r>
      <w:r>
        <w:rPr>
          <w:rFonts w:ascii="Bookman Old Style" w:hAnsi="Bookman Old Style" w:cs="Bookman Old Style"/>
          <w:color w:val="000000"/>
          <w:spacing w:val="-3"/>
        </w:rPr>
        <w:t xml:space="preserve"> as a </w:t>
      </w:r>
      <w:r w:rsidR="00E43120">
        <w:rPr>
          <w:rFonts w:ascii="Bookman Old Style" w:hAnsi="Bookman Old Style" w:cs="Bookman Old Style"/>
          <w:color w:val="000000"/>
          <w:spacing w:val="-3"/>
        </w:rPr>
        <w:t>regulatory change</w:t>
      </w:r>
      <w:r>
        <w:rPr>
          <w:rFonts w:ascii="Bookman Old Style" w:hAnsi="Bookman Old Style" w:cs="Bookman Old Style"/>
          <w:color w:val="000000"/>
          <w:spacing w:val="-3"/>
        </w:rPr>
        <w:t xml:space="preserve"> in UK banking. For which we </w:t>
      </w:r>
      <w:r w:rsidR="00E43120">
        <w:rPr>
          <w:rFonts w:ascii="Bookman Old Style" w:hAnsi="Bookman Old Style" w:cs="Bookman Old Style"/>
          <w:color w:val="000000"/>
          <w:spacing w:val="-3"/>
        </w:rPr>
        <w:t>need</w:t>
      </w:r>
      <w:r>
        <w:rPr>
          <w:rFonts w:ascii="Bookman Old Style" w:hAnsi="Bookman Old Style" w:cs="Bookman Old Style"/>
          <w:color w:val="000000"/>
          <w:spacing w:val="-3"/>
        </w:rPr>
        <w:t xml:space="preserve"> to decouple some of the functionalities from payments platform for the 100% availability.</w:t>
      </w:r>
    </w:p>
    <w:p w14:paraId="7A2FF975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Orchestrations, Translators, connectors, Helper Class, Unit Test cases.</w:t>
      </w:r>
    </w:p>
    <w:p w14:paraId="1D81E6C8" w14:textId="77777777" w:rsidR="006F694B" w:rsidRDefault="006F69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1B7F4214" w14:textId="77777777" w:rsidR="006F694B" w:rsidRDefault="006F694B" w:rsidP="006F69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Project 3: </w:t>
      </w:r>
      <w:r w:rsidR="00E43120">
        <w:rPr>
          <w:rFonts w:ascii="Bookman Old Style Bold" w:hAnsi="Bookman Old Style Bold" w:cs="Bookman Old Style Bold"/>
          <w:color w:val="000000"/>
          <w:spacing w:val="-3"/>
        </w:rPr>
        <w:t>Bam Replacement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</w:p>
    <w:p w14:paraId="7C16AE50" w14:textId="77777777" w:rsidR="006F694B" w:rsidRDefault="006F694B" w:rsidP="006F69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NBS had </w:t>
      </w:r>
      <w:r w:rsidR="00E43120">
        <w:rPr>
          <w:rFonts w:ascii="Bookman Old Style" w:hAnsi="Bookman Old Style" w:cs="Bookman Old Style"/>
          <w:color w:val="000000"/>
          <w:spacing w:val="-3"/>
        </w:rPr>
        <w:t>decided</w:t>
      </w:r>
      <w:r>
        <w:rPr>
          <w:rFonts w:ascii="Bookman Old Style" w:hAnsi="Bookman Old Style" w:cs="Bookman Old Style"/>
          <w:color w:val="000000"/>
          <w:spacing w:val="-3"/>
        </w:rPr>
        <w:t xml:space="preserve"> to remove the BAM functionality of BizTalk and replace it with Kafka and </w:t>
      </w:r>
      <w:r w:rsidR="00F1091A">
        <w:rPr>
          <w:rFonts w:ascii="Bookman Old Style" w:hAnsi="Bookman Old Style" w:cs="Bookman Old Style"/>
          <w:color w:val="000000"/>
          <w:spacing w:val="-3"/>
        </w:rPr>
        <w:t>Mongo</w:t>
      </w:r>
      <w:r>
        <w:rPr>
          <w:rFonts w:ascii="Bookman Old Style" w:hAnsi="Bookman Old Style" w:cs="Bookman Old Style"/>
          <w:color w:val="000000"/>
          <w:spacing w:val="-3"/>
        </w:rPr>
        <w:t xml:space="preserve"> database. As, the performance and scalability </w:t>
      </w:r>
      <w:r w:rsidR="00E43120">
        <w:rPr>
          <w:rFonts w:ascii="Bookman Old Style" w:hAnsi="Bookman Old Style" w:cs="Bookman Old Style"/>
          <w:color w:val="000000"/>
          <w:spacing w:val="-3"/>
        </w:rPr>
        <w:t>are</w:t>
      </w:r>
      <w:r>
        <w:rPr>
          <w:rFonts w:ascii="Bookman Old Style" w:hAnsi="Bookman Old Style" w:cs="Bookman Old Style"/>
          <w:color w:val="000000"/>
          <w:spacing w:val="-3"/>
        </w:rPr>
        <w:t xml:space="preserve"> better with No-SQL </w:t>
      </w:r>
      <w:r w:rsidR="00F1091A">
        <w:rPr>
          <w:rFonts w:ascii="Bookman Old Style" w:hAnsi="Bookman Old Style" w:cs="Bookman Old Style"/>
          <w:color w:val="000000"/>
          <w:spacing w:val="-3"/>
        </w:rPr>
        <w:t>Mongo</w:t>
      </w:r>
      <w:r>
        <w:rPr>
          <w:rFonts w:ascii="Bookman Old Style" w:hAnsi="Bookman Old Style" w:cs="Bookman Old Style"/>
          <w:color w:val="000000"/>
          <w:spacing w:val="-3"/>
        </w:rPr>
        <w:t xml:space="preserve"> and using the Kafka as the messaging system.</w:t>
      </w:r>
    </w:p>
    <w:p w14:paraId="0D2A23FC" w14:textId="77777777" w:rsidR="006F694B" w:rsidRPr="006F694B" w:rsidRDefault="006F694B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Orchestrations, Helper Classes, Kafka, Cassandra</w:t>
      </w:r>
      <w:r w:rsidR="00F1091A">
        <w:rPr>
          <w:rFonts w:ascii="Bookman Old Style" w:hAnsi="Bookman Old Style" w:cs="Bookman Old Style"/>
          <w:color w:val="000000"/>
          <w:spacing w:val="-3"/>
        </w:rPr>
        <w:t xml:space="preserve">, </w:t>
      </w:r>
      <w:r w:rsidR="00E43120">
        <w:rPr>
          <w:rFonts w:ascii="Bookman Old Style" w:hAnsi="Bookman Old Style" w:cs="Bookman Old Style"/>
          <w:color w:val="000000"/>
          <w:spacing w:val="-3"/>
        </w:rPr>
        <w:t>Mongo.</w:t>
      </w:r>
    </w:p>
    <w:p w14:paraId="24B323D6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07727F72" w14:textId="77777777" w:rsidR="004D086D" w:rsidRDefault="002425E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Software Engineer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  <w:u w:val="single"/>
        </w:rPr>
        <w:t>(October 2014- December 2016)</w:t>
      </w:r>
    </w:p>
    <w:p w14:paraId="4E8FDC74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ind w:left="720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00093625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  <w:u w:val="single"/>
        </w:rPr>
      </w:pPr>
      <w:r>
        <w:rPr>
          <w:rFonts w:ascii="Bookman Old Style" w:hAnsi="Bookman Old Style" w:cs="Bookman Old Style"/>
          <w:color w:val="000000"/>
          <w:spacing w:val="-3"/>
          <w:u w:val="single"/>
        </w:rPr>
        <w:t>TATA Consultancy Services, Gurgaon, India</w:t>
      </w:r>
    </w:p>
    <w:p w14:paraId="7C6EE169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Client:</w:t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</w:rPr>
        <w:t>Virgin Atlantic Airways Ltd</w:t>
      </w:r>
      <w:r>
        <w:rPr>
          <w:rFonts w:ascii="Calibri" w:hAnsi="Calibri" w:cs="Calibri"/>
          <w:color w:val="000000"/>
          <w:shd w:val="clear" w:color="auto" w:fill="FFFFFF"/>
        </w:rPr>
        <w:t xml:space="preserve">   </w:t>
      </w: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>Domain</w:t>
      </w:r>
      <w:r>
        <w:rPr>
          <w:rFonts w:ascii="Calibri" w:hAnsi="Calibri" w:cs="Calibri"/>
          <w:color w:val="000000"/>
          <w:shd w:val="clear" w:color="auto" w:fill="FFFFFF"/>
        </w:rPr>
        <w:t xml:space="preserve">: </w:t>
      </w:r>
      <w:r>
        <w:rPr>
          <w:rStyle w:val="apple-converted-space"/>
          <w:rFonts w:ascii="Helvetica" w:hAnsi="Helvetica"/>
          <w:color w:val="141823"/>
          <w:sz w:val="21"/>
          <w:szCs w:val="21"/>
          <w:shd w:val="clear" w:color="auto" w:fill="FFFFFF"/>
        </w:rPr>
        <w:t> </w:t>
      </w:r>
      <w:r>
        <w:rPr>
          <w:rFonts w:ascii="Bookman Old Style" w:hAnsi="Bookman Old Style" w:cs="Bookman Old Style"/>
          <w:color w:val="000000"/>
          <w:spacing w:val="-3"/>
        </w:rPr>
        <w:t>Commercial Aviation</w:t>
      </w:r>
    </w:p>
    <w:p w14:paraId="44CA6D49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>Virgin Atlantic Airways Limited is a </w:t>
      </w:r>
      <w:hyperlink r:id="rId20" w:tooltip="United Kingdom" w:history="1">
        <w:r>
          <w:rPr>
            <w:rFonts w:ascii="Bookman Old Style" w:hAnsi="Bookman Old Style" w:cs="Bookman Old Style"/>
            <w:color w:val="000000"/>
            <w:spacing w:val="-3"/>
          </w:rPr>
          <w:t>British</w:t>
        </w:r>
      </w:hyperlink>
      <w:r>
        <w:rPr>
          <w:rFonts w:ascii="Bookman Old Style" w:hAnsi="Bookman Old Style" w:cs="Bookman Old Style"/>
          <w:color w:val="000000"/>
          <w:spacing w:val="-3"/>
        </w:rPr>
        <w:t> </w:t>
      </w:r>
      <w:hyperlink r:id="rId21" w:tooltip="Airline" w:history="1">
        <w:r>
          <w:rPr>
            <w:rFonts w:ascii="Bookman Old Style" w:hAnsi="Bookman Old Style" w:cs="Bookman Old Style"/>
            <w:color w:val="000000"/>
            <w:spacing w:val="-3"/>
          </w:rPr>
          <w:t>airline</w:t>
        </w:r>
      </w:hyperlink>
      <w:r>
        <w:rPr>
          <w:rFonts w:ascii="Bookman Old Style" w:hAnsi="Bookman Old Style" w:cs="Bookman Old Style"/>
          <w:color w:val="000000"/>
          <w:spacing w:val="-3"/>
        </w:rPr>
        <w:t> with its head office in </w:t>
      </w:r>
      <w:hyperlink r:id="rId22" w:tooltip="Crawley" w:history="1">
        <w:r>
          <w:rPr>
            <w:rFonts w:ascii="Bookman Old Style" w:hAnsi="Bookman Old Style" w:cs="Bookman Old Style"/>
            <w:color w:val="000000"/>
            <w:spacing w:val="-3"/>
          </w:rPr>
          <w:t>Crawley</w:t>
        </w:r>
      </w:hyperlink>
      <w:r>
        <w:rPr>
          <w:rFonts w:ascii="Bookman Old Style" w:hAnsi="Bookman Old Style" w:cs="Bookman Old Style"/>
          <w:color w:val="000000"/>
          <w:spacing w:val="-3"/>
        </w:rPr>
        <w:t>, United Kingdom. The airline was established in 1984 as British Atlantic Airways.</w:t>
      </w:r>
    </w:p>
    <w:p w14:paraId="24CF5F9D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4293D88F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Project 1: </w:t>
      </w:r>
      <w:r w:rsidR="00E43120">
        <w:rPr>
          <w:rFonts w:ascii="Bookman Old Style Bold" w:hAnsi="Bookman Old Style Bold" w:cs="Bookman Old Style Bold"/>
          <w:color w:val="000000"/>
          <w:spacing w:val="-3"/>
        </w:rPr>
        <w:t>Ticket Feed</w:t>
      </w:r>
    </w:p>
    <w:p w14:paraId="3CE7CD93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i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VAA had </w:t>
      </w:r>
      <w:r w:rsidR="00E43120">
        <w:rPr>
          <w:rFonts w:ascii="Bookman Old Style" w:hAnsi="Bookman Old Style" w:cs="Bookman Old Style"/>
          <w:color w:val="000000"/>
          <w:spacing w:val="-3"/>
        </w:rPr>
        <w:t>decided</w:t>
      </w:r>
      <w:r>
        <w:rPr>
          <w:rFonts w:ascii="Bookman Old Style" w:hAnsi="Bookman Old Style" w:cs="Bookman Old Style"/>
          <w:color w:val="000000"/>
          <w:spacing w:val="-3"/>
        </w:rPr>
        <w:t xml:space="preserve"> to migrate the current Passenger Service System (PSS) from HP SHARES to AIR4. </w:t>
      </w:r>
      <w:r w:rsidR="00E43120">
        <w:rPr>
          <w:rFonts w:ascii="Bookman Old Style" w:hAnsi="Bookman Old Style" w:cs="Bookman Old Style"/>
          <w:color w:val="000000"/>
          <w:spacing w:val="-3"/>
        </w:rPr>
        <w:t>So,</w:t>
      </w:r>
      <w:r>
        <w:rPr>
          <w:rFonts w:ascii="Bookman Old Style" w:hAnsi="Bookman Old Style" w:cs="Bookman Old Style"/>
          <w:color w:val="000000"/>
          <w:spacing w:val="-3"/>
        </w:rPr>
        <w:t xml:space="preserve"> we got the complex different types of flat files as ticket messages which needs to put whole data in the Data information system.</w:t>
      </w:r>
    </w:p>
    <w:p w14:paraId="23C66243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 xml:space="preserve">: MQ Adapter, Flat file schemas, Receive and send </w:t>
      </w:r>
      <w:r w:rsidR="00E43120">
        <w:rPr>
          <w:rFonts w:ascii="Bookman Old Style" w:hAnsi="Bookman Old Style" w:cs="Bookman Old Style"/>
          <w:color w:val="000000"/>
          <w:spacing w:val="-3"/>
        </w:rPr>
        <w:t>pipelines,</w:t>
      </w:r>
      <w:r>
        <w:rPr>
          <w:rFonts w:ascii="Bookman Old Style" w:hAnsi="Bookman Old Style" w:cs="Bookman Old Style"/>
          <w:color w:val="000000"/>
          <w:spacing w:val="-3"/>
        </w:rPr>
        <w:t xml:space="preserve"> Custom pipeline components, Helper Class, Unit Test cases, BTDF.</w:t>
      </w:r>
    </w:p>
    <w:p w14:paraId="0CB4605C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</w:p>
    <w:p w14:paraId="7EE16FDA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2: Change Flight</w:t>
      </w:r>
    </w:p>
    <w:p w14:paraId="298CF482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>Through this service user can Cancel or rebook a flight with the reprice facility. Consumer can also add a segment to his journey.</w:t>
      </w:r>
    </w:p>
    <w:p w14:paraId="1F8CF1E0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WCF-Custom adapter with WSHTTP Binding, XSLT, Unit Test cases, BTDF.</w:t>
      </w:r>
    </w:p>
    <w:p w14:paraId="7D27DF42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7DACF2B7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Project 3: Ground Transport</w:t>
      </w:r>
    </w:p>
    <w:p w14:paraId="6EE84D8A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>Through this service user can add or remove SSR (Special Service request) like Veg or non-veg meal, Limo service, etc. It internally contains multiple service calls which will handled with in orchestration.</w:t>
      </w:r>
    </w:p>
    <w:p w14:paraId="60F39919" w14:textId="77777777" w:rsidR="004D086D" w:rsidRDefault="002425E9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i/>
          <w:color w:val="000000"/>
          <w:spacing w:val="-3"/>
        </w:rPr>
        <w:t>Key Artifacts</w:t>
      </w:r>
      <w:r>
        <w:rPr>
          <w:rFonts w:ascii="Bookman Old Style" w:hAnsi="Bookman Old Style" w:cs="Bookman Old Style"/>
          <w:color w:val="000000"/>
          <w:spacing w:val="-3"/>
        </w:rPr>
        <w:t>: WCF-Custom adapter with WSHTTP Binding, XSLT, Unit Test cases, BTDF.</w:t>
      </w:r>
    </w:p>
    <w:p w14:paraId="7C45388F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  <w:rPr>
          <w:rFonts w:ascii="Bookman Old Style" w:hAnsi="Bookman Old Style" w:cs="Bookman Old Style"/>
          <w:color w:val="000000"/>
          <w:spacing w:val="-3"/>
        </w:rPr>
      </w:pPr>
    </w:p>
    <w:p w14:paraId="0697B60C" w14:textId="77777777" w:rsidR="004D086D" w:rsidRDefault="002425E9">
      <w:pPr>
        <w:widowControl w:val="0"/>
        <w:autoSpaceDE w:val="0"/>
        <w:autoSpaceDN w:val="0"/>
        <w:adjustRightInd w:val="0"/>
        <w:spacing w:before="14" w:line="253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 xml:space="preserve">Enhancement/Change Requests: </w:t>
      </w:r>
    </w:p>
    <w:p w14:paraId="052F93A6" w14:textId="77777777" w:rsidR="004D086D" w:rsidRDefault="004D086D">
      <w:pPr>
        <w:widowControl w:val="0"/>
        <w:autoSpaceDE w:val="0"/>
        <w:autoSpaceDN w:val="0"/>
        <w:adjustRightInd w:val="0"/>
        <w:spacing w:before="14" w:line="253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0D3FFE01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To understand the client requirement and implement the expected logic in the code in the more optimal way by understanding the support system architecture. </w:t>
      </w:r>
    </w:p>
    <w:p w14:paraId="6B0036C4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Have performed Build and Test activities. </w:t>
      </w:r>
    </w:p>
    <w:p w14:paraId="0241E535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Also worked on documenting the design as per the code and have highlighted the code with the Unit test cases. </w:t>
      </w:r>
    </w:p>
    <w:p w14:paraId="3502DA3A" w14:textId="021B3E04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Worked on WCF, SOAP, File, HTTP, SQL, SMTP and WCF-Basic Http adapters.</w:t>
      </w:r>
    </w:p>
    <w:p w14:paraId="6A26DBC5" w14:textId="77777777" w:rsidR="007D11BA" w:rsidRDefault="007D11BA" w:rsidP="007D11BA">
      <w:pPr>
        <w:widowControl w:val="0"/>
        <w:tabs>
          <w:tab w:val="left" w:pos="720"/>
        </w:tabs>
        <w:autoSpaceDE w:val="0"/>
        <w:autoSpaceDN w:val="0"/>
        <w:adjustRightInd w:val="0"/>
        <w:spacing w:line="300" w:lineRule="exact"/>
        <w:jc w:val="both"/>
        <w:rPr>
          <w:rFonts w:ascii="Bookman Old Style" w:hAnsi="Bookman Old Style" w:cs="Bookman Old Style"/>
          <w:color w:val="000000"/>
          <w:spacing w:val="-2"/>
        </w:rPr>
      </w:pPr>
    </w:p>
    <w:p w14:paraId="497AB0D9" w14:textId="77777777" w:rsidR="004D086D" w:rsidRDefault="002425E9">
      <w:pPr>
        <w:widowControl w:val="0"/>
        <w:tabs>
          <w:tab w:val="left" w:pos="1620"/>
        </w:tabs>
        <w:autoSpaceDE w:val="0"/>
        <w:autoSpaceDN w:val="0"/>
        <w:adjustRightInd w:val="0"/>
        <w:spacing w:before="44" w:line="253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  <w:r>
        <w:rPr>
          <w:rFonts w:ascii="Bookman Old Style Bold" w:hAnsi="Bookman Old Style Bold" w:cs="Bookman Old Style Bold"/>
          <w:color w:val="000000"/>
          <w:spacing w:val="-3"/>
          <w:u w:val="single"/>
        </w:rPr>
        <w:t xml:space="preserve">Support: </w:t>
      </w:r>
    </w:p>
    <w:p w14:paraId="02DF5425" w14:textId="77777777" w:rsidR="004D086D" w:rsidRDefault="004D086D">
      <w:pPr>
        <w:widowControl w:val="0"/>
        <w:tabs>
          <w:tab w:val="left" w:pos="1620"/>
        </w:tabs>
        <w:autoSpaceDE w:val="0"/>
        <w:autoSpaceDN w:val="0"/>
        <w:adjustRightInd w:val="0"/>
        <w:spacing w:before="44" w:line="253" w:lineRule="exact"/>
        <w:rPr>
          <w:rFonts w:ascii="Bookman Old Style Bold" w:hAnsi="Bookman Old Style Bold" w:cs="Bookman Old Style Bold"/>
          <w:color w:val="000000"/>
          <w:spacing w:val="-3"/>
          <w:u w:val="single"/>
        </w:rPr>
      </w:pPr>
    </w:p>
    <w:p w14:paraId="4CABC4B7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Understood the challenges in Support environment and worked closely with source and </w:t>
      </w:r>
      <w:r>
        <w:rPr>
          <w:rFonts w:ascii="Bookman Old Style" w:hAnsi="Bookman Old Style" w:cs="Bookman Old Style"/>
          <w:color w:val="000000"/>
          <w:spacing w:val="-2"/>
        </w:rPr>
        <w:br/>
        <w:t>destination systems to run the technical support smooth.</w:t>
      </w:r>
    </w:p>
    <w:p w14:paraId="74A67FF0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Have learnt the Entire BizTalk architecture and SQL Jobs to support the interface without any issues. </w:t>
      </w:r>
    </w:p>
    <w:p w14:paraId="32871AC4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Have resolved many issues in less turnaround time without impacting business. </w:t>
      </w:r>
    </w:p>
    <w:p w14:paraId="041A9F5B" w14:textId="77777777" w:rsidR="004D086D" w:rsidRDefault="002425E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For the issues where there were no concrete solutions, I have proposed work around/alternative solution to run the business impact without causing any outages.</w:t>
      </w:r>
    </w:p>
    <w:p w14:paraId="3BE34B2F" w14:textId="23C59ECF" w:rsidR="004D086D" w:rsidRPr="00177D5B" w:rsidRDefault="002425E9" w:rsidP="00177D5B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line="300" w:lineRule="exact"/>
        <w:ind w:left="720" w:hanging="540"/>
        <w:jc w:val="both"/>
        <w:rPr>
          <w:rFonts w:ascii="Verdana" w:hAnsi="Verdana" w:cs="Arial"/>
          <w:b/>
          <w:color w:val="000000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Fonts w:ascii="Bookman Old Style" w:hAnsi="Bookman Old Style" w:cs="Bookman Old Style"/>
          <w:color w:val="000000"/>
          <w:spacing w:val="-2"/>
        </w:rPr>
        <w:t xml:space="preserve">Have initiated many initiatives to come up with Known error documents, ever greening contacts and support documents. </w:t>
      </w:r>
    </w:p>
    <w:p w14:paraId="6F6A3A3F" w14:textId="77777777" w:rsidR="00177D5B" w:rsidRDefault="00177D5B" w:rsidP="00177D5B">
      <w:pPr>
        <w:widowControl w:val="0"/>
        <w:tabs>
          <w:tab w:val="left" w:pos="720"/>
        </w:tabs>
        <w:autoSpaceDE w:val="0"/>
        <w:autoSpaceDN w:val="0"/>
        <w:adjustRightInd w:val="0"/>
        <w:spacing w:line="300" w:lineRule="exact"/>
        <w:ind w:left="720"/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19C8221E" w14:textId="77777777" w:rsidR="004D086D" w:rsidRDefault="002425E9">
      <w:pPr>
        <w:pBdr>
          <w:bottom w:val="thinThickThinSmallGap" w:sz="24" w:space="1" w:color="auto"/>
        </w:pBdr>
        <w:spacing w:after="80"/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EDUCATIONAL CREDENTIALS</w:t>
      </w:r>
    </w:p>
    <w:p w14:paraId="5D789439" w14:textId="0D870758" w:rsidR="004D086D" w:rsidRDefault="002425E9" w:rsidP="00177D5B">
      <w:pPr>
        <w:widowControl w:val="0"/>
        <w:autoSpaceDE w:val="0"/>
        <w:autoSpaceDN w:val="0"/>
        <w:adjustRightInd w:val="0"/>
        <w:spacing w:before="76" w:line="253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Highest Degree attained:</w:t>
      </w:r>
    </w:p>
    <w:p w14:paraId="75DB3A4D" w14:textId="0A1C7E05" w:rsidR="004D086D" w:rsidRDefault="002425E9">
      <w:pPr>
        <w:widowControl w:val="0"/>
        <w:tabs>
          <w:tab w:val="left" w:pos="990"/>
          <w:tab w:val="left" w:pos="4764"/>
        </w:tabs>
        <w:autoSpaceDE w:val="0"/>
        <w:autoSpaceDN w:val="0"/>
        <w:adjustRightInd w:val="0"/>
        <w:spacing w:before="60" w:line="241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     </w:t>
      </w:r>
      <w:r w:rsidR="007D11BA">
        <w:rPr>
          <w:rFonts w:ascii="Bookman Old Style Bold" w:hAnsi="Bookman Old Style Bold" w:cs="Bookman Old Style Bold"/>
          <w:color w:val="000000"/>
          <w:spacing w:val="-3"/>
        </w:rPr>
        <w:t xml:space="preserve"> </w:t>
      </w:r>
      <w:r>
        <w:rPr>
          <w:rFonts w:ascii="Bookman Old Style Bold" w:hAnsi="Bookman Old Style Bold" w:cs="Bookman Old Style Bold"/>
          <w:color w:val="000000"/>
          <w:spacing w:val="-3"/>
        </w:rPr>
        <w:t>Bachelor of Engineering</w:t>
      </w:r>
      <w:r>
        <w:rPr>
          <w:rFonts w:ascii="Verdana Bold" w:hAnsi="Verdana Bold" w:cs="Verdana Bold"/>
          <w:color w:val="000000"/>
          <w:spacing w:val="-3"/>
        </w:rPr>
        <w:t xml:space="preserve">: </w:t>
      </w:r>
      <w:r>
        <w:rPr>
          <w:rFonts w:ascii="Bookman Old Style" w:hAnsi="Bookman Old Style" w:cs="Bookman Old Style"/>
          <w:color w:val="000000"/>
          <w:spacing w:val="-3"/>
        </w:rPr>
        <w:t>Mechanical Engineering.</w:t>
      </w:r>
    </w:p>
    <w:p w14:paraId="765895E1" w14:textId="77777777" w:rsidR="004D086D" w:rsidRDefault="002425E9">
      <w:pPr>
        <w:widowControl w:val="0"/>
        <w:tabs>
          <w:tab w:val="left" w:pos="990"/>
          <w:tab w:val="left" w:pos="3091"/>
        </w:tabs>
        <w:autoSpaceDE w:val="0"/>
        <w:autoSpaceDN w:val="0"/>
        <w:adjustRightInd w:val="0"/>
        <w:spacing w:before="45" w:line="241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      Duration: </w:t>
      </w:r>
      <w:r>
        <w:rPr>
          <w:rFonts w:ascii="Bookman Old Style" w:hAnsi="Bookman Old Style" w:cs="Bookman Old Style"/>
          <w:color w:val="000000"/>
          <w:spacing w:val="-3"/>
        </w:rPr>
        <w:t>Aug 2010 to June 2014</w:t>
      </w:r>
    </w:p>
    <w:p w14:paraId="3F7AC6F5" w14:textId="77777777" w:rsidR="004D086D" w:rsidRDefault="002425E9">
      <w:pPr>
        <w:widowControl w:val="0"/>
        <w:tabs>
          <w:tab w:val="left" w:pos="990"/>
          <w:tab w:val="left" w:pos="3254"/>
        </w:tabs>
        <w:autoSpaceDE w:val="0"/>
        <w:autoSpaceDN w:val="0"/>
        <w:adjustRightInd w:val="0"/>
        <w:spacing w:before="42" w:line="241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      University: </w:t>
      </w:r>
      <w:r>
        <w:rPr>
          <w:rFonts w:ascii="Bookman Old Style" w:hAnsi="Bookman Old Style" w:cs="Bookman Old Style"/>
          <w:color w:val="000000"/>
          <w:spacing w:val="-3"/>
        </w:rPr>
        <w:t>Uttar Pradesh Technical University</w:t>
      </w:r>
    </w:p>
    <w:p w14:paraId="642F8655" w14:textId="77777777" w:rsidR="004D086D" w:rsidRDefault="002425E9">
      <w:pPr>
        <w:widowControl w:val="0"/>
        <w:tabs>
          <w:tab w:val="left" w:pos="990"/>
          <w:tab w:val="left" w:pos="2918"/>
        </w:tabs>
        <w:autoSpaceDE w:val="0"/>
        <w:autoSpaceDN w:val="0"/>
        <w:adjustRightInd w:val="0"/>
        <w:spacing w:before="42" w:line="241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         College: </w:t>
      </w:r>
      <w:r>
        <w:rPr>
          <w:rFonts w:ascii="Bookman Old Style" w:hAnsi="Bookman Old Style" w:cs="Bookman Old Style"/>
          <w:color w:val="000000"/>
          <w:spacing w:val="-3"/>
        </w:rPr>
        <w:t>Bharat Institute Technology (Meerut).</w:t>
      </w:r>
    </w:p>
    <w:p w14:paraId="0E416936" w14:textId="77777777" w:rsidR="004D086D" w:rsidRDefault="004D086D">
      <w:pPr>
        <w:tabs>
          <w:tab w:val="left" w:pos="6660"/>
        </w:tabs>
        <w:rPr>
          <w:rFonts w:ascii="Verdana" w:hAnsi="Verdana" w:cs="Arial"/>
        </w:rPr>
      </w:pPr>
    </w:p>
    <w:p w14:paraId="7E6DF988" w14:textId="77777777" w:rsidR="004D086D" w:rsidRDefault="002425E9">
      <w:pPr>
        <w:pBdr>
          <w:bottom w:val="thinThickThinSmallGap" w:sz="24" w:space="1" w:color="auto"/>
        </w:pBdr>
        <w:spacing w:after="80"/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PERSONAL DETAILS</w:t>
      </w:r>
    </w:p>
    <w:p w14:paraId="5C0ACA18" w14:textId="77777777" w:rsidR="004D086D" w:rsidRDefault="004D086D">
      <w:pPr>
        <w:widowControl w:val="0"/>
        <w:autoSpaceDE w:val="0"/>
        <w:autoSpaceDN w:val="0"/>
        <w:adjustRightInd w:val="0"/>
        <w:spacing w:before="47" w:line="280" w:lineRule="exact"/>
      </w:pPr>
    </w:p>
    <w:p w14:paraId="24F7E5F1" w14:textId="77777777" w:rsidR="004D086D" w:rsidRDefault="002425E9" w:rsidP="003B3C15">
      <w:pPr>
        <w:widowControl w:val="0"/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Name:</w:t>
      </w:r>
      <w:r>
        <w:rPr>
          <w:color w:val="000000"/>
          <w:spacing w:val="-3"/>
        </w:rPr>
        <w:t xml:space="preserve"> </w:t>
      </w:r>
      <w:r>
        <w:rPr>
          <w:rFonts w:ascii="Bookman Old Style" w:hAnsi="Bookman Old Style" w:cs="Bookman Old Style"/>
          <w:color w:val="000000"/>
          <w:spacing w:val="-3"/>
        </w:rPr>
        <w:t>Yugal Kumar Singhal</w:t>
      </w:r>
    </w:p>
    <w:p w14:paraId="553D259E" w14:textId="1556F3DD" w:rsidR="004D086D" w:rsidRDefault="002425E9">
      <w:pPr>
        <w:widowControl w:val="0"/>
        <w:autoSpaceDE w:val="0"/>
        <w:autoSpaceDN w:val="0"/>
        <w:adjustRightInd w:val="0"/>
        <w:spacing w:before="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Date of Birth: </w:t>
      </w:r>
      <w:r>
        <w:rPr>
          <w:rFonts w:ascii="Bookman Old Style" w:hAnsi="Bookman Old Style" w:cs="Bookman Old Style"/>
          <w:color w:val="000000"/>
          <w:spacing w:val="-3"/>
        </w:rPr>
        <w:t xml:space="preserve">19/10/1992 </w:t>
      </w:r>
      <w:r>
        <w:rPr>
          <w:rFonts w:ascii="Bookman Old Style" w:hAnsi="Bookman Old Style" w:cs="Bookman Old Style"/>
          <w:color w:val="000000"/>
          <w:spacing w:val="-3"/>
        </w:rPr>
        <w:br/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Age: </w:t>
      </w:r>
      <w:r w:rsidR="006F694B">
        <w:rPr>
          <w:rFonts w:ascii="Bookman Old Style" w:hAnsi="Bookman Old Style" w:cs="Bookman Old Style"/>
          <w:color w:val="000000"/>
          <w:spacing w:val="-3"/>
        </w:rPr>
        <w:t>2</w:t>
      </w:r>
      <w:r w:rsidR="00C63D29">
        <w:rPr>
          <w:rFonts w:ascii="Bookman Old Style" w:hAnsi="Bookman Old Style" w:cs="Bookman Old Style"/>
          <w:color w:val="000000"/>
          <w:spacing w:val="-3"/>
        </w:rPr>
        <w:t>9</w:t>
      </w:r>
    </w:p>
    <w:p w14:paraId="25D8FAC9" w14:textId="353B01BD" w:rsidR="004D086D" w:rsidRDefault="002425E9">
      <w:pPr>
        <w:widowControl w:val="0"/>
        <w:autoSpaceDE w:val="0"/>
        <w:autoSpaceDN w:val="0"/>
        <w:adjustRightInd w:val="0"/>
        <w:spacing w:line="29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Marital Status: </w:t>
      </w:r>
      <w:r w:rsidR="001A63D7">
        <w:rPr>
          <w:rFonts w:ascii="Bookman Old Style" w:hAnsi="Bookman Old Style" w:cs="Bookman Old Style"/>
          <w:color w:val="000000"/>
          <w:spacing w:val="-3"/>
        </w:rPr>
        <w:t>M</w:t>
      </w:r>
      <w:r>
        <w:rPr>
          <w:rFonts w:ascii="Bookman Old Style" w:hAnsi="Bookman Old Style" w:cs="Bookman Old Style"/>
          <w:color w:val="000000"/>
          <w:spacing w:val="-3"/>
        </w:rPr>
        <w:t xml:space="preserve">arried </w:t>
      </w:r>
      <w:r>
        <w:rPr>
          <w:rFonts w:ascii="Bookman Old Style" w:hAnsi="Bookman Old Style" w:cs="Bookman Old Style"/>
          <w:color w:val="000000"/>
          <w:spacing w:val="-3"/>
        </w:rPr>
        <w:br/>
      </w:r>
      <w:r>
        <w:rPr>
          <w:rFonts w:ascii="Bookman Old Style Bold" w:hAnsi="Bookman Old Style Bold" w:cs="Bookman Old Style Bold"/>
          <w:color w:val="000000"/>
          <w:spacing w:val="-3"/>
        </w:rPr>
        <w:t xml:space="preserve">Nationality: </w:t>
      </w:r>
      <w:r>
        <w:rPr>
          <w:rFonts w:ascii="Bookman Old Style" w:hAnsi="Bookman Old Style" w:cs="Bookman Old Style"/>
          <w:color w:val="000000"/>
          <w:spacing w:val="-3"/>
        </w:rPr>
        <w:t xml:space="preserve">Indian </w:t>
      </w:r>
      <w:r>
        <w:rPr>
          <w:rFonts w:ascii="Bookman Old Style" w:hAnsi="Bookman Old Style" w:cs="Bookman Old Style"/>
          <w:color w:val="000000"/>
          <w:spacing w:val="-3"/>
        </w:rPr>
        <w:br/>
      </w:r>
      <w:r>
        <w:rPr>
          <w:rFonts w:ascii="Bookman Old Style Bold" w:hAnsi="Bookman Old Style Bold" w:cs="Bookman Old Style Bold"/>
          <w:color w:val="000000"/>
          <w:spacing w:val="-3"/>
        </w:rPr>
        <w:t>Notice Period:</w:t>
      </w:r>
      <w:r>
        <w:rPr>
          <w:color w:val="000000"/>
          <w:spacing w:val="-3"/>
        </w:rPr>
        <w:t xml:space="preserve"> </w:t>
      </w:r>
      <w:r w:rsidR="006A0127">
        <w:rPr>
          <w:rFonts w:ascii="Bookman Old Style" w:hAnsi="Bookman Old Style" w:cs="Bookman Old Style"/>
          <w:color w:val="000000"/>
          <w:spacing w:val="-3"/>
        </w:rPr>
        <w:t>Already on Notice Period. LWD is 8</w:t>
      </w:r>
      <w:r w:rsidR="006A0127" w:rsidRPr="006A0127">
        <w:rPr>
          <w:rFonts w:ascii="Bookman Old Style" w:hAnsi="Bookman Old Style" w:cs="Bookman Old Style"/>
          <w:color w:val="000000"/>
          <w:spacing w:val="-3"/>
          <w:vertAlign w:val="superscript"/>
        </w:rPr>
        <w:t>th</w:t>
      </w:r>
      <w:r w:rsidR="006A0127">
        <w:rPr>
          <w:rFonts w:ascii="Bookman Old Style" w:hAnsi="Bookman Old Style" w:cs="Bookman Old Style"/>
          <w:color w:val="000000"/>
          <w:spacing w:val="-3"/>
        </w:rPr>
        <w:t xml:space="preserve"> Aug, 2022</w:t>
      </w:r>
      <w:r w:rsidR="00F1091A">
        <w:rPr>
          <w:rFonts w:ascii="Bookman Old Style" w:hAnsi="Bookman Old Style" w:cs="Bookman Old Style"/>
          <w:color w:val="000000"/>
          <w:spacing w:val="-3"/>
        </w:rPr>
        <w:t>.</w:t>
      </w:r>
    </w:p>
    <w:p w14:paraId="1019C970" w14:textId="77777777" w:rsidR="004D086D" w:rsidRDefault="002425E9">
      <w:pPr>
        <w:widowControl w:val="0"/>
        <w:autoSpaceDE w:val="0"/>
        <w:autoSpaceDN w:val="0"/>
        <w:adjustRightInd w:val="0"/>
        <w:spacing w:before="7" w:line="280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2"/>
        </w:rPr>
        <w:t xml:space="preserve">Permanent Address: </w:t>
      </w:r>
      <w:r>
        <w:rPr>
          <w:rFonts w:ascii="Bookman Old Style" w:hAnsi="Bookman Old Style" w:cs="Bookman Old Style"/>
          <w:color w:val="000000"/>
          <w:spacing w:val="-2"/>
        </w:rPr>
        <w:t xml:space="preserve">Singhal sadan, street no. 5, Tibra road, Modinagar-201204, </w:t>
      </w:r>
      <w:r>
        <w:rPr>
          <w:rFonts w:ascii="Bookman Old Style" w:hAnsi="Bookman Old Style" w:cs="Bookman Old Style"/>
          <w:color w:val="000000"/>
          <w:spacing w:val="-3"/>
        </w:rPr>
        <w:t xml:space="preserve">India. </w:t>
      </w:r>
    </w:p>
    <w:p w14:paraId="48518E0D" w14:textId="77777777" w:rsidR="004D086D" w:rsidRDefault="002425E9">
      <w:pPr>
        <w:widowControl w:val="0"/>
        <w:autoSpaceDE w:val="0"/>
        <w:autoSpaceDN w:val="0"/>
        <w:adjustRightInd w:val="0"/>
        <w:spacing w:before="53" w:line="241" w:lineRule="exact"/>
        <w:rPr>
          <w:rFonts w:ascii="Bookman Old Style" w:hAnsi="Bookman Old Style" w:cs="Bookman Old Style"/>
          <w:color w:val="000000"/>
          <w:spacing w:val="-3"/>
        </w:rPr>
      </w:pPr>
      <w:r>
        <w:rPr>
          <w:rFonts w:ascii="Bookman Old Style" w:hAnsi="Bookman Old Style" w:cs="Bookman Old Style"/>
          <w:color w:val="000000"/>
          <w:spacing w:val="-3"/>
        </w:rPr>
        <w:t xml:space="preserve">(+91) 9634857642 </w:t>
      </w:r>
    </w:p>
    <w:p w14:paraId="7BC363AF" w14:textId="77777777" w:rsidR="004D086D" w:rsidRDefault="004D086D"/>
    <w:p w14:paraId="11D41E0C" w14:textId="77777777" w:rsidR="004D086D" w:rsidRDefault="004D086D">
      <w:pPr>
        <w:rPr>
          <w:rFonts w:ascii="Verdana" w:hAnsi="Verdana" w:cs="Arial"/>
          <w:sz w:val="17"/>
          <w:szCs w:val="17"/>
        </w:rPr>
      </w:pPr>
    </w:p>
    <w:p w14:paraId="11917460" w14:textId="77777777" w:rsidR="004D086D" w:rsidRDefault="002425E9">
      <w:pPr>
        <w:pBdr>
          <w:bottom w:val="thinThickThinSmallGap" w:sz="24" w:space="1" w:color="auto"/>
        </w:pBdr>
        <w:spacing w:after="80"/>
        <w:jc w:val="both"/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rStyle w:val="Hyperlink"/>
          <w:rFonts w:ascii="Verdana" w:hAnsi="Verdana" w:cs="Arial"/>
          <w:b/>
          <w:u w:val="none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DECLARATION</w:t>
      </w:r>
    </w:p>
    <w:p w14:paraId="142A3B54" w14:textId="77777777" w:rsidR="004D086D" w:rsidRDefault="004D086D">
      <w:pPr>
        <w:rPr>
          <w:rFonts w:ascii="Verdana" w:hAnsi="Verdana" w:cs="Arial"/>
          <w:sz w:val="17"/>
          <w:szCs w:val="17"/>
        </w:rPr>
      </w:pPr>
    </w:p>
    <w:p w14:paraId="3332BEB0" w14:textId="77777777" w:rsidR="004D086D" w:rsidRDefault="002425E9">
      <w:pPr>
        <w:widowControl w:val="0"/>
        <w:autoSpaceDE w:val="0"/>
        <w:autoSpaceDN w:val="0"/>
        <w:adjustRightInd w:val="0"/>
        <w:spacing w:before="98"/>
        <w:rPr>
          <w:rFonts w:ascii="Bookman Old Style" w:hAnsi="Bookman Old Style" w:cs="Bookman Old Style"/>
          <w:color w:val="000000"/>
          <w:spacing w:val="-2"/>
        </w:rPr>
      </w:pPr>
      <w:r>
        <w:rPr>
          <w:rFonts w:ascii="Bookman Old Style" w:hAnsi="Bookman Old Style" w:cs="Bookman Old Style"/>
          <w:color w:val="000000"/>
          <w:spacing w:val="-2"/>
        </w:rPr>
        <w:t>I hereby solemnly declare that all the statements made in the above application are true, complete and correct to the best of my knowledge and belief. If given a chance to work in your esteemed organization will prove my talent and efficiency.</w:t>
      </w:r>
    </w:p>
    <w:p w14:paraId="3CCA301E" w14:textId="77777777" w:rsidR="004D086D" w:rsidRDefault="004D086D">
      <w:pPr>
        <w:widowControl w:val="0"/>
        <w:autoSpaceDE w:val="0"/>
        <w:autoSpaceDN w:val="0"/>
        <w:adjustRightInd w:val="0"/>
        <w:spacing w:line="253" w:lineRule="exact"/>
        <w:ind w:left="687"/>
        <w:rPr>
          <w:rFonts w:ascii="Bookman Old Style" w:hAnsi="Bookman Old Style" w:cs="Bookman Old Style"/>
          <w:color w:val="000000"/>
          <w:spacing w:val="-3"/>
        </w:rPr>
      </w:pPr>
    </w:p>
    <w:p w14:paraId="33A4C1FF" w14:textId="77777777" w:rsidR="004D086D" w:rsidRDefault="002425E9">
      <w:pPr>
        <w:widowControl w:val="0"/>
        <w:tabs>
          <w:tab w:val="left" w:pos="10010"/>
        </w:tabs>
        <w:autoSpaceDE w:val="0"/>
        <w:autoSpaceDN w:val="0"/>
        <w:adjustRightInd w:val="0"/>
        <w:spacing w:before="85" w:line="253" w:lineRule="exact"/>
        <w:rPr>
          <w:rFonts w:ascii="Bookman Old Style Bold" w:hAnsi="Bookman Old Style Bold" w:cs="Bookman Old Style Bold"/>
          <w:color w:val="000000"/>
          <w:spacing w:val="-3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>Date:                                                                                                                                 Truly,</w:t>
      </w:r>
    </w:p>
    <w:p w14:paraId="3C2B9D0B" w14:textId="032E3F53" w:rsidR="004D086D" w:rsidRPr="00C42236" w:rsidRDefault="002425E9">
      <w:pPr>
        <w:rPr>
          <w:rFonts w:ascii="Verdana" w:hAnsi="Verdana" w:cs="Arial"/>
        </w:rPr>
      </w:pPr>
      <w:r>
        <w:rPr>
          <w:rFonts w:ascii="Bookman Old Style Bold" w:hAnsi="Bookman Old Style Bold" w:cs="Bookman Old Style Bold"/>
          <w:color w:val="000000"/>
          <w:spacing w:val="-3"/>
        </w:rPr>
        <w:t xml:space="preserve">Place:                      </w:t>
      </w:r>
      <w:r>
        <w:rPr>
          <w:rFonts w:ascii="Bookman Old Style Bold" w:hAnsi="Bookman Old Style Bold" w:cs="Bookman Old Style Bold"/>
          <w:color w:val="000000"/>
          <w:spacing w:val="-3"/>
        </w:rPr>
        <w:tab/>
        <w:t xml:space="preserve">                                                                                            Yugal Singhal </w:t>
      </w:r>
    </w:p>
    <w:sectPr w:rsidR="004D086D" w:rsidRPr="00C42236">
      <w:footerReference w:type="even" r:id="rId23"/>
      <w:pgSz w:w="11909" w:h="16834" w:code="9"/>
      <w:pgMar w:top="720" w:right="994" w:bottom="990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9814D" w14:textId="77777777" w:rsidR="005B3460" w:rsidRDefault="005B3460">
      <w:r>
        <w:separator/>
      </w:r>
    </w:p>
  </w:endnote>
  <w:endnote w:type="continuationSeparator" w:id="0">
    <w:p w14:paraId="1841FFF8" w14:textId="77777777" w:rsidR="005B3460" w:rsidRDefault="005B3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 Old Style Bold">
    <w:altName w:val="Calibri"/>
    <w:panose1 w:val="02050804040505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Bold">
    <w:altName w:val="Calibri"/>
    <w:panose1 w:val="020B080403050404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6EA14" w14:textId="77777777" w:rsidR="004D086D" w:rsidRDefault="002425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5ED33D" w14:textId="77777777" w:rsidR="004D086D" w:rsidRDefault="004D086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F7C47D" w14:textId="77777777" w:rsidR="005B3460" w:rsidRDefault="005B3460">
      <w:r>
        <w:separator/>
      </w:r>
    </w:p>
  </w:footnote>
  <w:footnote w:type="continuationSeparator" w:id="0">
    <w:p w14:paraId="1DAB87CA" w14:textId="77777777" w:rsidR="005B3460" w:rsidRDefault="005B3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7C8CD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2BAE2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C4E0B5C"/>
    <w:lvl w:ilvl="0" w:tplc="44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F8B4D34C"/>
    <w:lvl w:ilvl="0" w:tplc="DA187C8A">
      <w:start w:val="1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4366F9E"/>
    <w:lvl w:ilvl="0" w:tplc="DA187C8A">
      <w:start w:val="1"/>
      <w:numFmt w:val="bullet"/>
      <w:lvlText w:val="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4EC16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47E8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B05AF44A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F97A87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E408ADFC"/>
    <w:lvl w:ilvl="0" w:tplc="DA187C8A">
      <w:start w:val="1"/>
      <w:numFmt w:val="bullet"/>
      <w:lvlText w:val=""/>
      <w:lvlJc w:val="left"/>
      <w:pPr>
        <w:ind w:left="900" w:hanging="360"/>
      </w:pPr>
      <w:rPr>
        <w:rFonts w:ascii="Wingdings" w:eastAsia="Times New Roman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A3BCE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82EC1F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1DE0A0EC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6D4C82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D5A25D3E"/>
    <w:lvl w:ilvl="0" w:tplc="53708AF6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00000010"/>
    <w:multiLevelType w:val="hybridMultilevel"/>
    <w:tmpl w:val="F8FC9D02"/>
    <w:lvl w:ilvl="0" w:tplc="6EC60D4E">
      <w:start w:val="2009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327897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2280E0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92FA6"/>
    <w:multiLevelType w:val="hybridMultilevel"/>
    <w:tmpl w:val="9ECA4854"/>
    <w:lvl w:ilvl="0" w:tplc="0409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"/>
  </w:num>
  <w:num w:numId="5">
    <w:abstractNumId w:val="18"/>
  </w:num>
  <w:num w:numId="6">
    <w:abstractNumId w:val="3"/>
  </w:num>
  <w:num w:numId="7">
    <w:abstractNumId w:val="2"/>
  </w:num>
  <w:num w:numId="8">
    <w:abstractNumId w:val="9"/>
  </w:num>
  <w:num w:numId="9">
    <w:abstractNumId w:val="17"/>
  </w:num>
  <w:num w:numId="10">
    <w:abstractNumId w:val="4"/>
  </w:num>
  <w:num w:numId="11">
    <w:abstractNumId w:val="10"/>
  </w:num>
  <w:num w:numId="12">
    <w:abstractNumId w:val="8"/>
  </w:num>
  <w:num w:numId="13">
    <w:abstractNumId w:val="14"/>
  </w:num>
  <w:num w:numId="14">
    <w:abstractNumId w:val="13"/>
  </w:num>
  <w:num w:numId="15">
    <w:abstractNumId w:val="11"/>
  </w:num>
  <w:num w:numId="16">
    <w:abstractNumId w:val="7"/>
  </w:num>
  <w:num w:numId="17">
    <w:abstractNumId w:val="6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86D"/>
    <w:rsid w:val="000342D4"/>
    <w:rsid w:val="000B2CA8"/>
    <w:rsid w:val="00117846"/>
    <w:rsid w:val="00177D5B"/>
    <w:rsid w:val="0018304D"/>
    <w:rsid w:val="001A344B"/>
    <w:rsid w:val="001A63D7"/>
    <w:rsid w:val="001B21E1"/>
    <w:rsid w:val="0023259B"/>
    <w:rsid w:val="002425E9"/>
    <w:rsid w:val="002F5243"/>
    <w:rsid w:val="003126E2"/>
    <w:rsid w:val="0038274D"/>
    <w:rsid w:val="003B1ABC"/>
    <w:rsid w:val="003B3C15"/>
    <w:rsid w:val="004B6B15"/>
    <w:rsid w:val="004D086D"/>
    <w:rsid w:val="0052307A"/>
    <w:rsid w:val="005321FE"/>
    <w:rsid w:val="00547EAC"/>
    <w:rsid w:val="00567625"/>
    <w:rsid w:val="005B3460"/>
    <w:rsid w:val="005D48F3"/>
    <w:rsid w:val="005E7AC7"/>
    <w:rsid w:val="0065745F"/>
    <w:rsid w:val="006A0127"/>
    <w:rsid w:val="006D70B7"/>
    <w:rsid w:val="006F694B"/>
    <w:rsid w:val="00702A73"/>
    <w:rsid w:val="007502AF"/>
    <w:rsid w:val="00770DFA"/>
    <w:rsid w:val="007B6A94"/>
    <w:rsid w:val="007D11BA"/>
    <w:rsid w:val="007E6AB6"/>
    <w:rsid w:val="007F5B17"/>
    <w:rsid w:val="00802DAB"/>
    <w:rsid w:val="00877AF4"/>
    <w:rsid w:val="0097781B"/>
    <w:rsid w:val="009952B1"/>
    <w:rsid w:val="009F4911"/>
    <w:rsid w:val="00A279CB"/>
    <w:rsid w:val="00A37321"/>
    <w:rsid w:val="00A40704"/>
    <w:rsid w:val="00AE47CE"/>
    <w:rsid w:val="00BC60DA"/>
    <w:rsid w:val="00BD3EC2"/>
    <w:rsid w:val="00C0327E"/>
    <w:rsid w:val="00C42236"/>
    <w:rsid w:val="00C636F4"/>
    <w:rsid w:val="00C63D29"/>
    <w:rsid w:val="00C65E84"/>
    <w:rsid w:val="00D113BD"/>
    <w:rsid w:val="00D46EAB"/>
    <w:rsid w:val="00D964F5"/>
    <w:rsid w:val="00E01239"/>
    <w:rsid w:val="00E32076"/>
    <w:rsid w:val="00E43120"/>
    <w:rsid w:val="00E459FC"/>
    <w:rsid w:val="00F0466A"/>
    <w:rsid w:val="00F1091A"/>
    <w:rsid w:val="00F26373"/>
    <w:rsid w:val="00F76FD5"/>
    <w:rsid w:val="00FD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D4B700"/>
  <w15:docId w15:val="{E6B40FFC-66E6-45A6-96D6-4B0CF2A8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 w:cs="Arial"/>
      <w:b/>
      <w:iCs/>
      <w:sz w:val="36"/>
      <w:szCs w:val="36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hAnsi="Arial" w:cs="Arial"/>
      <w:b/>
      <w:bCs/>
      <w:color w:val="0000FF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bCs/>
      <w:sz w:val="22"/>
      <w:szCs w:val="22"/>
      <w:lang w:eastAsia="zh-CN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00"/>
      <w:u w:val="single"/>
    </w:rPr>
  </w:style>
  <w:style w:type="paragraph" w:customStyle="1" w:styleId="ExperienceList">
    <w:name w:val="ExperienceList"/>
    <w:basedOn w:val="BodyText"/>
    <w:pPr>
      <w:tabs>
        <w:tab w:val="left" w:pos="360"/>
        <w:tab w:val="right" w:pos="10080"/>
      </w:tabs>
      <w:spacing w:after="0"/>
    </w:pPr>
    <w:rPr>
      <w:rFonts w:ascii="Garamond" w:hAnsi="Garamond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Strong">
    <w:name w:val="Strong"/>
    <w:qFormat/>
    <w:rPr>
      <w:b/>
      <w:bCs/>
    </w:rPr>
  </w:style>
  <w:style w:type="paragraph" w:customStyle="1" w:styleId="BioBullets">
    <w:name w:val="Bio Bullets"/>
    <w:basedOn w:val="Normal"/>
    <w:pPr>
      <w:spacing w:before="100"/>
      <w:ind w:left="720" w:hanging="360"/>
    </w:pPr>
    <w:rPr>
      <w:sz w:val="24"/>
    </w:rPr>
  </w:style>
  <w:style w:type="character" w:styleId="Emphasis">
    <w:name w:val="Emphasis"/>
    <w:qFormat/>
    <w:rPr>
      <w:b/>
      <w:bCs/>
      <w:i w:val="0"/>
      <w:iCs w:val="0"/>
    </w:rPr>
  </w:style>
  <w:style w:type="paragraph" w:styleId="BodyText2">
    <w:name w:val="Body Text 2"/>
    <w:basedOn w:val="Normal"/>
    <w:pPr>
      <w:jc w:val="both"/>
    </w:pPr>
    <w:rPr>
      <w:rFonts w:ascii="Verdana" w:hAnsi="Verdana"/>
      <w:bCs/>
      <w:sz w:val="16"/>
      <w:szCs w:val="22"/>
    </w:rPr>
  </w:style>
  <w:style w:type="paragraph" w:styleId="BodyText3">
    <w:name w:val="Body Text 3"/>
    <w:basedOn w:val="Normal"/>
    <w:rPr>
      <w:color w:val="000000"/>
    </w:rPr>
  </w:style>
  <w:style w:type="paragraph" w:customStyle="1" w:styleId="Ul">
    <w:name w:val="Ul"/>
    <w:basedOn w:val="Normal"/>
    <w:pPr>
      <w:shd w:val="solid" w:color="FFFFFF" w:fill="auto"/>
    </w:pPr>
    <w:rPr>
      <w:color w:val="000000"/>
      <w:sz w:val="24"/>
      <w:szCs w:val="24"/>
      <w:shd w:val="solid" w:color="FFFFFF" w:fill="auto"/>
      <w:lang w:val="ru-RU"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 w:eastAsia="zh-CN"/>
    </w:rPr>
  </w:style>
  <w:style w:type="character" w:styleId="IntenseEmphasis">
    <w:name w:val="Intense Emphasis"/>
    <w:uiPriority w:val="21"/>
    <w:qFormat/>
    <w:rPr>
      <w:b/>
      <w:bCs/>
      <w:i/>
      <w:iCs/>
      <w:color w:val="4F81BD"/>
    </w:rPr>
  </w:style>
  <w:style w:type="paragraph" w:customStyle="1" w:styleId="Normal1">
    <w:name w:val="Normal1"/>
    <w:rPr>
      <w:color w:val="000000"/>
      <w:szCs w:val="22"/>
      <w:lang w:val="en-US"/>
    </w:rPr>
  </w:style>
  <w:style w:type="character" w:customStyle="1" w:styleId="apple-converted-space">
    <w:name w:val="apple-converted-space"/>
  </w:style>
  <w:style w:type="character" w:customStyle="1" w:styleId="BodyTextChar">
    <w:name w:val="Body Text Char"/>
    <w:link w:val="BodyText"/>
    <w:uiPriority w:val="99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gal.singhal19@gmail.com" TargetMode="External"/><Relationship Id="rId13" Type="http://schemas.openxmlformats.org/officeDocument/2006/relationships/hyperlink" Target="https://en.wikipedia.org/wiki/New_Britain,_Connecticut" TargetMode="External"/><Relationship Id="rId18" Type="http://schemas.openxmlformats.org/officeDocument/2006/relationships/hyperlink" Target="https://en.wikipedia.org/wiki/Building_society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Airlin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Hartford" TargetMode="External"/><Relationship Id="rId17" Type="http://schemas.openxmlformats.org/officeDocument/2006/relationships/hyperlink" Target="https://en.wikipedia.org/wiki/Mutual_organisation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United_Kingdom" TargetMode="External"/><Relationship Id="rId20" Type="http://schemas.openxmlformats.org/officeDocument/2006/relationships/hyperlink" Target="https://en.wikipedia.org/wiki/United_Kingd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Household_hardwar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Emirati_peopl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en.wikipedia.org/wiki/Tools" TargetMode="External"/><Relationship Id="rId19" Type="http://schemas.openxmlformats.org/officeDocument/2006/relationships/hyperlink" Target="https://en.wikipedia.org/wiki/Swind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ortune_500" TargetMode="External"/><Relationship Id="rId14" Type="http://schemas.openxmlformats.org/officeDocument/2006/relationships/hyperlink" Target="https://en.wikipedia.org/wiki/United_Arab_Emirates" TargetMode="External"/><Relationship Id="rId22" Type="http://schemas.openxmlformats.org/officeDocument/2006/relationships/hyperlink" Target="https://en.wikipedia.org/wiki/Craw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A5FFC-819E-498B-BD20-CAC2D9824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1657</Words>
  <Characters>9450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Vaidyanathan</vt:lpstr>
    </vt:vector>
  </TitlesOfParts>
  <Company>Shell</Company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Vaidyanathan</dc:title>
  <dc:creator>Vaidyanathan</dc:creator>
  <cp:lastModifiedBy>oorwin</cp:lastModifiedBy>
  <cp:revision>4</cp:revision>
  <dcterms:created xsi:type="dcterms:W3CDTF">2022-08-05T05:46:00Z</dcterms:created>
  <dcterms:modified xsi:type="dcterms:W3CDTF">2022-08-05T06:19:00Z</dcterms:modified>
</cp:coreProperties>
</file>