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CC4FB" w14:textId="77777777" w:rsidR="004D34EF" w:rsidRPr="00826605" w:rsidRDefault="00193F8A" w:rsidP="004D34EF">
      <w:pPr>
        <w:spacing w:after="0"/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M JAYACHANDRA REDDY</w:t>
      </w:r>
    </w:p>
    <w:p w14:paraId="248DB810" w14:textId="77777777" w:rsidR="004D34EF" w:rsidRPr="00826605" w:rsidRDefault="00193F8A" w:rsidP="004D34EF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SAP PI/PO/CPI Consultant</w:t>
      </w:r>
    </w:p>
    <w:p w14:paraId="6BDB0059" w14:textId="77777777" w:rsidR="004D34EF" w:rsidRPr="004B4708" w:rsidRDefault="00193F8A" w:rsidP="004D34EF">
      <w:pPr>
        <w:pBdr>
          <w:top w:val="single" w:sz="4" w:space="1" w:color="auto"/>
        </w:pBdr>
        <w:rPr>
          <w:rFonts w:ascii="Verdana" w:hAnsi="Verdana"/>
          <w:sz w:val="20"/>
          <w:szCs w:val="20"/>
        </w:rPr>
      </w:pPr>
      <w:r w:rsidRPr="00E16A9E">
        <w:rPr>
          <w:rFonts w:ascii="Verdana" w:hAnsi="Verdana"/>
          <w:b/>
          <w:sz w:val="20"/>
          <w:szCs w:val="20"/>
        </w:rPr>
        <w:br/>
      </w:r>
      <w:r w:rsidRPr="00BC37E5"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>CAREER OBJECT:</w:t>
      </w:r>
    </w:p>
    <w:p w14:paraId="4BA93B8F" w14:textId="77777777" w:rsidR="004D34EF" w:rsidRPr="00E16A9E" w:rsidRDefault="00193F8A" w:rsidP="004D34EF">
      <w:pPr>
        <w:jc w:val="both"/>
        <w:rPr>
          <w:rFonts w:ascii="Verdana" w:hAnsi="Verdana"/>
          <w:sz w:val="20"/>
          <w:szCs w:val="20"/>
        </w:rPr>
      </w:pPr>
      <w:r w:rsidRPr="00E16A9E">
        <w:rPr>
          <w:rFonts w:ascii="Verdana" w:hAnsi="Verdana"/>
          <w:sz w:val="20"/>
          <w:szCs w:val="20"/>
        </w:rPr>
        <w:t xml:space="preserve">Looking for a challenging and responsible position in the field of Information Technology and have the flexibility to adapt any new environment and work on any project wish to utilize this </w:t>
      </w:r>
      <w:r w:rsidRPr="00E16A9E">
        <w:rPr>
          <w:rFonts w:ascii="Verdana" w:hAnsi="Verdana"/>
          <w:sz w:val="20"/>
          <w:szCs w:val="20"/>
        </w:rPr>
        <w:t>experience in a</w:t>
      </w:r>
      <w:r>
        <w:rPr>
          <w:rFonts w:ascii="Verdana" w:hAnsi="Verdana"/>
          <w:sz w:val="20"/>
          <w:szCs w:val="20"/>
        </w:rPr>
        <w:t xml:space="preserve">n organization as part of them. </w:t>
      </w:r>
    </w:p>
    <w:p w14:paraId="365EC613" w14:textId="77777777" w:rsidR="004D34EF" w:rsidRPr="00E16A9E" w:rsidRDefault="00193F8A" w:rsidP="004D34EF">
      <w:pPr>
        <w:ind w:left="288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F20A7B" wp14:editId="4388E368">
                <wp:simplePos x="0" y="0"/>
                <wp:positionH relativeFrom="column">
                  <wp:posOffset>2257425</wp:posOffset>
                </wp:positionH>
                <wp:positionV relativeFrom="paragraph">
                  <wp:posOffset>81915</wp:posOffset>
                </wp:positionV>
                <wp:extent cx="57150" cy="7962900"/>
                <wp:effectExtent l="76200" t="38100" r="76200" b="571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" cy="796290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7E97AD"/>
                          </a:solidFill>
                          <a:miter lim="800000"/>
                          <a:headEnd type="triangle"/>
                          <a:tailEnd type="triangle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5" type="#_x0000_t32" style="width:4.5pt;height:627pt;margin-top:6.45pt;margin-left:177.75pt;mso-height-percent:0;mso-height-relative:margin;mso-width-percent:0;mso-width-relative:margin;mso-wrap-distance-bottom:0;mso-wrap-distance-left:9pt;mso-wrap-distance-right:9pt;mso-wrap-distance-top:0;mso-wrap-style:square;position:absolute;visibility:visible;z-index:251666432" strokecolor="#7e97ad" strokeweight="0.5pt">
                <v:stroke joinstyle="miter" startarrow="block" endarrow="block"/>
              </v:shape>
            </w:pict>
          </mc:Fallback>
        </mc:AlternateContent>
      </w:r>
      <w:r>
        <w:rPr>
          <w:rFonts w:ascii="Verdana" w:hAnsi="Verdana"/>
          <w:b/>
          <w:noProof/>
          <w:color w:val="FFFFFF" w:themeColor="background1"/>
          <w:sz w:val="20"/>
          <w:szCs w:val="20"/>
          <w:shd w:val="clear" w:color="auto" w:fill="2F5496" w:themeFill="accent1" w:themeFillShade="BF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88EBA3" wp14:editId="20C4CAC5">
                <wp:simplePos x="0" y="0"/>
                <wp:positionH relativeFrom="margin">
                  <wp:posOffset>-171450</wp:posOffset>
                </wp:positionH>
                <wp:positionV relativeFrom="paragraph">
                  <wp:posOffset>5715</wp:posOffset>
                </wp:positionV>
                <wp:extent cx="2428875" cy="7467600"/>
                <wp:effectExtent l="0" t="0" r="9525" b="0"/>
                <wp:wrapNone/>
                <wp:docPr id="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746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16075" w14:textId="77777777" w:rsidR="004D34EF" w:rsidRPr="00E16A9E" w:rsidRDefault="00193F8A" w:rsidP="004D34EF">
                            <w:pPr>
                              <w:shd w:val="clear" w:color="auto" w:fill="2F5496" w:themeFill="accent1" w:themeFillShade="BF"/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0"/>
                                <w:szCs w:val="20"/>
                                <w:shd w:val="clear" w:color="auto" w:fill="2F5496" w:themeFill="accent1" w:themeFillShade="BF"/>
                              </w:rPr>
                            </w:pPr>
                            <w:r w:rsidRPr="00E16A9E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0"/>
                                <w:szCs w:val="20"/>
                                <w:shd w:val="clear" w:color="auto" w:fill="2F5496" w:themeFill="accent1" w:themeFillShade="BF"/>
                              </w:rPr>
                              <w:t>E-MAIL</w:t>
                            </w:r>
                          </w:p>
                          <w:p w14:paraId="3F4E432B" w14:textId="77777777" w:rsidR="004D34EF" w:rsidRPr="00E95F87" w:rsidRDefault="00193F8A" w:rsidP="007B3DA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reddyvarijayachandra1998@gmail.com</w:t>
                            </w:r>
                          </w:p>
                          <w:p w14:paraId="38739A38" w14:textId="77777777" w:rsidR="004D34EF" w:rsidRPr="00E16A9E" w:rsidRDefault="00193F8A" w:rsidP="004D34EF">
                            <w:pPr>
                              <w:shd w:val="clear" w:color="auto" w:fill="2F5496" w:themeFill="accent1" w:themeFillShade="BF"/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0"/>
                                <w:szCs w:val="20"/>
                                <w:shd w:val="clear" w:color="auto" w:fill="2F5496" w:themeFill="accent1" w:themeFillShade="BF"/>
                              </w:rPr>
                            </w:pPr>
                            <w:r w:rsidRPr="00E16A9E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0"/>
                                <w:szCs w:val="20"/>
                                <w:shd w:val="clear" w:color="auto" w:fill="2F5496" w:themeFill="accent1" w:themeFillShade="BF"/>
                              </w:rPr>
                              <w:t>MOBILE NO#</w:t>
                            </w:r>
                          </w:p>
                          <w:p w14:paraId="45F028C4" w14:textId="77777777" w:rsidR="004D34EF" w:rsidRPr="00E16A9E" w:rsidRDefault="00193F8A" w:rsidP="004D34EF">
                            <w:pPr>
                              <w:spacing w:before="240" w:line="24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E16A9E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+91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6305434322</w:t>
                            </w:r>
                          </w:p>
                          <w:p w14:paraId="2958B98D" w14:textId="77777777" w:rsidR="004D34EF" w:rsidRPr="00E16A9E" w:rsidRDefault="00193F8A" w:rsidP="004D34EF">
                            <w:pPr>
                              <w:shd w:val="clear" w:color="auto" w:fill="2F5496" w:themeFill="accent1" w:themeFillShade="BF"/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0"/>
                                <w:szCs w:val="20"/>
                                <w:shd w:val="clear" w:color="auto" w:fill="2F5496" w:themeFill="accent1" w:themeFillShade="BF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0"/>
                                <w:szCs w:val="20"/>
                                <w:shd w:val="clear" w:color="auto" w:fill="2F5496" w:themeFill="accent1" w:themeFillShade="BF"/>
                              </w:rPr>
                              <w:t>SKILL</w:t>
                            </w:r>
                            <w:r w:rsidR="007B3DAA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0"/>
                                <w:szCs w:val="20"/>
                                <w:shd w:val="clear" w:color="auto" w:fill="2F5496" w:themeFill="accent1" w:themeFillShade="BF"/>
                              </w:rPr>
                              <w:t xml:space="preserve"> SUMMARY</w:t>
                            </w:r>
                          </w:p>
                          <w:p w14:paraId="4BD3219A" w14:textId="77777777" w:rsidR="004D34EF" w:rsidRPr="007B3DAA" w:rsidRDefault="00193F8A" w:rsidP="007B3DAA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Arial" w:hAnsi="Calibri" w:cs="Calibri"/>
                                <w:sz w:val="24"/>
                                <w:szCs w:val="24"/>
                              </w:rPr>
                              <w:t>Overall,</w:t>
                            </w:r>
                            <w:r w:rsidRPr="007B3DAA">
                              <w:rPr>
                                <w:rFonts w:ascii="Calibri" w:eastAsia="Arial" w:hAnsi="Calibri" w:cs="Calibri"/>
                                <w:sz w:val="24"/>
                                <w:szCs w:val="24"/>
                              </w:rPr>
                              <w:t xml:space="preserve"> 4.9</w:t>
                            </w:r>
                            <w:r w:rsidRPr="007B3DA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years of Professional experience in SAP PI 7.31/PI 7.4 &amp; 7.5. and CPI. </w:t>
                            </w:r>
                            <w:r w:rsidRPr="007B3DAA">
                              <w:rPr>
                                <w:rFonts w:ascii="Calibri" w:hAnsi="Calibri" w:cs="Calibri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Experience in Complete Life cycle implementation of PI projects from Development, Quality and Production with Go Live phase. Experience in integration of SAP and non-SAP systems using </w:t>
                            </w:r>
                            <w:r w:rsidRPr="007B3DAA">
                              <w:rPr>
                                <w:rFonts w:ascii="Calibri" w:hAnsi="Calibri" w:cs="Calibri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SAP PI/PO in both Synchronous and Asynchronous modes and hands on Experience on SAP CPI</w:t>
                            </w:r>
                          </w:p>
                          <w:p w14:paraId="7DBCE071" w14:textId="77777777" w:rsidR="004D34EF" w:rsidRPr="0037385E" w:rsidRDefault="00193F8A" w:rsidP="004D34EF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FA50D3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Cloud:</w:t>
                            </w:r>
                          </w:p>
                          <w:p w14:paraId="51FB448A" w14:textId="77777777" w:rsidR="004D34EF" w:rsidRPr="004D34EF" w:rsidRDefault="00193F8A" w:rsidP="004D34E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SAP CPI</w:t>
                            </w:r>
                            <w:r w:rsidRPr="004A21DF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width:191.25pt;height:588pt;margin-top:0.45pt;margin-left:-13.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0288" stroked="f" strokeweight="0.5pt">
                <v:textbox>
                  <w:txbxContent>
                    <w:p w:rsidR="004D34EF" w:rsidRPr="00E16A9E" w:rsidP="004D34EF" w14:paraId="0337D15A" w14:textId="77777777">
                      <w:pPr>
                        <w:shd w:val="clear" w:color="auto" w:fill="2F5496" w:themeFill="accent1" w:themeFillShade="BF"/>
                        <w:spacing w:line="240" w:lineRule="auto"/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:shd w:val="clear" w:color="auto" w:fill="2F5496" w:themeFill="accent1" w:themeFillShade="BF"/>
                        </w:rPr>
                      </w:pPr>
                      <w:r w:rsidRPr="00E16A9E"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:shd w:val="clear" w:color="auto" w:fill="2F5496" w:themeFill="accent1" w:themeFillShade="BF"/>
                        </w:rPr>
                        <w:t>E-MAIL</w:t>
                      </w:r>
                    </w:p>
                    <w:p w:rsidR="004D34EF" w:rsidRPr="00E95F87" w:rsidP="007B3DAA" w14:paraId="0F670ECA" w14:textId="6B03475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>eddyvarijayachandra1998@gmail.com</w:t>
                      </w:r>
                    </w:p>
                    <w:p w:rsidR="004D34EF" w:rsidRPr="00E16A9E" w:rsidP="004D34EF" w14:paraId="7FAF0B7C" w14:textId="77777777">
                      <w:pPr>
                        <w:shd w:val="clear" w:color="auto" w:fill="2F5496" w:themeFill="accent1" w:themeFillShade="BF"/>
                        <w:spacing w:line="240" w:lineRule="auto"/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:shd w:val="clear" w:color="auto" w:fill="2F5496" w:themeFill="accent1" w:themeFillShade="BF"/>
                        </w:rPr>
                      </w:pPr>
                      <w:r w:rsidRPr="00E16A9E"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:shd w:val="clear" w:color="auto" w:fill="2F5496" w:themeFill="accent1" w:themeFillShade="BF"/>
                        </w:rPr>
                        <w:t>MOBILE NO#</w:t>
                      </w:r>
                    </w:p>
                    <w:p w:rsidR="004D34EF" w:rsidRPr="00E16A9E" w:rsidP="004D34EF" w14:paraId="79589C6A" w14:textId="21AC978F">
                      <w:pPr>
                        <w:spacing w:before="240" w:line="24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E16A9E">
                        <w:rPr>
                          <w:rFonts w:ascii="Verdana" w:hAnsi="Verdana"/>
                          <w:sz w:val="20"/>
                          <w:szCs w:val="20"/>
                        </w:rPr>
                        <w:t>+91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6305434322</w:t>
                      </w:r>
                    </w:p>
                    <w:p w:rsidR="004D34EF" w:rsidRPr="00E16A9E" w:rsidP="004D34EF" w14:paraId="57757ED3" w14:textId="31E091AF">
                      <w:pPr>
                        <w:shd w:val="clear" w:color="auto" w:fill="2F5496" w:themeFill="accent1" w:themeFillShade="BF"/>
                        <w:spacing w:line="240" w:lineRule="auto"/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:shd w:val="clear" w:color="auto" w:fill="2F5496" w:themeFill="accent1" w:themeFillShade="BF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:shd w:val="clear" w:color="auto" w:fill="2F5496" w:themeFill="accent1" w:themeFillShade="BF"/>
                        </w:rPr>
                        <w:t>SKILL</w:t>
                      </w:r>
                      <w:r w:rsidR="007B3DAA"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:shd w:val="clear" w:color="auto" w:fill="2F5496" w:themeFill="accent1" w:themeFillShade="BF"/>
                        </w:rPr>
                        <w:t xml:space="preserve"> SUMMARY</w:t>
                      </w:r>
                    </w:p>
                    <w:p w:rsidR="004D34EF" w:rsidRPr="007B3DAA" w:rsidP="007B3DAA" w14:paraId="71A43629" w14:textId="521E151C">
                      <w:pPr>
                        <w:spacing w:line="240" w:lineRule="auto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Arial" w:hAnsi="Calibri" w:cs="Calibri"/>
                          <w:sz w:val="24"/>
                          <w:szCs w:val="24"/>
                        </w:rPr>
                        <w:t>Overall,</w:t>
                      </w:r>
                      <w:r w:rsidRPr="007B3DAA">
                        <w:rPr>
                          <w:rFonts w:ascii="Calibri" w:eastAsia="Arial" w:hAnsi="Calibri" w:cs="Calibri"/>
                          <w:sz w:val="24"/>
                          <w:szCs w:val="24"/>
                        </w:rPr>
                        <w:t xml:space="preserve"> 4.9</w:t>
                      </w:r>
                      <w:r w:rsidRPr="007B3DAA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years of Professional experience in SAP PI 7.31/PI 7.4 &amp; 7.5. and CPI. </w:t>
                      </w:r>
                      <w:r w:rsidRPr="007B3DAA">
                        <w:rPr>
                          <w:rFonts w:ascii="Calibri" w:hAnsi="Calibri" w:cs="Calibri"/>
                          <w:bCs/>
                          <w:color w:val="000000"/>
                          <w:sz w:val="24"/>
                          <w:szCs w:val="24"/>
                        </w:rPr>
                        <w:t>Experience in Complete Life cycle implementation of PI projects from Development, Quality and Production with Go Live phase. Experience in integration of SAP and non-SAP systems using SAP PI/PO in both Synchronous and Asynchronous modes and hands on Experience on SAP CPI</w:t>
                      </w:r>
                    </w:p>
                    <w:p w:rsidR="004D34EF" w:rsidRPr="0037385E" w:rsidP="004D34EF" w14:paraId="43BEC665" w14:textId="77777777">
                      <w:pPr>
                        <w:spacing w:line="240" w:lineRule="auto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FA50D3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Cloud:</w:t>
                      </w:r>
                    </w:p>
                    <w:p w:rsidR="004D34EF" w:rsidRPr="004D34EF" w:rsidP="004D34EF" w14:paraId="444CF422" w14:textId="623CA2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SAP CPI</w:t>
                      </w:r>
                      <w:r w:rsidRPr="004A21DF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" w:hAnsi="Verdana"/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A3B977" wp14:editId="7C0ED229">
                <wp:simplePos x="0" y="0"/>
                <wp:positionH relativeFrom="margin">
                  <wp:posOffset>2257425</wp:posOffset>
                </wp:positionH>
                <wp:positionV relativeFrom="paragraph">
                  <wp:posOffset>4445</wp:posOffset>
                </wp:positionV>
                <wp:extent cx="4495800" cy="8220075"/>
                <wp:effectExtent l="0" t="0" r="0" b="1270"/>
                <wp:wrapNone/>
                <wp:docPr id="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822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29D8C" w14:textId="77777777" w:rsidR="004D34EF" w:rsidRPr="00E16A9E" w:rsidRDefault="00193F8A" w:rsidP="004D34EF">
                            <w:pPr>
                              <w:shd w:val="clear" w:color="auto" w:fill="2F5496" w:themeFill="accent1" w:themeFillShade="BF"/>
                              <w:spacing w:line="24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E16A9E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0"/>
                                <w:szCs w:val="20"/>
                                <w:shd w:val="clear" w:color="auto" w:fill="2F5496" w:themeFill="accent1" w:themeFillShade="BF"/>
                              </w:rPr>
                              <w:t>PREFISSIONAL SUMMARY: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807"/>
                            </w:tblGrid>
                            <w:tr w:rsidR="00E82B2A" w14:paraId="326C59A2" w14:textId="77777777" w:rsidTr="0037385E">
                              <w:tc>
                                <w:tcPr>
                                  <w:tcW w:w="7007" w:type="dxa"/>
                                </w:tcPr>
                                <w:p w14:paraId="4CF2C2E0" w14:textId="77777777" w:rsidR="004D34EF" w:rsidRDefault="00193F8A" w:rsidP="004D34EF">
                                  <w:pPr>
                                    <w:numPr>
                                      <w:ilvl w:val="0"/>
                                      <w:numId w:val="9"/>
                                    </w:numPr>
                                    <w:rPr>
                                      <w:rFonts w:ascii="Calibri" w:hAnsi="Calibri" w:cs="Calibri"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Expertise in complete end to end interface Scoping, documentation, development, design, implementation, and support.</w:t>
                                  </w:r>
                                </w:p>
                                <w:p w14:paraId="182ADC00" w14:textId="77777777" w:rsidR="004D34EF" w:rsidRDefault="00193F8A" w:rsidP="004D34EF">
                                  <w:pPr>
                                    <w:numPr>
                                      <w:ilvl w:val="0"/>
                                      <w:numId w:val="9"/>
                                    </w:numPr>
                                    <w:rPr>
                                      <w:rFonts w:ascii="Calibri" w:hAnsi="Calibri" w:cs="Calibri"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Experienced in configuring various adaptors like FILE (FCC), SFTP, SOAP, IDOC_AAE, RFC and REST.</w:t>
                                  </w:r>
                                </w:p>
                                <w:p w14:paraId="3F46B08F" w14:textId="77777777" w:rsidR="004D34EF" w:rsidRDefault="00193F8A" w:rsidP="004D34EF">
                                  <w:pPr>
                                    <w:pStyle w:val="RMBodyText"/>
                                    <w:numPr>
                                      <w:ilvl w:val="0"/>
                                      <w:numId w:val="9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="Calibri" w:hAnsi="Calibri" w:cs="Calibri"/>
                                      <w:kern w:val="28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Experience in working with graphical based Message Mapping and Worked XSLT mapping in Google Project.</w:t>
                                  </w:r>
                                </w:p>
                                <w:p w14:paraId="15F03F82" w14:textId="77777777" w:rsidR="004D34EF" w:rsidRDefault="00193F8A" w:rsidP="004D34EF">
                                  <w:pPr>
                                    <w:numPr>
                                      <w:ilvl w:val="0"/>
                                      <w:numId w:val="9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 xml:space="preserve">Experience working on transporting the objects from DEV to QUALITY and to </w:t>
                                  </w:r>
                                  <w:r>
                                    <w:rPr>
                                      <w:rFonts w:ascii="Calibri" w:hAnsi="Calibri" w:cs="Calibri"/>
                                      <w:bCs/>
                                      <w:sz w:val="24"/>
                                      <w:szCs w:val="24"/>
                                    </w:rPr>
                                    <w:t>Production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 xml:space="preserve"> using File and CTS.</w:t>
                                  </w:r>
                                </w:p>
                                <w:p w14:paraId="3CC124BC" w14:textId="77777777" w:rsidR="004D34EF" w:rsidRPr="009576D1" w:rsidRDefault="00193F8A" w:rsidP="004D34EF">
                                  <w:pPr>
                                    <w:numPr>
                                      <w:ilvl w:val="0"/>
                                      <w:numId w:val="9"/>
                                    </w:numPr>
                                    <w:spacing w:before="100" w:beforeAutospacing="1" w:line="273" w:lineRule="auto"/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9576D1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Experience in integration of SAP and non-SAP systems using XI/PI/PO in both synchronous and asynchronous modes.</w:t>
                                  </w:r>
                                </w:p>
                                <w:p w14:paraId="58AB1736" w14:textId="77777777" w:rsidR="004D34EF" w:rsidRPr="009576D1" w:rsidRDefault="00193F8A" w:rsidP="004D34EF">
                                  <w:pPr>
                                    <w:numPr>
                                      <w:ilvl w:val="0"/>
                                      <w:numId w:val="9"/>
                                    </w:numPr>
                                    <w:spacing w:before="100" w:beforeAutospacing="1" w:line="273" w:lineRule="auto"/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 w:rsidRPr="009576D1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Worked on End-End Implementation and Su</w:t>
                                  </w:r>
                                  <w:r w:rsidRPr="009576D1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pport projects.</w:t>
                                  </w:r>
                                </w:p>
                                <w:p w14:paraId="36A6676E" w14:textId="77777777" w:rsidR="004D34EF" w:rsidRDefault="00193F8A" w:rsidP="004D34EF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0"/>
                                    </w:numPr>
                                    <w:adjustRightInd w:val="0"/>
                                    <w:spacing w:line="360" w:lineRule="atLeast"/>
                                    <w:contextualSpacing w:val="0"/>
                                    <w:textAlignment w:val="baseline"/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Experience in configuring the ALE settings in SAP for IDOC interface.</w:t>
                                  </w:r>
                                </w:p>
                                <w:p w14:paraId="28DAC79F" w14:textId="77777777" w:rsidR="004D34EF" w:rsidRDefault="00193F8A" w:rsidP="004D34EF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0"/>
                                    </w:numPr>
                                    <w:adjustRightInd w:val="0"/>
                                    <w:spacing w:line="360" w:lineRule="atLeast"/>
                                    <w:contextualSpacing w:val="0"/>
                                    <w:textAlignment w:val="baseline"/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Having knowledge on CPI message transformers.</w:t>
                                  </w:r>
                                </w:p>
                                <w:p w14:paraId="6C28DE60" w14:textId="77777777" w:rsidR="004D34EF" w:rsidRPr="0037276D" w:rsidRDefault="00193F8A" w:rsidP="004D34EF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0"/>
                                    </w:numPr>
                                    <w:adjustRightInd w:val="0"/>
                                    <w:spacing w:line="360" w:lineRule="atLeast"/>
                                    <w:contextualSpacing w:val="0"/>
                                    <w:textAlignment w:val="baseline"/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Used JSON and XML conversations, Groovy script changes as per the requirement, Content Modifier, request reply, multicast, r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outer etc...,</w:t>
                                  </w:r>
                                </w:p>
                                <w:p w14:paraId="76E7EAE1" w14:textId="77777777" w:rsidR="004D34EF" w:rsidRPr="00F734CE" w:rsidRDefault="00193F8A" w:rsidP="004D34EF">
                                  <w:pPr>
                                    <w:pStyle w:val="Bullet01"/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F734CE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xperience in End-to-End implementation in SAP PI/PO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/CPI</w:t>
                                  </w:r>
                                </w:p>
                                <w:p w14:paraId="3A2AAA0E" w14:textId="77777777" w:rsidR="004D34EF" w:rsidRPr="00936B51" w:rsidRDefault="00193F8A" w:rsidP="004D34EF">
                                  <w:pPr>
                                    <w:pStyle w:val="Bullet01"/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Knowledge and worked</w:t>
                                  </w:r>
                                  <w:r w:rsidRPr="00F734CE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on</w:t>
                                  </w:r>
                                  <w:r w:rsidRPr="00F734CE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 xml:space="preserve"> SAP CPI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11CABFB8" w14:textId="77777777" w:rsidR="004D34EF" w:rsidRPr="00C07A33" w:rsidRDefault="00193F8A" w:rsidP="004D34EF">
                                  <w:pPr>
                                    <w:pStyle w:val="Bullet01"/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C07A33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Experience in </w:t>
                                  </w:r>
                                  <w:r w:rsidRPr="00C07A33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understanding the EDI structures for EDI messages.</w:t>
                                  </w:r>
                                </w:p>
                                <w:p w14:paraId="2A29A726" w14:textId="77777777" w:rsidR="004D34EF" w:rsidRPr="00F734CE" w:rsidRDefault="00193F8A" w:rsidP="004D34EF">
                                  <w:pPr>
                                    <w:pStyle w:val="Bullet01"/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F734CE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Experience in configuring the Alerts in PI.</w:t>
                                  </w:r>
                                </w:p>
                                <w:p w14:paraId="1AFE2437" w14:textId="77777777" w:rsidR="004D34EF" w:rsidRPr="00F734CE" w:rsidRDefault="00193F8A" w:rsidP="004D34EF">
                                  <w:pPr>
                                    <w:pStyle w:val="Bullet01"/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 w:rsidRPr="00F734CE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 xml:space="preserve">Involved in designing Enterprise Repository objects, configuring the objects in integration scenarios </w:t>
                                  </w:r>
                                  <w:r w:rsidRPr="00F734CE">
                                    <w:rPr>
                                      <w:rFonts w:ascii="Calibri" w:hAnsi="Calibri" w:cs="Calibri"/>
                                      <w:bCs/>
                                      <w:sz w:val="24"/>
                                      <w:szCs w:val="24"/>
                                    </w:rPr>
                                    <w:t>&amp;</w:t>
                                  </w:r>
                                  <w:r w:rsidRPr="00F734CE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 xml:space="preserve"> monitoring activities through run time workbench.</w:t>
                                  </w:r>
                                </w:p>
                                <w:p w14:paraId="22C0096E" w14:textId="77777777" w:rsidR="004D34EF" w:rsidRPr="00A65227" w:rsidRDefault="00193F8A" w:rsidP="004D34EF">
                                  <w:pPr>
                                    <w:pStyle w:val="Bullet01"/>
                                    <w:rPr>
                                      <w:rFonts w:ascii="Calibri" w:hAnsi="Calibri" w:cs="Calibri"/>
                                      <w:kern w:val="28"/>
                                      <w:sz w:val="24"/>
                                      <w:szCs w:val="24"/>
                                    </w:rPr>
                                  </w:pPr>
                                  <w:r w:rsidRPr="00F734CE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Configured communication channel for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 xml:space="preserve"> inbound process &amp; parameters for interface &amp; Receiver determinati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on.</w:t>
                                  </w:r>
                                </w:p>
                                <w:p w14:paraId="3C368452" w14:textId="77777777" w:rsidR="004D34EF" w:rsidRPr="00561AE3" w:rsidRDefault="00193F8A" w:rsidP="004D34EF">
                                  <w:pPr>
                                    <w:pStyle w:val="Bullet01"/>
                                    <w:rPr>
                                      <w:rFonts w:ascii="Calibri" w:hAnsi="Calibri" w:cs="Calibri"/>
                                      <w:kern w:val="28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Good communication skills, interpersonal skills, quick learner, team player.</w:t>
                                  </w:r>
                                </w:p>
                                <w:p w14:paraId="127F22F2" w14:textId="77777777" w:rsidR="00561AE3" w:rsidRPr="004D34EF" w:rsidRDefault="00193F8A" w:rsidP="004D34EF">
                                  <w:pPr>
                                    <w:pStyle w:val="Bullet01"/>
                                    <w:rPr>
                                      <w:rFonts w:ascii="Calibri" w:hAnsi="Calibri" w:cs="Calibri"/>
                                      <w:kern w:val="28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Knowledge on accessing value mapping using groovy script, accessing Credentials from a script, accessing header and property in X-Path expressions, accessing header or 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property or externalized parameter from Message Mapping, accessing monitoring</w:t>
                                  </w:r>
                                </w:p>
                              </w:tc>
                            </w:tr>
                            <w:tr w:rsidR="00E82B2A" w14:paraId="587D82AD" w14:textId="77777777" w:rsidTr="0037385E">
                              <w:trPr>
                                <w:trHeight w:val="80"/>
                              </w:trPr>
                              <w:tc>
                                <w:tcPr>
                                  <w:tcW w:w="7007" w:type="dxa"/>
                                </w:tcPr>
                                <w:p w14:paraId="01B76CC7" w14:textId="77777777" w:rsidR="004D34EF" w:rsidRDefault="004D34EF" w:rsidP="003622A8">
                                  <w:pPr>
                                    <w:tabs>
                                      <w:tab w:val="left" w:pos="36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rPr>
                                      <w:rFonts w:ascii="Calibri Light" w:hAnsi="Calibri Light" w:cs="Arial"/>
                                    </w:rPr>
                                  </w:pPr>
                                </w:p>
                                <w:p w14:paraId="74D4C85C" w14:textId="77777777" w:rsidR="004D34EF" w:rsidRDefault="004D34EF" w:rsidP="003622A8">
                                  <w:pPr>
                                    <w:tabs>
                                      <w:tab w:val="left" w:pos="36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rPr>
                                      <w:rFonts w:ascii="Calibri Light" w:hAnsi="Calibri Light" w:cs="Arial"/>
                                    </w:rPr>
                                  </w:pPr>
                                </w:p>
                                <w:p w14:paraId="221768DD" w14:textId="77777777" w:rsidR="004D34EF" w:rsidRDefault="004D34EF" w:rsidP="003622A8">
                                  <w:pPr>
                                    <w:tabs>
                                      <w:tab w:val="left" w:pos="36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rPr>
                                      <w:rFonts w:ascii="Calibri Light" w:hAnsi="Calibri Light" w:cs="Arial"/>
                                    </w:rPr>
                                  </w:pPr>
                                </w:p>
                                <w:p w14:paraId="771E9F01" w14:textId="77777777" w:rsidR="004D34EF" w:rsidRDefault="004D34EF" w:rsidP="003622A8">
                                  <w:pPr>
                                    <w:tabs>
                                      <w:tab w:val="left" w:pos="36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rPr>
                                      <w:rFonts w:ascii="Calibri Light" w:hAnsi="Calibri Light" w:cs="Arial"/>
                                    </w:rPr>
                                  </w:pPr>
                                </w:p>
                                <w:p w14:paraId="6CC6D675" w14:textId="77777777" w:rsidR="004D34EF" w:rsidRDefault="004D34EF" w:rsidP="003622A8">
                                  <w:pPr>
                                    <w:tabs>
                                      <w:tab w:val="left" w:pos="36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rPr>
                                      <w:rFonts w:ascii="Calibri Light" w:hAnsi="Calibri Light" w:cs="Arial"/>
                                    </w:rPr>
                                  </w:pPr>
                                </w:p>
                                <w:p w14:paraId="231E3254" w14:textId="77777777" w:rsidR="004D34EF" w:rsidRDefault="004D34EF" w:rsidP="003622A8">
                                  <w:pPr>
                                    <w:tabs>
                                      <w:tab w:val="left" w:pos="36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rPr>
                                      <w:rFonts w:ascii="Calibri Light" w:hAnsi="Calibri Light" w:cs="Arial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0B0F98" w14:textId="77777777" w:rsidR="004D34EF" w:rsidRPr="00DB1462" w:rsidRDefault="004D34EF" w:rsidP="004D34EF">
                            <w:pPr>
                              <w:spacing w:line="240" w:lineRule="auto"/>
                              <w:ind w:left="360"/>
                              <w:jc w:val="both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5D6237DF" w14:textId="77777777" w:rsidR="004D34EF" w:rsidRPr="00BE49A3" w:rsidRDefault="004D34EF" w:rsidP="004D34EF">
                            <w:pPr>
                              <w:pStyle w:val="ListParagraph"/>
                              <w:spacing w:line="240" w:lineRule="auto"/>
                              <w:jc w:val="both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3B977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7" type="#_x0000_t202" style="position:absolute;left:0;text-align:left;margin-left:177.75pt;margin-top:.35pt;width:354pt;height:64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" stroked="f" strokeweight=".5pt">
                <v:textbox>
                  <w:txbxContent>
                    <w:p w14:paraId="0AD29D8C" w14:textId="77777777" w:rsidR="004D34EF" w:rsidRPr="00E16A9E" w:rsidRDefault="00193F8A" w:rsidP="004D34EF">
                      <w:pPr>
                        <w:shd w:val="clear" w:color="auto" w:fill="2F5496" w:themeFill="accent1" w:themeFillShade="BF"/>
                        <w:spacing w:line="24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E16A9E"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:shd w:val="clear" w:color="auto" w:fill="2F5496" w:themeFill="accent1" w:themeFillShade="BF"/>
                        </w:rPr>
                        <w:t>PREFISSIONAL SUMMARY: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807"/>
                      </w:tblGrid>
                      <w:tr w:rsidR="00E82B2A" w14:paraId="326C59A2" w14:textId="77777777" w:rsidTr="0037385E">
                        <w:tc>
                          <w:tcPr>
                            <w:tcW w:w="7007" w:type="dxa"/>
                          </w:tcPr>
                          <w:p w14:paraId="4CF2C2E0" w14:textId="77777777" w:rsidR="004D34EF" w:rsidRDefault="00193F8A" w:rsidP="004D34EF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 w:cs="Calibri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Expertise in complete end to end interface Scoping, documentation, development, design, implementation, and support.</w:t>
                            </w:r>
                          </w:p>
                          <w:p w14:paraId="182ADC00" w14:textId="77777777" w:rsidR="004D34EF" w:rsidRDefault="00193F8A" w:rsidP="004D34EF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 w:cs="Calibri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Experienced in configuring various adaptors like FILE (FCC), SFTP, SOAP, IDOC_AAE, RFC and REST.</w:t>
                            </w:r>
                          </w:p>
                          <w:p w14:paraId="3F46B08F" w14:textId="77777777" w:rsidR="004D34EF" w:rsidRDefault="00193F8A" w:rsidP="004D34EF">
                            <w:pPr>
                              <w:pStyle w:val="RMBodyText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jc w:val="both"/>
                              <w:rPr>
                                <w:rFonts w:ascii="Calibri" w:hAnsi="Calibri" w:cs="Calibri"/>
                                <w:kern w:val="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Experience in working with graphical based Message Mapping and Worked XSLT mapping in Google Project.</w:t>
                            </w:r>
                          </w:p>
                          <w:p w14:paraId="15F03F82" w14:textId="77777777" w:rsidR="004D34EF" w:rsidRDefault="00193F8A" w:rsidP="004D34EF">
                            <w:pPr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jc w:val="both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Experience working on transporting the objects from DEV to QUALITY and to 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sz w:val="24"/>
                                <w:szCs w:val="24"/>
                              </w:rPr>
                              <w:t>Production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using File and CTS.</w:t>
                            </w:r>
                          </w:p>
                          <w:p w14:paraId="3CC124BC" w14:textId="77777777" w:rsidR="004D34EF" w:rsidRPr="009576D1" w:rsidRDefault="00193F8A" w:rsidP="004D34EF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line="273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9576D1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Experience in integration of SAP and non-SAP systems using XI/PI/PO in both synchronous and asynchronous modes.</w:t>
                            </w:r>
                          </w:p>
                          <w:p w14:paraId="58AB1736" w14:textId="77777777" w:rsidR="004D34EF" w:rsidRPr="009576D1" w:rsidRDefault="00193F8A" w:rsidP="004D34EF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line="273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9576D1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Worked on End-End Implementation and Su</w:t>
                            </w:r>
                            <w:r w:rsidRPr="009576D1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pport projects.</w:t>
                            </w:r>
                          </w:p>
                          <w:p w14:paraId="36A6676E" w14:textId="77777777" w:rsidR="004D34EF" w:rsidRDefault="00193F8A" w:rsidP="004D34E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pacing w:line="360" w:lineRule="atLeast"/>
                              <w:contextualSpacing w:val="0"/>
                              <w:textAlignment w:val="baseline"/>
                              <w:rPr>
                                <w:rFonts w:ascii="Calibri" w:hAnsi="Calibri" w:cs="Calibri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  <w:shd w:val="clear" w:color="auto" w:fill="FFFFFF"/>
                              </w:rPr>
                              <w:t>Experience in configuring the ALE settings in SAP for IDOC interface.</w:t>
                            </w:r>
                          </w:p>
                          <w:p w14:paraId="28DAC79F" w14:textId="77777777" w:rsidR="004D34EF" w:rsidRDefault="00193F8A" w:rsidP="004D34E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pacing w:line="360" w:lineRule="atLeast"/>
                              <w:contextualSpacing w:val="0"/>
                              <w:textAlignment w:val="baseline"/>
                              <w:rPr>
                                <w:rFonts w:ascii="Calibri" w:hAnsi="Calibri" w:cs="Calibri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  <w:shd w:val="clear" w:color="auto" w:fill="FFFFFF"/>
                              </w:rPr>
                              <w:t>Having knowledge on CPI message transformers.</w:t>
                            </w:r>
                          </w:p>
                          <w:p w14:paraId="6C28DE60" w14:textId="77777777" w:rsidR="004D34EF" w:rsidRPr="0037276D" w:rsidRDefault="00193F8A" w:rsidP="004D34E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pacing w:line="360" w:lineRule="atLeast"/>
                              <w:contextualSpacing w:val="0"/>
                              <w:textAlignment w:val="baseline"/>
                              <w:rPr>
                                <w:rFonts w:ascii="Calibri" w:hAnsi="Calibri" w:cs="Calibri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Used JSON and XML conversations, Groovy script changes as per the requirement, Content Modifier, request reply, multicast, r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outer etc...,</w:t>
                            </w:r>
                          </w:p>
                          <w:p w14:paraId="76E7EAE1" w14:textId="77777777" w:rsidR="004D34EF" w:rsidRPr="00F734CE" w:rsidRDefault="00193F8A" w:rsidP="004D34EF">
                            <w:pPr>
                              <w:pStyle w:val="Bullet01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 w:rsidRPr="00F734CE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xperience in End-to-End implementation in SAP PI/PO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/CPI</w:t>
                            </w:r>
                          </w:p>
                          <w:p w14:paraId="3A2AAA0E" w14:textId="77777777" w:rsidR="004D34EF" w:rsidRPr="00936B51" w:rsidRDefault="00193F8A" w:rsidP="004D34EF">
                            <w:pPr>
                              <w:pStyle w:val="Bullet01"/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Knowledge and worked</w:t>
                            </w:r>
                            <w:r w:rsidRPr="00F734CE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on</w:t>
                            </w:r>
                            <w:r w:rsidRPr="00F734CE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SAP CPI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1CABFB8" w14:textId="77777777" w:rsidR="004D34EF" w:rsidRPr="00C07A33" w:rsidRDefault="00193F8A" w:rsidP="004D34EF">
                            <w:pPr>
                              <w:pStyle w:val="Bullet01"/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C07A33">
                              <w:rPr>
                                <w:rFonts w:ascii="Calibri" w:hAnsi="Calibri" w:cs="Calibr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Experience in </w:t>
                            </w:r>
                            <w:r w:rsidRPr="00C07A3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understanding the EDI structures for EDI messages.</w:t>
                            </w:r>
                          </w:p>
                          <w:p w14:paraId="2A29A726" w14:textId="77777777" w:rsidR="004D34EF" w:rsidRPr="00F734CE" w:rsidRDefault="00193F8A" w:rsidP="004D34EF">
                            <w:pPr>
                              <w:pStyle w:val="Bullet01"/>
                              <w:rPr>
                                <w:rFonts w:ascii="Calibri" w:hAnsi="Calibri" w:cs="Calibri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F734CE">
                              <w:rPr>
                                <w:rFonts w:ascii="Calibri" w:hAnsi="Calibri" w:cs="Calibri"/>
                                <w:sz w:val="24"/>
                                <w:szCs w:val="24"/>
                                <w:shd w:val="clear" w:color="auto" w:fill="FFFFFF"/>
                              </w:rPr>
                              <w:t>Experience in configuring the Alerts in PI.</w:t>
                            </w:r>
                          </w:p>
                          <w:p w14:paraId="1AFE2437" w14:textId="77777777" w:rsidR="004D34EF" w:rsidRPr="00F734CE" w:rsidRDefault="00193F8A" w:rsidP="004D34EF">
                            <w:pPr>
                              <w:pStyle w:val="Bullet01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34CE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Involved in designing Enterprise Repository objects, configuring the objects in integration scenarios </w:t>
                            </w:r>
                            <w:r w:rsidRPr="00F734CE">
                              <w:rPr>
                                <w:rFonts w:ascii="Calibri" w:hAnsi="Calibri" w:cs="Calibri"/>
                                <w:bCs/>
                                <w:sz w:val="24"/>
                                <w:szCs w:val="24"/>
                              </w:rPr>
                              <w:t>&amp;</w:t>
                            </w:r>
                            <w:r w:rsidRPr="00F734CE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monitoring activities through run time workbench.</w:t>
                            </w:r>
                          </w:p>
                          <w:p w14:paraId="22C0096E" w14:textId="77777777" w:rsidR="004D34EF" w:rsidRPr="00A65227" w:rsidRDefault="00193F8A" w:rsidP="004D34EF">
                            <w:pPr>
                              <w:pStyle w:val="Bullet01"/>
                              <w:rPr>
                                <w:rFonts w:ascii="Calibri" w:hAnsi="Calibri" w:cs="Calibri"/>
                                <w:kern w:val="28"/>
                                <w:sz w:val="24"/>
                                <w:szCs w:val="24"/>
                              </w:rPr>
                            </w:pPr>
                            <w:r w:rsidRPr="00F734CE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Configured communication channel for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inbound process &amp; parameters for interface &amp; Receiver determinati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on.</w:t>
                            </w:r>
                          </w:p>
                          <w:p w14:paraId="3C368452" w14:textId="77777777" w:rsidR="004D34EF" w:rsidRPr="00561AE3" w:rsidRDefault="00193F8A" w:rsidP="004D34EF">
                            <w:pPr>
                              <w:pStyle w:val="Bullet01"/>
                              <w:rPr>
                                <w:rFonts w:ascii="Calibri" w:hAnsi="Calibri" w:cs="Calibri"/>
                                <w:kern w:val="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Good communication skills, interpersonal skills, quick learner, team player.</w:t>
                            </w:r>
                          </w:p>
                          <w:p w14:paraId="127F22F2" w14:textId="77777777" w:rsidR="00561AE3" w:rsidRPr="004D34EF" w:rsidRDefault="00193F8A" w:rsidP="004D34EF">
                            <w:pPr>
                              <w:pStyle w:val="Bullet01"/>
                              <w:rPr>
                                <w:rFonts w:ascii="Calibri" w:hAnsi="Calibri" w:cs="Calibri"/>
                                <w:kern w:val="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Knowledge on accessing value mapping using groovy script, accessing Credentials from a script, accessing header and property in X-Path expressions, accessing header or 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  <w:shd w:val="clear" w:color="auto" w:fill="FFFFFF"/>
                              </w:rPr>
                              <w:t>property or externalized parameter from Message Mapping, accessing monitoring</w:t>
                            </w:r>
                          </w:p>
                        </w:tc>
                      </w:tr>
                      <w:tr w:rsidR="00E82B2A" w14:paraId="587D82AD" w14:textId="77777777" w:rsidTr="0037385E">
                        <w:trPr>
                          <w:trHeight w:val="80"/>
                        </w:trPr>
                        <w:tc>
                          <w:tcPr>
                            <w:tcW w:w="7007" w:type="dxa"/>
                          </w:tcPr>
                          <w:p w14:paraId="01B76CC7" w14:textId="77777777" w:rsidR="004D34EF" w:rsidRDefault="004D34EF" w:rsidP="003622A8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before="60" w:after="60"/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74D4C85C" w14:textId="77777777" w:rsidR="004D34EF" w:rsidRDefault="004D34EF" w:rsidP="003622A8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before="60" w:after="60"/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221768DD" w14:textId="77777777" w:rsidR="004D34EF" w:rsidRDefault="004D34EF" w:rsidP="003622A8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before="60" w:after="60"/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771E9F01" w14:textId="77777777" w:rsidR="004D34EF" w:rsidRDefault="004D34EF" w:rsidP="003622A8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before="60" w:after="60"/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6CC6D675" w14:textId="77777777" w:rsidR="004D34EF" w:rsidRDefault="004D34EF" w:rsidP="003622A8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before="60" w:after="60"/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231E3254" w14:textId="77777777" w:rsidR="004D34EF" w:rsidRDefault="004D34EF" w:rsidP="003622A8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before="60" w:after="60"/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c>
                      </w:tr>
                    </w:tbl>
                    <w:p w14:paraId="620B0F98" w14:textId="77777777" w:rsidR="004D34EF" w:rsidRPr="00DB1462" w:rsidRDefault="004D34EF" w:rsidP="004D34EF">
                      <w:pPr>
                        <w:spacing w:line="240" w:lineRule="auto"/>
                        <w:ind w:left="360"/>
                        <w:jc w:val="both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  <w:p w14:paraId="5D6237DF" w14:textId="77777777" w:rsidR="004D34EF" w:rsidRPr="00BE49A3" w:rsidRDefault="004D34EF" w:rsidP="004D34EF">
                      <w:pPr>
                        <w:pStyle w:val="ListParagraph"/>
                        <w:spacing w:line="240" w:lineRule="auto"/>
                        <w:jc w:val="both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E19AAB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25F7952C" w14:textId="77777777" w:rsidR="004D34EF" w:rsidRPr="00E16A9E" w:rsidRDefault="00193F8A" w:rsidP="004D34E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val="en-US"/>
        </w:rPr>
        <w:drawing>
          <wp:anchor distT="0" distB="0" distL="114300" distR="114300" simplePos="0" relativeHeight="251667456" behindDoc="0" locked="0" layoutInCell="1" allowOverlap="1" wp14:anchorId="5FA1571E" wp14:editId="4B980D36">
            <wp:simplePos x="0" y="0"/>
            <wp:positionH relativeFrom="margin">
              <wp:posOffset>1018540</wp:posOffset>
            </wp:positionH>
            <wp:positionV relativeFrom="paragraph">
              <wp:posOffset>24130</wp:posOffset>
            </wp:positionV>
            <wp:extent cx="233680" cy="23368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23420" name="images.jpg"/>
                    <pic:cNvPicPr/>
                  </pic:nvPicPr>
                  <pic:blipFill>
                    <a:blip r:embed="rId5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FBF5D" wp14:editId="5F9D1818">
                <wp:simplePos x="0" y="0"/>
                <wp:positionH relativeFrom="margin">
                  <wp:posOffset>4711700</wp:posOffset>
                </wp:positionH>
                <wp:positionV relativeFrom="paragraph">
                  <wp:posOffset>1713230</wp:posOffset>
                </wp:positionV>
                <wp:extent cx="1912620" cy="0"/>
                <wp:effectExtent l="15875" t="15240" r="14605" b="13335"/>
                <wp:wrapNone/>
                <wp:docPr id="1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2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394B5A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3" o:spid="_x0000_s1028" style="mso-height-percent:0;mso-height-relative:page;mso-position-horizontal-relative:margin;mso-width-percent:0;mso-width-relative:margin;mso-wrap-distance-bottom:0;mso-wrap-distance-left:9pt;mso-wrap-distance-right:9pt;mso-wrap-distance-top:0;mso-wrap-style:square;position:absolute;visibility:visible;z-index:251662336" from="371pt,134.9pt" to="521.6pt,134.9pt" strokecolor="#394b5a" strokeweight="1.5pt">
                <v:stroke joinstyle="miter"/>
                <w10:wrap anchorx="margin"/>
              </v:line>
            </w:pict>
          </mc:Fallback>
        </mc:AlternateContent>
      </w:r>
    </w:p>
    <w:p w14:paraId="262286FD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15A14EC3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685740D1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765E71AE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203C25A9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3E7D8B34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71521651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752F05C0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27FC9F59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2179D1E8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59766A13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2ED04EF8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0872416F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224501CA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4C625A47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742E42F6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2DCBCA29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7E1744DB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5DB98E14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328C6D4F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504A3395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49A9CAB2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11D1FA44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3F7AAFE3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60BA5F3F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68E4CE2C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2CC66978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52C8E142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7F767172" w14:textId="77777777" w:rsidR="004D34EF" w:rsidRPr="00E16A9E" w:rsidRDefault="004D34EF" w:rsidP="004D34EF">
      <w:pPr>
        <w:rPr>
          <w:rFonts w:ascii="Verdana" w:hAnsi="Verdana"/>
          <w:sz w:val="20"/>
          <w:szCs w:val="20"/>
        </w:rPr>
      </w:pPr>
    </w:p>
    <w:p w14:paraId="7DEB25C3" w14:textId="77777777" w:rsidR="004D34EF" w:rsidRPr="00E16A9E" w:rsidRDefault="00193F8A" w:rsidP="004D34EF">
      <w:pPr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</w:pPr>
      <w:r w:rsidRPr="00E16A9E"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 xml:space="preserve">EMPLOYMENT DETAILS: </w:t>
      </w:r>
    </w:p>
    <w:tbl>
      <w:tblPr>
        <w:tblStyle w:val="TableGrid"/>
        <w:tblW w:w="10687" w:type="dxa"/>
        <w:tblInd w:w="-72" w:type="dxa"/>
        <w:tblLook w:val="04A0" w:firstRow="1" w:lastRow="0" w:firstColumn="1" w:lastColumn="0" w:noHBand="0" w:noVBand="1"/>
      </w:tblPr>
      <w:tblGrid>
        <w:gridCol w:w="3441"/>
        <w:gridCol w:w="1275"/>
        <w:gridCol w:w="1301"/>
        <w:gridCol w:w="1199"/>
        <w:gridCol w:w="3471"/>
      </w:tblGrid>
      <w:tr w:rsidR="00E82B2A" w14:paraId="686E6A70" w14:textId="77777777" w:rsidTr="007B3DAA">
        <w:trPr>
          <w:trHeight w:val="238"/>
        </w:trPr>
        <w:tc>
          <w:tcPr>
            <w:tcW w:w="3441" w:type="dxa"/>
          </w:tcPr>
          <w:p w14:paraId="411493B7" w14:textId="77777777" w:rsidR="004D34EF" w:rsidRPr="00E16A9E" w:rsidRDefault="00193F8A" w:rsidP="00061348">
            <w:pPr>
              <w:jc w:val="center"/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E16A9E">
              <w:rPr>
                <w:rFonts w:ascii="Verdana" w:hAnsi="Verdana" w:cstheme="minorHAnsi"/>
                <w:b/>
                <w:sz w:val="20"/>
                <w:szCs w:val="20"/>
              </w:rPr>
              <w:t>Organization</w:t>
            </w:r>
          </w:p>
        </w:tc>
        <w:tc>
          <w:tcPr>
            <w:tcW w:w="1275" w:type="dxa"/>
          </w:tcPr>
          <w:p w14:paraId="4D73A048" w14:textId="77777777" w:rsidR="004D34EF" w:rsidRPr="00E16A9E" w:rsidRDefault="00193F8A" w:rsidP="00061348">
            <w:pPr>
              <w:jc w:val="center"/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E16A9E">
              <w:rPr>
                <w:rFonts w:ascii="Verdana" w:hAnsi="Verdana" w:cstheme="minorHAnsi"/>
                <w:b/>
                <w:sz w:val="20"/>
                <w:szCs w:val="20"/>
              </w:rPr>
              <w:t>From</w:t>
            </w:r>
          </w:p>
        </w:tc>
        <w:tc>
          <w:tcPr>
            <w:tcW w:w="1301" w:type="dxa"/>
          </w:tcPr>
          <w:p w14:paraId="67D8CAF6" w14:textId="77777777" w:rsidR="004D34EF" w:rsidRPr="00E16A9E" w:rsidRDefault="00193F8A" w:rsidP="00061348">
            <w:pPr>
              <w:jc w:val="center"/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E16A9E">
              <w:rPr>
                <w:rFonts w:ascii="Verdana" w:hAnsi="Verdana" w:cstheme="minorHAnsi"/>
                <w:b/>
                <w:sz w:val="20"/>
                <w:szCs w:val="20"/>
              </w:rPr>
              <w:t>To</w:t>
            </w:r>
          </w:p>
        </w:tc>
        <w:tc>
          <w:tcPr>
            <w:tcW w:w="1199" w:type="dxa"/>
          </w:tcPr>
          <w:p w14:paraId="02EF3349" w14:textId="77777777" w:rsidR="004D34EF" w:rsidRPr="00E16A9E" w:rsidRDefault="00193F8A" w:rsidP="00061348">
            <w:pPr>
              <w:jc w:val="center"/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E16A9E">
              <w:rPr>
                <w:rFonts w:ascii="Verdana" w:hAnsi="Verdana" w:cstheme="minorHAnsi"/>
                <w:b/>
                <w:sz w:val="20"/>
                <w:szCs w:val="20"/>
              </w:rPr>
              <w:t>Duration</w:t>
            </w:r>
          </w:p>
        </w:tc>
        <w:tc>
          <w:tcPr>
            <w:tcW w:w="3471" w:type="dxa"/>
          </w:tcPr>
          <w:p w14:paraId="2D8F2AEC" w14:textId="77777777" w:rsidR="004D34EF" w:rsidRPr="00E16A9E" w:rsidRDefault="00193F8A" w:rsidP="00061348">
            <w:pPr>
              <w:jc w:val="center"/>
              <w:rPr>
                <w:rFonts w:ascii="Verdana" w:hAnsi="Verdana" w:cstheme="minorHAnsi"/>
                <w:b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sz w:val="20"/>
                <w:szCs w:val="20"/>
              </w:rPr>
              <w:t>Role</w:t>
            </w:r>
          </w:p>
        </w:tc>
      </w:tr>
      <w:tr w:rsidR="00E82B2A" w14:paraId="486CFB7D" w14:textId="77777777" w:rsidTr="007B3DAA">
        <w:trPr>
          <w:trHeight w:val="594"/>
        </w:trPr>
        <w:tc>
          <w:tcPr>
            <w:tcW w:w="3441" w:type="dxa"/>
          </w:tcPr>
          <w:p w14:paraId="6EF63F33" w14:textId="77777777" w:rsidR="004D34EF" w:rsidRDefault="00193F8A" w:rsidP="00443E59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Bristlecone India Ltd., Mumbai</w:t>
            </w:r>
          </w:p>
          <w:p w14:paraId="77E372AC" w14:textId="77777777" w:rsidR="004D34EF" w:rsidRPr="00E16A9E" w:rsidRDefault="004D34EF" w:rsidP="00443E59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BB32718" w14:textId="77777777" w:rsidR="004D34EF" w:rsidRPr="00BD1D78" w:rsidRDefault="00193F8A" w:rsidP="00443E59">
            <w:pPr>
              <w:rPr>
                <w:rFonts w:ascii="Verdana" w:hAnsi="Verdana" w:cstheme="minorHAnsi"/>
                <w:sz w:val="18"/>
                <w:szCs w:val="18"/>
              </w:rPr>
            </w:pPr>
            <w:r>
              <w:rPr>
                <w:rFonts w:ascii="Verdana" w:hAnsi="Verdana" w:cstheme="minorHAnsi"/>
                <w:sz w:val="18"/>
                <w:szCs w:val="18"/>
              </w:rPr>
              <w:t>Mar 2022</w:t>
            </w:r>
          </w:p>
        </w:tc>
        <w:tc>
          <w:tcPr>
            <w:tcW w:w="1301" w:type="dxa"/>
          </w:tcPr>
          <w:p w14:paraId="52EFB23D" w14:textId="77777777" w:rsidR="004D34EF" w:rsidRPr="00E16A9E" w:rsidRDefault="00193F8A" w:rsidP="00443E59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June 2023</w:t>
            </w:r>
          </w:p>
        </w:tc>
        <w:tc>
          <w:tcPr>
            <w:tcW w:w="1199" w:type="dxa"/>
          </w:tcPr>
          <w:p w14:paraId="5095A500" w14:textId="77777777" w:rsidR="004D34EF" w:rsidRPr="00E16A9E" w:rsidRDefault="00193F8A" w:rsidP="00443E59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1.3 Years</w:t>
            </w:r>
          </w:p>
        </w:tc>
        <w:tc>
          <w:tcPr>
            <w:tcW w:w="3471" w:type="dxa"/>
          </w:tcPr>
          <w:p w14:paraId="17E7DED9" w14:textId="77777777" w:rsidR="004D34EF" w:rsidRDefault="00193F8A" w:rsidP="00443E59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 xml:space="preserve">SAP </w:t>
            </w:r>
            <w:r>
              <w:rPr>
                <w:rFonts w:ascii="Verdana" w:hAnsi="Verdana" w:cstheme="minorHAnsi"/>
                <w:sz w:val="20"/>
                <w:szCs w:val="20"/>
              </w:rPr>
              <w:t>PI/PO/CPI</w:t>
            </w:r>
            <w:r w:rsidR="00443E59">
              <w:rPr>
                <w:rFonts w:ascii="Verdana" w:hAnsi="Verdana" w:cstheme="minorHAnsi"/>
                <w:sz w:val="20"/>
                <w:szCs w:val="20"/>
              </w:rPr>
              <w:t xml:space="preserve"> Consultant</w:t>
            </w:r>
          </w:p>
          <w:p w14:paraId="355CE940" w14:textId="77777777" w:rsidR="004D34EF" w:rsidRPr="00EB0C27" w:rsidRDefault="004D34EF" w:rsidP="00443E59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E82B2A" w14:paraId="009969AA" w14:textId="77777777" w:rsidTr="007B3DAA">
        <w:trPr>
          <w:trHeight w:val="671"/>
        </w:trPr>
        <w:tc>
          <w:tcPr>
            <w:tcW w:w="3441" w:type="dxa"/>
          </w:tcPr>
          <w:p w14:paraId="17F8CFF1" w14:textId="77777777" w:rsidR="007B3DAA" w:rsidRPr="007B3DAA" w:rsidRDefault="00193F8A" w:rsidP="00443E59">
            <w:pPr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7B3DAA">
              <w:rPr>
                <w:rStyle w:val="Strong"/>
                <w:rFonts w:ascii="Calibri" w:hAnsi="Calibri" w:cs="Calibri"/>
                <w:b w:val="0"/>
                <w:bCs w:val="0"/>
              </w:rPr>
              <w:t>Cognizant Technology Solutions (V2M Technologies Pvt. Ltd)</w:t>
            </w:r>
          </w:p>
        </w:tc>
        <w:tc>
          <w:tcPr>
            <w:tcW w:w="1275" w:type="dxa"/>
          </w:tcPr>
          <w:p w14:paraId="3F4E08BF" w14:textId="77777777" w:rsidR="007B3DAA" w:rsidRDefault="00193F8A" w:rsidP="00443E59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Aug 2018</w:t>
            </w:r>
          </w:p>
        </w:tc>
        <w:tc>
          <w:tcPr>
            <w:tcW w:w="1301" w:type="dxa"/>
          </w:tcPr>
          <w:p w14:paraId="2FB26A12" w14:textId="77777777" w:rsidR="007B3DAA" w:rsidRDefault="00193F8A" w:rsidP="00443E59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Mar 2022</w:t>
            </w:r>
          </w:p>
        </w:tc>
        <w:tc>
          <w:tcPr>
            <w:tcW w:w="1199" w:type="dxa"/>
          </w:tcPr>
          <w:p w14:paraId="6A9BF07B" w14:textId="77777777" w:rsidR="007B3DAA" w:rsidRDefault="00193F8A" w:rsidP="00443E59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3.7 Years</w:t>
            </w:r>
          </w:p>
        </w:tc>
        <w:tc>
          <w:tcPr>
            <w:tcW w:w="3471" w:type="dxa"/>
          </w:tcPr>
          <w:p w14:paraId="7B658482" w14:textId="77777777" w:rsidR="007B3DAA" w:rsidRDefault="00193F8A" w:rsidP="00443E59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 xml:space="preserve">SAP </w:t>
            </w:r>
            <w:r w:rsidR="00561AE3">
              <w:rPr>
                <w:rFonts w:ascii="Verdana" w:hAnsi="Verdana" w:cstheme="minorHAnsi"/>
                <w:sz w:val="20"/>
                <w:szCs w:val="20"/>
              </w:rPr>
              <w:t>PI/</w:t>
            </w:r>
            <w:r>
              <w:rPr>
                <w:rFonts w:ascii="Verdana" w:hAnsi="Verdana" w:cstheme="minorHAnsi"/>
                <w:sz w:val="20"/>
                <w:szCs w:val="20"/>
              </w:rPr>
              <w:t>PO Consultant</w:t>
            </w:r>
          </w:p>
        </w:tc>
      </w:tr>
    </w:tbl>
    <w:p w14:paraId="18774ABE" w14:textId="77777777" w:rsidR="004D34EF" w:rsidRPr="00E16A9E" w:rsidRDefault="00193F8A" w:rsidP="004D34EF">
      <w:pPr>
        <w:spacing w:before="240"/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</w:pPr>
      <w:r w:rsidRPr="00E16A9E"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 xml:space="preserve">EDUCATION QUALIFICATION: </w:t>
      </w:r>
    </w:p>
    <w:tbl>
      <w:tblPr>
        <w:tblStyle w:val="TableGrid"/>
        <w:tblW w:w="10699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2874"/>
        <w:gridCol w:w="2551"/>
        <w:gridCol w:w="3147"/>
        <w:gridCol w:w="2127"/>
      </w:tblGrid>
      <w:tr w:rsidR="00E82B2A" w14:paraId="374F1B12" w14:textId="77777777" w:rsidTr="00061348">
        <w:trPr>
          <w:trHeight w:val="323"/>
        </w:trPr>
        <w:tc>
          <w:tcPr>
            <w:tcW w:w="2874" w:type="dxa"/>
          </w:tcPr>
          <w:p w14:paraId="337B2667" w14:textId="77777777" w:rsidR="004D34EF" w:rsidRPr="00E16A9E" w:rsidRDefault="00193F8A" w:rsidP="00061348">
            <w:pPr>
              <w:jc w:val="center"/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E16A9E">
              <w:rPr>
                <w:rFonts w:ascii="Verdana" w:hAnsi="Verdana" w:cstheme="minorHAnsi"/>
                <w:b/>
                <w:sz w:val="20"/>
                <w:szCs w:val="20"/>
              </w:rPr>
              <w:t>Particular</w:t>
            </w:r>
          </w:p>
        </w:tc>
        <w:tc>
          <w:tcPr>
            <w:tcW w:w="2551" w:type="dxa"/>
          </w:tcPr>
          <w:p w14:paraId="167D186C" w14:textId="77777777" w:rsidR="004D34EF" w:rsidRPr="00E16A9E" w:rsidRDefault="00193F8A" w:rsidP="00061348">
            <w:pPr>
              <w:jc w:val="center"/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E16A9E">
              <w:rPr>
                <w:rFonts w:ascii="Verdana" w:hAnsi="Verdana" w:cstheme="minorHAnsi"/>
                <w:b/>
                <w:sz w:val="20"/>
                <w:szCs w:val="20"/>
              </w:rPr>
              <w:t>Year of Passing</w:t>
            </w:r>
          </w:p>
        </w:tc>
        <w:tc>
          <w:tcPr>
            <w:tcW w:w="3147" w:type="dxa"/>
          </w:tcPr>
          <w:p w14:paraId="581E9EA5" w14:textId="77777777" w:rsidR="004D34EF" w:rsidRPr="00E16A9E" w:rsidRDefault="00193F8A" w:rsidP="00061348">
            <w:pPr>
              <w:jc w:val="center"/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E16A9E">
              <w:rPr>
                <w:rFonts w:ascii="Verdana" w:hAnsi="Verdana" w:cstheme="minorHAnsi"/>
                <w:b/>
                <w:sz w:val="20"/>
                <w:szCs w:val="20"/>
              </w:rPr>
              <w:t>College/University</w:t>
            </w:r>
          </w:p>
        </w:tc>
        <w:tc>
          <w:tcPr>
            <w:tcW w:w="2127" w:type="dxa"/>
          </w:tcPr>
          <w:p w14:paraId="29B8F300" w14:textId="77777777" w:rsidR="004D34EF" w:rsidRPr="00E16A9E" w:rsidRDefault="00193F8A" w:rsidP="00061348">
            <w:pPr>
              <w:jc w:val="center"/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E16A9E">
              <w:rPr>
                <w:rFonts w:ascii="Verdana" w:hAnsi="Verdana" w:cstheme="minorHAnsi"/>
                <w:b/>
                <w:sz w:val="20"/>
                <w:szCs w:val="20"/>
              </w:rPr>
              <w:t>Aggregate</w:t>
            </w:r>
          </w:p>
        </w:tc>
      </w:tr>
      <w:tr w:rsidR="00E82B2A" w14:paraId="501B2040" w14:textId="77777777" w:rsidTr="00061348">
        <w:trPr>
          <w:trHeight w:val="260"/>
        </w:trPr>
        <w:tc>
          <w:tcPr>
            <w:tcW w:w="2874" w:type="dxa"/>
          </w:tcPr>
          <w:p w14:paraId="70CE53BC" w14:textId="77777777" w:rsidR="004D34EF" w:rsidRPr="00E16A9E" w:rsidRDefault="00193F8A" w:rsidP="004D34EF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B. Com (Computer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Applications)</w:t>
            </w:r>
          </w:p>
        </w:tc>
        <w:tc>
          <w:tcPr>
            <w:tcW w:w="2551" w:type="dxa"/>
          </w:tcPr>
          <w:p w14:paraId="366F371A" w14:textId="77777777" w:rsidR="004D34EF" w:rsidRPr="00E16A9E" w:rsidRDefault="00193F8A" w:rsidP="00061348">
            <w:pPr>
              <w:jc w:val="center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2018</w:t>
            </w:r>
          </w:p>
        </w:tc>
        <w:tc>
          <w:tcPr>
            <w:tcW w:w="3147" w:type="dxa"/>
          </w:tcPr>
          <w:p w14:paraId="63A1B82F" w14:textId="77777777" w:rsidR="004D34EF" w:rsidRPr="00E16A9E" w:rsidRDefault="00193F8A" w:rsidP="00061348">
            <w:pPr>
              <w:jc w:val="center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SV University</w:t>
            </w:r>
            <w:r w:rsidR="007B3DAA">
              <w:rPr>
                <w:rFonts w:ascii="Verdana" w:hAnsi="Verdana" w:cstheme="minorHAnsi"/>
                <w:sz w:val="20"/>
                <w:szCs w:val="20"/>
              </w:rPr>
              <w:t>,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TIRUPATI</w:t>
            </w:r>
          </w:p>
        </w:tc>
        <w:tc>
          <w:tcPr>
            <w:tcW w:w="2127" w:type="dxa"/>
          </w:tcPr>
          <w:p w14:paraId="4E23D7D0" w14:textId="77777777" w:rsidR="004D34EF" w:rsidRPr="00E16A9E" w:rsidRDefault="00193F8A" w:rsidP="00061348">
            <w:pPr>
              <w:jc w:val="center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84%</w:t>
            </w:r>
          </w:p>
        </w:tc>
      </w:tr>
    </w:tbl>
    <w:p w14:paraId="3BB12159" w14:textId="77777777" w:rsidR="004D34EF" w:rsidRPr="00A04DD4" w:rsidRDefault="004D34EF" w:rsidP="004D34EF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155934F7" w14:textId="77777777" w:rsidR="004D34EF" w:rsidRPr="00E16A9E" w:rsidRDefault="00193F8A" w:rsidP="004D34EF">
      <w:pPr>
        <w:rPr>
          <w:rFonts w:ascii="Verdana" w:hAnsi="Verdana" w:cstheme="minorHAnsi"/>
          <w:b/>
          <w:color w:val="FFFFFF" w:themeColor="background1"/>
          <w:sz w:val="20"/>
          <w:szCs w:val="20"/>
        </w:rPr>
      </w:pPr>
      <w:r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 xml:space="preserve">PROJECT 1: </w:t>
      </w:r>
    </w:p>
    <w:p w14:paraId="1A51B535" w14:textId="77777777" w:rsidR="004D34EF" w:rsidRPr="00443E59" w:rsidRDefault="00193F8A" w:rsidP="004D34EF">
      <w:pPr>
        <w:spacing w:before="240" w:after="0" w:line="240" w:lineRule="auto"/>
        <w:rPr>
          <w:rFonts w:ascii="Calibri" w:hAnsi="Calibri" w:cs="Calibri"/>
          <w:sz w:val="24"/>
          <w:szCs w:val="24"/>
        </w:rPr>
      </w:pPr>
      <w:r w:rsidRPr="00826605">
        <w:rPr>
          <w:rFonts w:ascii="Verdana" w:hAnsi="Verdana" w:cstheme="minorHAnsi"/>
          <w:b/>
          <w:sz w:val="20"/>
          <w:szCs w:val="20"/>
        </w:rPr>
        <w:t>Client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="00443E59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>:</w:t>
      </w:r>
      <w:r w:rsidR="00443E59">
        <w:rPr>
          <w:rFonts w:ascii="Verdana" w:hAnsi="Verdana" w:cstheme="minorHAnsi"/>
          <w:b/>
          <w:sz w:val="20"/>
          <w:szCs w:val="20"/>
        </w:rPr>
        <w:t xml:space="preserve">  </w:t>
      </w:r>
      <w:r w:rsidR="00443E59">
        <w:rPr>
          <w:rFonts w:ascii="Calibri" w:hAnsi="Calibri" w:cs="Calibri"/>
          <w:sz w:val="24"/>
          <w:szCs w:val="24"/>
        </w:rPr>
        <w:t>Google PINT (</w:t>
      </w:r>
      <w:r w:rsidR="00443E59" w:rsidRPr="00666DCA">
        <w:rPr>
          <w:rFonts w:ascii="Calibri" w:hAnsi="Calibri" w:cs="Calibri"/>
          <w:sz w:val="24"/>
          <w:szCs w:val="24"/>
        </w:rPr>
        <w:t xml:space="preserve">Google Support for Implementation of New EDI </w:t>
      </w:r>
      <w:r w:rsidR="004C0A17" w:rsidRPr="00666DCA">
        <w:rPr>
          <w:rFonts w:ascii="Calibri" w:hAnsi="Calibri" w:cs="Calibri"/>
          <w:sz w:val="24"/>
          <w:szCs w:val="24"/>
        </w:rPr>
        <w:t>Gateway</w:t>
      </w:r>
      <w:r w:rsidR="004C0A17">
        <w:rPr>
          <w:rFonts w:ascii="Calibri" w:hAnsi="Calibri" w:cs="Calibri"/>
          <w:sz w:val="24"/>
          <w:szCs w:val="24"/>
        </w:rPr>
        <w:t>)</w:t>
      </w:r>
      <w:r w:rsidR="00561AE3">
        <w:rPr>
          <w:rFonts w:ascii="Calibri" w:hAnsi="Calibri" w:cs="Calibri"/>
          <w:sz w:val="24"/>
          <w:szCs w:val="24"/>
        </w:rPr>
        <w:t>.</w:t>
      </w:r>
      <w:r w:rsidR="004C0A17">
        <w:rPr>
          <w:rFonts w:ascii="Calibri" w:hAnsi="Calibri" w:cs="Calibri"/>
          <w:sz w:val="24"/>
          <w:szCs w:val="24"/>
        </w:rPr>
        <w:t xml:space="preserve">  </w:t>
      </w:r>
      <w:r w:rsidR="00443E59">
        <w:rPr>
          <w:rFonts w:ascii="Calibri" w:hAnsi="Calibri" w:cs="Calibri"/>
          <w:sz w:val="24"/>
          <w:szCs w:val="24"/>
        </w:rPr>
        <w:t xml:space="preserve"> </w:t>
      </w:r>
      <w:r w:rsidR="004C0A17">
        <w:rPr>
          <w:rFonts w:ascii="Calibri" w:hAnsi="Calibri" w:cs="Calibri"/>
          <w:sz w:val="24"/>
          <w:szCs w:val="24"/>
        </w:rPr>
        <w:t xml:space="preserve"> </w:t>
      </w:r>
      <w:r w:rsidRPr="00826605">
        <w:rPr>
          <w:rFonts w:ascii="Verdana" w:hAnsi="Verdana" w:cstheme="minorHAnsi"/>
          <w:b/>
          <w:sz w:val="20"/>
          <w:szCs w:val="20"/>
        </w:rPr>
        <w:t>Duration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  <w:t>:</w:t>
      </w:r>
      <w:r w:rsidR="00443E59">
        <w:rPr>
          <w:rFonts w:ascii="Verdana" w:hAnsi="Verdana" w:cstheme="minorHAnsi"/>
          <w:b/>
          <w:sz w:val="20"/>
          <w:szCs w:val="20"/>
        </w:rPr>
        <w:t xml:space="preserve">  </w:t>
      </w:r>
      <w:r w:rsidR="00443E59">
        <w:rPr>
          <w:rFonts w:ascii="Calibri" w:hAnsi="Calibri" w:cs="Calibri"/>
          <w:sz w:val="24"/>
          <w:szCs w:val="24"/>
        </w:rPr>
        <w:t>Sep</w:t>
      </w:r>
      <w:r w:rsidR="00443E59" w:rsidRPr="007463BB">
        <w:rPr>
          <w:rFonts w:ascii="Calibri" w:hAnsi="Calibri" w:cs="Calibri"/>
          <w:sz w:val="24"/>
          <w:szCs w:val="24"/>
        </w:rPr>
        <w:t xml:space="preserve">-22 to </w:t>
      </w:r>
      <w:r w:rsidR="00443E59">
        <w:rPr>
          <w:rFonts w:ascii="Calibri" w:hAnsi="Calibri" w:cs="Calibri"/>
          <w:sz w:val="24"/>
          <w:szCs w:val="24"/>
        </w:rPr>
        <w:t>June</w:t>
      </w:r>
      <w:r w:rsidR="00443E59" w:rsidRPr="007463BB">
        <w:rPr>
          <w:rFonts w:ascii="Calibri" w:hAnsi="Calibri" w:cs="Calibri"/>
          <w:sz w:val="24"/>
          <w:szCs w:val="24"/>
        </w:rPr>
        <w:t>-2</w:t>
      </w:r>
      <w:r w:rsidR="00443E59">
        <w:rPr>
          <w:rFonts w:ascii="Calibri" w:hAnsi="Calibri" w:cs="Calibri"/>
          <w:sz w:val="24"/>
          <w:szCs w:val="24"/>
        </w:rPr>
        <w:t>3</w:t>
      </w:r>
      <w:r w:rsidRPr="00826605">
        <w:rPr>
          <w:rFonts w:ascii="Verdana" w:hAnsi="Verdana" w:cstheme="minorHAnsi"/>
          <w:b/>
          <w:sz w:val="20"/>
          <w:szCs w:val="20"/>
        </w:rPr>
        <w:br/>
        <w:t>Role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  <w:t>:</w:t>
      </w:r>
      <w:r w:rsidR="00443E59">
        <w:rPr>
          <w:rFonts w:ascii="Verdana" w:hAnsi="Verdana" w:cstheme="minorHAnsi"/>
          <w:b/>
          <w:sz w:val="20"/>
          <w:szCs w:val="20"/>
        </w:rPr>
        <w:t xml:space="preserve">  </w:t>
      </w:r>
      <w:r w:rsidR="004C0A17">
        <w:rPr>
          <w:rFonts w:ascii="Verdana" w:hAnsi="Verdana" w:cstheme="minorHAnsi"/>
          <w:sz w:val="20"/>
          <w:szCs w:val="20"/>
        </w:rPr>
        <w:t>SAP CPI Consultant</w:t>
      </w:r>
    </w:p>
    <w:p w14:paraId="4BA1850D" w14:textId="77777777" w:rsidR="004D34EF" w:rsidRPr="00826605" w:rsidRDefault="00193F8A" w:rsidP="004D34EF">
      <w:pPr>
        <w:spacing w:before="240" w:line="240" w:lineRule="auto"/>
        <w:rPr>
          <w:rFonts w:ascii="Verdana" w:hAnsi="Verdana"/>
          <w:b/>
          <w:sz w:val="20"/>
          <w:szCs w:val="20"/>
        </w:rPr>
      </w:pPr>
      <w:r w:rsidRPr="00826605">
        <w:rPr>
          <w:rFonts w:ascii="Verdana" w:hAnsi="Verdana"/>
          <w:b/>
          <w:sz w:val="20"/>
          <w:szCs w:val="20"/>
        </w:rPr>
        <w:t>Roles and Responsibilities:</w:t>
      </w:r>
    </w:p>
    <w:p w14:paraId="0E7A128D" w14:textId="77777777" w:rsidR="004C0A17" w:rsidRDefault="00193F8A" w:rsidP="004C0A17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Analysing</w:t>
      </w:r>
      <w:r>
        <w:rPr>
          <w:rFonts w:ascii="Calibri" w:hAnsi="Calibri" w:cs="Calibri"/>
          <w:sz w:val="24"/>
          <w:szCs w:val="24"/>
        </w:rPr>
        <w:t xml:space="preserve"> the Functional document, review discussion with Business teams and finalizing the technical specifications.</w:t>
      </w:r>
    </w:p>
    <w:p w14:paraId="7C2661FE" w14:textId="77777777" w:rsidR="004C0A17" w:rsidRDefault="00193F8A" w:rsidP="004C0A17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End-to-End implementation – Design, Build and testing of interfaces in Integration Suite.</w:t>
      </w:r>
    </w:p>
    <w:p w14:paraId="678A4502" w14:textId="77777777" w:rsidR="004C0A17" w:rsidRDefault="00193F8A" w:rsidP="004C0A17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Mapping – Learned and worked on XSLT Mapping.</w:t>
      </w:r>
    </w:p>
    <w:p w14:paraId="3E8641C2" w14:textId="77777777" w:rsidR="004C0A17" w:rsidRDefault="00193F8A" w:rsidP="004C0A17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Worked on End-to-End CPI iflows for EDI 947(Inventory Adjustment) and EDI 861 (Work Order Kitting Request) </w:t>
      </w:r>
    </w:p>
    <w:p w14:paraId="3F9575C2" w14:textId="77777777" w:rsidR="004C0A17" w:rsidRDefault="00193F8A" w:rsidP="004C0A17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Worked on HTTP</w:t>
      </w:r>
    </w:p>
    <w:p w14:paraId="63D37BDA" w14:textId="77777777" w:rsidR="004C0A17" w:rsidRDefault="00193F8A" w:rsidP="004C0A17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Monitoring the iflows in integration Suite with the help of trace option.</w:t>
      </w:r>
    </w:p>
    <w:p w14:paraId="43433502" w14:textId="77777777" w:rsidR="004C0A17" w:rsidRPr="00C24BF6" w:rsidRDefault="00193F8A" w:rsidP="004C0A17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Iflow Testing experience with POSTMAN for unit testing.</w:t>
      </w:r>
    </w:p>
    <w:p w14:paraId="04556D44" w14:textId="77777777" w:rsidR="004C0A17" w:rsidRPr="00873083" w:rsidRDefault="00193F8A" w:rsidP="004C0A17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 w:rsidRPr="00CC2470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Tested troubleshooting methods, devised innovative solutions, and documented resolutions for inclusion in knowledge base </w:t>
      </w:r>
      <w:r w:rsidRPr="00873083">
        <w:rPr>
          <w:rFonts w:ascii="Cambria" w:eastAsia="Times New Roman" w:hAnsi="Cambria"/>
          <w:color w:val="000000"/>
          <w:sz w:val="24"/>
          <w:szCs w:val="24"/>
          <w:lang w:eastAsia="en-IN"/>
        </w:rPr>
        <w:t>support with team</w:t>
      </w:r>
      <w:r>
        <w:rPr>
          <w:rFonts w:ascii="Cambria" w:eastAsia="Times New Roman" w:hAnsi="Cambria"/>
          <w:color w:val="000000"/>
          <w:sz w:val="24"/>
          <w:szCs w:val="24"/>
          <w:lang w:eastAsia="en-IN"/>
        </w:rPr>
        <w:t>.</w:t>
      </w:r>
    </w:p>
    <w:p w14:paraId="5C4D6D84" w14:textId="77777777" w:rsidR="004C0A17" w:rsidRPr="00834ED4" w:rsidRDefault="00193F8A" w:rsidP="004C0A17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Grown knowledge on understanding the EDI structures for EDI messages.</w:t>
      </w:r>
    </w:p>
    <w:p w14:paraId="216F5A6A" w14:textId="77777777" w:rsidR="004C0A17" w:rsidRPr="00542E3A" w:rsidRDefault="00193F8A" w:rsidP="004C0A17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Having Experience on Google standard Sender an</w:t>
      </w:r>
      <w:r>
        <w:rPr>
          <w:rFonts w:ascii="Calibri" w:hAnsi="Calibri" w:cs="Calibri"/>
          <w:sz w:val="24"/>
          <w:szCs w:val="24"/>
        </w:rPr>
        <w:t>d receiver Adapters.</w:t>
      </w:r>
    </w:p>
    <w:p w14:paraId="47EC58D8" w14:textId="77777777" w:rsidR="00561AE3" w:rsidRPr="00561AE3" w:rsidRDefault="00193F8A" w:rsidP="00561AE3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Worked on Partner Onboarding documents which helps to onboard the new partners for Google.</w:t>
      </w:r>
    </w:p>
    <w:p w14:paraId="5119231F" w14:textId="77777777" w:rsidR="00796232" w:rsidRDefault="00193F8A" w:rsidP="00796232">
      <w:pPr>
        <w:spacing w:before="100" w:beforeAutospacing="1" w:after="0" w:line="273" w:lineRule="auto"/>
        <w:ind w:right="142"/>
        <w:rPr>
          <w:rFonts w:ascii="Calibri" w:hAnsi="Calibri" w:cs="Calibri"/>
          <w:b/>
          <w:bCs/>
          <w:sz w:val="24"/>
          <w:szCs w:val="24"/>
        </w:rPr>
      </w:pPr>
      <w:r w:rsidRPr="00796232">
        <w:rPr>
          <w:rFonts w:ascii="Calibri" w:hAnsi="Calibri" w:cs="Calibri"/>
          <w:b/>
          <w:bCs/>
          <w:sz w:val="24"/>
          <w:szCs w:val="24"/>
        </w:rPr>
        <w:t>Solution Environment</w:t>
      </w:r>
      <w:r>
        <w:rPr>
          <w:rFonts w:ascii="Calibri" w:hAnsi="Calibri" w:cs="Calibri"/>
          <w:b/>
          <w:bCs/>
          <w:sz w:val="24"/>
          <w:szCs w:val="24"/>
        </w:rPr>
        <w:t xml:space="preserve">: </w:t>
      </w:r>
    </w:p>
    <w:p w14:paraId="4C652F22" w14:textId="77777777" w:rsidR="00796232" w:rsidRPr="00796232" w:rsidRDefault="00193F8A" w:rsidP="00796232">
      <w:pPr>
        <w:pStyle w:val="Bullet01"/>
        <w:numPr>
          <w:ilvl w:val="0"/>
          <w:numId w:val="12"/>
        </w:numPr>
        <w:rPr>
          <w:b/>
          <w:bCs/>
        </w:rPr>
      </w:pPr>
      <w:r>
        <w:rPr>
          <w:rFonts w:ascii="Calibri" w:hAnsi="Calibri" w:cs="Calibri"/>
          <w:sz w:val="24"/>
          <w:szCs w:val="24"/>
        </w:rPr>
        <w:t>SAP CPI, EDI, Google Standard Adapters &amp; XSLT Mapping</w:t>
      </w:r>
    </w:p>
    <w:p w14:paraId="60CE0125" w14:textId="77777777" w:rsidR="004D34EF" w:rsidRDefault="004D34EF" w:rsidP="004D34EF">
      <w:pPr>
        <w:spacing w:line="276" w:lineRule="auto"/>
        <w:rPr>
          <w:rFonts w:ascii="Verdana" w:hAnsi="Verdana"/>
          <w:sz w:val="20"/>
          <w:szCs w:val="20"/>
        </w:rPr>
      </w:pPr>
    </w:p>
    <w:p w14:paraId="5A0EC174" w14:textId="77777777" w:rsidR="004D34EF" w:rsidRPr="00917486" w:rsidRDefault="004D34EF" w:rsidP="004D34EF">
      <w:pPr>
        <w:spacing w:line="276" w:lineRule="auto"/>
        <w:rPr>
          <w:rFonts w:ascii="Verdana" w:hAnsi="Verdana"/>
          <w:sz w:val="20"/>
          <w:szCs w:val="20"/>
        </w:rPr>
      </w:pPr>
    </w:p>
    <w:p w14:paraId="03207741" w14:textId="77777777" w:rsidR="004D34EF" w:rsidRPr="00E16A9E" w:rsidRDefault="004D34EF" w:rsidP="004D34EF">
      <w:pPr>
        <w:spacing w:after="0" w:line="240" w:lineRule="auto"/>
        <w:jc w:val="both"/>
        <w:rPr>
          <w:rFonts w:ascii="Verdana" w:hAnsi="Verdana" w:cstheme="minorHAnsi"/>
          <w:sz w:val="20"/>
          <w:szCs w:val="20"/>
        </w:rPr>
      </w:pPr>
    </w:p>
    <w:p w14:paraId="0F8BB29C" w14:textId="77777777" w:rsidR="004D34EF" w:rsidRDefault="00193F8A" w:rsidP="00796232">
      <w:pPr>
        <w:spacing w:after="0" w:line="240" w:lineRule="auto"/>
        <w:rPr>
          <w:rFonts w:ascii="Verdana" w:hAnsi="Verdana" w:cstheme="minorHAnsi"/>
          <w:b/>
          <w:sz w:val="20"/>
          <w:szCs w:val="20"/>
        </w:rPr>
      </w:pPr>
      <w:r w:rsidRPr="00E16A9E"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>P</w:t>
      </w:r>
      <w:r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>roject</w:t>
      </w:r>
      <w:r w:rsidR="00CD78E8"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 xml:space="preserve"> </w:t>
      </w:r>
      <w:r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>2:</w:t>
      </w:r>
      <w:r w:rsidRPr="00E16A9E">
        <w:rPr>
          <w:rFonts w:ascii="Verdana" w:hAnsi="Verdana" w:cstheme="minorHAnsi"/>
          <w:b/>
          <w:sz w:val="20"/>
          <w:szCs w:val="20"/>
        </w:rPr>
        <w:br/>
      </w:r>
      <w:r w:rsidRPr="00826605">
        <w:rPr>
          <w:rFonts w:ascii="Verdana" w:hAnsi="Verdana" w:cstheme="minorHAnsi"/>
          <w:b/>
          <w:sz w:val="20"/>
          <w:szCs w:val="20"/>
        </w:rPr>
        <w:br/>
        <w:t>Client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  <w:t>: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="00796232" w:rsidRPr="007463BB">
        <w:rPr>
          <w:rFonts w:ascii="Calibri" w:hAnsi="Calibri" w:cs="Calibri"/>
          <w:sz w:val="24"/>
          <w:szCs w:val="24"/>
        </w:rPr>
        <w:t>M&amp;M - Harmony-SAP Functional project</w:t>
      </w:r>
      <w:r w:rsidRPr="00826605">
        <w:rPr>
          <w:rStyle w:val="Hyperlink"/>
          <w:rFonts w:ascii="Verdana" w:hAnsi="Verdana" w:cstheme="minorHAnsi"/>
          <w:sz w:val="20"/>
          <w:szCs w:val="20"/>
        </w:rPr>
        <w:br/>
      </w:r>
      <w:r w:rsidRPr="00826605">
        <w:rPr>
          <w:rFonts w:ascii="Verdana" w:hAnsi="Verdana" w:cstheme="minorHAnsi"/>
          <w:b/>
          <w:sz w:val="20"/>
          <w:szCs w:val="20"/>
        </w:rPr>
        <w:t>Duration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  <w:t>: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="00796232" w:rsidRPr="007463BB">
        <w:rPr>
          <w:rFonts w:ascii="Calibri" w:hAnsi="Calibri" w:cs="Calibri"/>
          <w:sz w:val="24"/>
          <w:szCs w:val="24"/>
        </w:rPr>
        <w:t xml:space="preserve">Mar-22 to </w:t>
      </w:r>
      <w:r w:rsidR="00796232">
        <w:rPr>
          <w:rFonts w:ascii="Calibri" w:hAnsi="Calibri" w:cs="Calibri"/>
          <w:sz w:val="24"/>
          <w:szCs w:val="24"/>
        </w:rPr>
        <w:t>Sep</w:t>
      </w:r>
      <w:r w:rsidR="00796232" w:rsidRPr="007463BB">
        <w:rPr>
          <w:rFonts w:ascii="Calibri" w:hAnsi="Calibri" w:cs="Calibri"/>
          <w:sz w:val="24"/>
          <w:szCs w:val="24"/>
        </w:rPr>
        <w:t>-22</w:t>
      </w:r>
      <w:r w:rsidRPr="00826605">
        <w:rPr>
          <w:rFonts w:ascii="Verdana" w:hAnsi="Verdana" w:cstheme="minorHAnsi"/>
          <w:b/>
          <w:sz w:val="20"/>
          <w:szCs w:val="20"/>
        </w:rPr>
        <w:br/>
        <w:t>Role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  <w:t>: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="00796232">
        <w:rPr>
          <w:rFonts w:ascii="Calibri" w:hAnsi="Calibri" w:cs="Calibri"/>
          <w:sz w:val="24"/>
          <w:szCs w:val="24"/>
        </w:rPr>
        <w:t>SAP PI/PO Consultant</w:t>
      </w:r>
      <w:r w:rsidRPr="00826605">
        <w:rPr>
          <w:rFonts w:ascii="Verdana" w:hAnsi="Verdana" w:cstheme="minorHAnsi"/>
          <w:b/>
          <w:sz w:val="20"/>
          <w:szCs w:val="20"/>
        </w:rPr>
        <w:br/>
      </w:r>
    </w:p>
    <w:p w14:paraId="7D4FD4C6" w14:textId="77777777" w:rsidR="00796232" w:rsidRDefault="00796232" w:rsidP="00796232">
      <w:pPr>
        <w:spacing w:after="0" w:line="240" w:lineRule="auto"/>
        <w:rPr>
          <w:rFonts w:ascii="Verdana" w:hAnsi="Verdana"/>
          <w:sz w:val="20"/>
          <w:szCs w:val="20"/>
        </w:rPr>
      </w:pPr>
    </w:p>
    <w:p w14:paraId="7AA2B96B" w14:textId="77777777" w:rsidR="00796232" w:rsidRPr="00826605" w:rsidRDefault="00796232" w:rsidP="00796232">
      <w:pPr>
        <w:spacing w:after="0" w:line="240" w:lineRule="auto"/>
        <w:rPr>
          <w:rFonts w:ascii="Verdana" w:hAnsi="Verdana"/>
          <w:sz w:val="20"/>
          <w:szCs w:val="20"/>
        </w:rPr>
      </w:pPr>
    </w:p>
    <w:p w14:paraId="4FB04A10" w14:textId="77777777" w:rsidR="00796232" w:rsidRPr="00796232" w:rsidRDefault="00193F8A" w:rsidP="00796232">
      <w:p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 w:rsidRPr="00826605">
        <w:rPr>
          <w:rFonts w:ascii="Verdana" w:hAnsi="Verdana"/>
          <w:b/>
          <w:sz w:val="20"/>
          <w:szCs w:val="20"/>
        </w:rPr>
        <w:t>Roles and Responsibilities</w:t>
      </w:r>
      <w:r>
        <w:rPr>
          <w:rFonts w:ascii="Verdana" w:hAnsi="Verdana"/>
          <w:b/>
          <w:sz w:val="20"/>
          <w:szCs w:val="20"/>
        </w:rPr>
        <w:t>:</w:t>
      </w:r>
    </w:p>
    <w:p w14:paraId="39161BF5" w14:textId="77777777" w:rsidR="00796232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 w:rsidRPr="00C27931">
        <w:rPr>
          <w:rFonts w:ascii="Calibri" w:hAnsi="Calibri" w:cs="Calibri"/>
          <w:sz w:val="24"/>
          <w:szCs w:val="24"/>
        </w:rPr>
        <w:t>Monitoring, analysing, and updating the daily reports and sending to the respective recipient.</w:t>
      </w:r>
    </w:p>
    <w:p w14:paraId="203B5F2C" w14:textId="77777777" w:rsidR="00796232" w:rsidRPr="00CB132D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Testing the interfaces in Google Cloud Platform that </w:t>
      </w:r>
      <w:r>
        <w:rPr>
          <w:rFonts w:ascii="Calibri" w:hAnsi="Calibri" w:cs="Calibri"/>
          <w:sz w:val="24"/>
          <w:szCs w:val="24"/>
        </w:rPr>
        <w:t>includes Dev, Quality and Production systems.</w:t>
      </w:r>
    </w:p>
    <w:p w14:paraId="20BED44F" w14:textId="77777777" w:rsidR="00796232" w:rsidRPr="00C27931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  <w:lang w:eastAsia="en-IN"/>
        </w:rPr>
      </w:pPr>
      <w:r w:rsidRPr="00C27931">
        <w:rPr>
          <w:rFonts w:ascii="Calibri" w:hAnsi="Calibri" w:cs="Calibri"/>
          <w:sz w:val="24"/>
          <w:szCs w:val="24"/>
        </w:rPr>
        <w:t>Monitor SAP P</w:t>
      </w:r>
      <w:r>
        <w:rPr>
          <w:rFonts w:ascii="Calibri" w:hAnsi="Calibri" w:cs="Calibri"/>
          <w:sz w:val="24"/>
          <w:szCs w:val="24"/>
        </w:rPr>
        <w:t>O</w:t>
      </w:r>
      <w:r w:rsidRPr="00C27931">
        <w:rPr>
          <w:rFonts w:ascii="Calibri" w:hAnsi="Calibri" w:cs="Calibri"/>
          <w:sz w:val="24"/>
          <w:szCs w:val="24"/>
        </w:rPr>
        <w:t xml:space="preserve"> System for Errors in Java Stack</w:t>
      </w:r>
    </w:p>
    <w:p w14:paraId="53E38C73" w14:textId="77777777" w:rsidR="00796232" w:rsidRPr="00C27931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 w:rsidRPr="00C27931">
        <w:rPr>
          <w:rFonts w:ascii="Calibri" w:hAnsi="Calibri" w:cs="Calibri"/>
          <w:sz w:val="24"/>
          <w:szCs w:val="24"/>
        </w:rPr>
        <w:t>Performed inbound and outbound queue.</w:t>
      </w:r>
    </w:p>
    <w:p w14:paraId="5B9008FE" w14:textId="77777777" w:rsidR="00796232" w:rsidRPr="00C27931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 w:rsidRPr="00C27931">
        <w:rPr>
          <w:rFonts w:ascii="Calibri" w:hAnsi="Calibri" w:cs="Calibri"/>
          <w:sz w:val="24"/>
          <w:szCs w:val="24"/>
        </w:rPr>
        <w:t>Make sure monitor end to end flow of P</w:t>
      </w:r>
      <w:r>
        <w:rPr>
          <w:rFonts w:ascii="Calibri" w:hAnsi="Calibri" w:cs="Calibri"/>
          <w:sz w:val="24"/>
          <w:szCs w:val="24"/>
        </w:rPr>
        <w:t>O</w:t>
      </w:r>
      <w:r w:rsidRPr="00C27931">
        <w:rPr>
          <w:rFonts w:ascii="Calibri" w:hAnsi="Calibri" w:cs="Calibri"/>
          <w:sz w:val="24"/>
          <w:szCs w:val="24"/>
        </w:rPr>
        <w:t xml:space="preserve"> system from source till target system.</w:t>
      </w:r>
    </w:p>
    <w:p w14:paraId="3FB5E3B9" w14:textId="77777777" w:rsidR="00796232" w:rsidRPr="00C27931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 w:rsidRPr="00C27931">
        <w:rPr>
          <w:rFonts w:ascii="Calibri" w:hAnsi="Calibri" w:cs="Calibri"/>
          <w:sz w:val="24"/>
          <w:szCs w:val="24"/>
        </w:rPr>
        <w:t xml:space="preserve">Fixing day to day SLA without </w:t>
      </w:r>
      <w:r>
        <w:rPr>
          <w:rFonts w:ascii="Calibri" w:hAnsi="Calibri" w:cs="Calibri"/>
          <w:sz w:val="24"/>
          <w:szCs w:val="24"/>
        </w:rPr>
        <w:t>any</w:t>
      </w:r>
      <w:r w:rsidRPr="00C27931">
        <w:rPr>
          <w:rFonts w:ascii="Calibri" w:hAnsi="Calibri" w:cs="Calibri"/>
          <w:sz w:val="24"/>
          <w:szCs w:val="24"/>
        </w:rPr>
        <w:t xml:space="preserve"> severity.</w:t>
      </w:r>
    </w:p>
    <w:p w14:paraId="3FEDF5D1" w14:textId="77777777" w:rsidR="00796232" w:rsidRPr="00C27931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 w:rsidRPr="00C27931">
        <w:rPr>
          <w:rFonts w:ascii="Calibri" w:hAnsi="Calibri" w:cs="Calibri"/>
          <w:sz w:val="24"/>
          <w:szCs w:val="24"/>
        </w:rPr>
        <w:t>Mo</w:t>
      </w:r>
      <w:r w:rsidRPr="00C27931">
        <w:rPr>
          <w:rFonts w:ascii="Calibri" w:hAnsi="Calibri" w:cs="Calibri"/>
          <w:sz w:val="24"/>
          <w:szCs w:val="24"/>
        </w:rPr>
        <w:t>nitor SAP P</w:t>
      </w:r>
      <w:r>
        <w:rPr>
          <w:rFonts w:ascii="Calibri" w:hAnsi="Calibri" w:cs="Calibri"/>
          <w:sz w:val="24"/>
          <w:szCs w:val="24"/>
        </w:rPr>
        <w:t>O</w:t>
      </w:r>
      <w:r w:rsidRPr="00C27931">
        <w:rPr>
          <w:rFonts w:ascii="Calibri" w:hAnsi="Calibri" w:cs="Calibri"/>
          <w:sz w:val="24"/>
          <w:szCs w:val="24"/>
        </w:rPr>
        <w:t xml:space="preserve"> System for Errors in Java Stack.</w:t>
      </w:r>
    </w:p>
    <w:p w14:paraId="26FC22F3" w14:textId="77777777" w:rsidR="00796232" w:rsidRPr="00C27931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 w:rsidRPr="00C27931">
        <w:rPr>
          <w:rFonts w:ascii="Calibri" w:hAnsi="Calibri" w:cs="Calibri"/>
          <w:sz w:val="24"/>
          <w:szCs w:val="24"/>
        </w:rPr>
        <w:t>Respond back to the Target system Why the files are getting Delayed.</w:t>
      </w:r>
    </w:p>
    <w:p w14:paraId="31D59DD1" w14:textId="77777777" w:rsidR="00796232" w:rsidRPr="00C27931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 w:rsidRPr="00C27931">
        <w:rPr>
          <w:rFonts w:ascii="Calibri" w:hAnsi="Calibri" w:cs="Calibri"/>
          <w:sz w:val="24"/>
          <w:szCs w:val="24"/>
        </w:rPr>
        <w:t>Provid</w:t>
      </w:r>
      <w:r>
        <w:rPr>
          <w:rFonts w:ascii="Calibri" w:hAnsi="Calibri" w:cs="Calibri"/>
          <w:sz w:val="24"/>
          <w:szCs w:val="24"/>
        </w:rPr>
        <w:t>ing</w:t>
      </w:r>
      <w:r w:rsidRPr="00C27931">
        <w:rPr>
          <w:rFonts w:ascii="Calibri" w:hAnsi="Calibri" w:cs="Calibri"/>
          <w:sz w:val="24"/>
          <w:szCs w:val="24"/>
        </w:rPr>
        <w:t xml:space="preserve"> daily status Update report to the Business for </w:t>
      </w:r>
      <w:r>
        <w:rPr>
          <w:rFonts w:ascii="Calibri" w:hAnsi="Calibri" w:cs="Calibri"/>
          <w:sz w:val="24"/>
          <w:szCs w:val="24"/>
        </w:rPr>
        <w:t>delayed messages</w:t>
      </w:r>
    </w:p>
    <w:p w14:paraId="6B143716" w14:textId="77777777" w:rsidR="00796232" w:rsidRPr="00C27931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 w:rsidRPr="00C27931">
        <w:rPr>
          <w:rFonts w:ascii="Calibri" w:hAnsi="Calibri" w:cs="Calibri"/>
          <w:sz w:val="24"/>
          <w:szCs w:val="24"/>
        </w:rPr>
        <w:t>Used Runtime Workbench for end-to-end monitoring, component monitor</w:t>
      </w:r>
      <w:r w:rsidRPr="00C27931">
        <w:rPr>
          <w:rFonts w:ascii="Calibri" w:hAnsi="Calibri" w:cs="Calibri"/>
          <w:sz w:val="24"/>
          <w:szCs w:val="24"/>
        </w:rPr>
        <w:t>ing, message, and performance monitoring.</w:t>
      </w:r>
    </w:p>
    <w:p w14:paraId="019230DF" w14:textId="77777777" w:rsidR="00796232" w:rsidRPr="00C27931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 w:rsidRPr="00C27931">
        <w:rPr>
          <w:rFonts w:ascii="Calibri" w:hAnsi="Calibri" w:cs="Calibri"/>
          <w:sz w:val="24"/>
          <w:szCs w:val="24"/>
        </w:rPr>
        <w:t>Monitoring the messages which are in production.</w:t>
      </w:r>
      <w:r>
        <w:rPr>
          <w:rFonts w:ascii="Calibri" w:hAnsi="Calibri" w:cs="Calibri"/>
          <w:sz w:val="24"/>
          <w:szCs w:val="24"/>
        </w:rPr>
        <w:t xml:space="preserve"> </w:t>
      </w:r>
      <w:r w:rsidRPr="00C27931">
        <w:rPr>
          <w:rFonts w:ascii="Calibri" w:hAnsi="Calibri" w:cs="Calibri"/>
          <w:sz w:val="24"/>
          <w:szCs w:val="24"/>
        </w:rPr>
        <w:t>Working with Runtime workbench for message monitoring, component monitoring &amp; end-to-end monitoring</w:t>
      </w:r>
    </w:p>
    <w:p w14:paraId="60698173" w14:textId="77777777" w:rsidR="00796232" w:rsidRPr="00C27931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  <w:lang w:eastAsia="en-IN"/>
        </w:rPr>
      </w:pPr>
      <w:r w:rsidRPr="00C27931">
        <w:rPr>
          <w:rFonts w:ascii="Calibri" w:hAnsi="Calibri" w:cs="Calibri"/>
          <w:sz w:val="24"/>
          <w:szCs w:val="24"/>
        </w:rPr>
        <w:t>Production support, Monitoring and solving customer issues and er</w:t>
      </w:r>
      <w:r w:rsidRPr="00C27931">
        <w:rPr>
          <w:rFonts w:ascii="Calibri" w:hAnsi="Calibri" w:cs="Calibri"/>
          <w:sz w:val="24"/>
          <w:szCs w:val="24"/>
        </w:rPr>
        <w:t>rors.</w:t>
      </w:r>
    </w:p>
    <w:p w14:paraId="4A97F996" w14:textId="77777777" w:rsidR="00796232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Worked with multiple Banks for SAP CPI migration testing purpose.</w:t>
      </w:r>
    </w:p>
    <w:p w14:paraId="434EC882" w14:textId="77777777" w:rsidR="00796232" w:rsidRPr="00CB132D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  <w:lang w:eastAsia="en-IN"/>
        </w:rPr>
      </w:pPr>
      <w:r w:rsidRPr="00CB132D">
        <w:rPr>
          <w:rFonts w:ascii="Calibri" w:hAnsi="Calibri" w:cs="Calibri"/>
          <w:sz w:val="24"/>
          <w:szCs w:val="24"/>
        </w:rPr>
        <w:t>Communication Channel monitoring in Component Monitoring.</w:t>
      </w:r>
    </w:p>
    <w:p w14:paraId="406EF4F9" w14:textId="77777777" w:rsidR="00796232" w:rsidRPr="00CB132D" w:rsidRDefault="00193F8A" w:rsidP="00796232">
      <w:pPr>
        <w:pStyle w:val="ListParagraph"/>
        <w:numPr>
          <w:ilvl w:val="0"/>
          <w:numId w:val="11"/>
        </w:numPr>
        <w:spacing w:before="100" w:beforeAutospacing="1" w:after="0" w:line="273" w:lineRule="auto"/>
        <w:ind w:right="142"/>
        <w:rPr>
          <w:rFonts w:ascii="Calibri" w:hAnsi="Calibri" w:cs="Calibri"/>
          <w:sz w:val="24"/>
          <w:szCs w:val="24"/>
        </w:rPr>
      </w:pPr>
      <w:r w:rsidRPr="00CB132D">
        <w:rPr>
          <w:rFonts w:ascii="Calibri" w:hAnsi="Calibri" w:cs="Calibri"/>
          <w:sz w:val="24"/>
          <w:szCs w:val="24"/>
        </w:rPr>
        <w:t>To analyse</w:t>
      </w:r>
      <w:r w:rsidRPr="00CB132D">
        <w:rPr>
          <w:rFonts w:ascii="Calibri" w:hAnsi="Calibri" w:cs="Calibri"/>
          <w:sz w:val="24"/>
          <w:szCs w:val="24"/>
        </w:rPr>
        <w:t xml:space="preserve"> and understand the defects for their timely completion as per the SLA</w:t>
      </w:r>
      <w:r>
        <w:rPr>
          <w:rFonts w:ascii="Calibri" w:hAnsi="Calibri" w:cs="Calibri"/>
          <w:sz w:val="24"/>
          <w:szCs w:val="24"/>
        </w:rPr>
        <w:t xml:space="preserve"> </w:t>
      </w:r>
      <w:r w:rsidRPr="00CB132D">
        <w:rPr>
          <w:rFonts w:ascii="Calibri" w:hAnsi="Calibri" w:cs="Calibri"/>
          <w:sz w:val="24"/>
          <w:szCs w:val="24"/>
        </w:rPr>
        <w:t>Carry out testing along with Functional consultant for all the developments.</w:t>
      </w:r>
    </w:p>
    <w:p w14:paraId="7BB8D4D0" w14:textId="77777777" w:rsidR="00796232" w:rsidRDefault="00193F8A" w:rsidP="00796232">
      <w:pPr>
        <w:spacing w:before="100" w:beforeAutospacing="1" w:after="0" w:line="273" w:lineRule="auto"/>
        <w:ind w:right="142"/>
        <w:rPr>
          <w:rFonts w:ascii="Calibri" w:hAnsi="Calibri" w:cs="Calibri"/>
          <w:b/>
          <w:bCs/>
          <w:sz w:val="24"/>
          <w:szCs w:val="24"/>
        </w:rPr>
      </w:pPr>
      <w:r w:rsidRPr="00796232">
        <w:rPr>
          <w:rFonts w:ascii="Calibri" w:hAnsi="Calibri" w:cs="Calibri"/>
          <w:b/>
          <w:bCs/>
          <w:sz w:val="24"/>
          <w:szCs w:val="24"/>
        </w:rPr>
        <w:t>Solution Environment</w:t>
      </w:r>
      <w:r>
        <w:rPr>
          <w:rFonts w:ascii="Calibri" w:hAnsi="Calibri" w:cs="Calibri"/>
          <w:b/>
          <w:bCs/>
          <w:sz w:val="24"/>
          <w:szCs w:val="24"/>
        </w:rPr>
        <w:t xml:space="preserve">: </w:t>
      </w:r>
    </w:p>
    <w:p w14:paraId="7CC92007" w14:textId="77777777" w:rsidR="00796232" w:rsidRPr="00796232" w:rsidRDefault="00193F8A" w:rsidP="00796232">
      <w:pPr>
        <w:pStyle w:val="Bullet01"/>
        <w:numPr>
          <w:ilvl w:val="0"/>
          <w:numId w:val="12"/>
        </w:numPr>
      </w:pPr>
      <w:r w:rsidRPr="00796232">
        <w:rPr>
          <w:rFonts w:ascii="Calibri" w:hAnsi="Calibri" w:cs="Calibri"/>
          <w:sz w:val="24"/>
          <w:szCs w:val="24"/>
        </w:rPr>
        <w:t xml:space="preserve">SAP </w:t>
      </w:r>
      <w:r>
        <w:rPr>
          <w:rFonts w:ascii="Calibri" w:hAnsi="Calibri" w:cs="Calibri"/>
          <w:sz w:val="24"/>
          <w:szCs w:val="24"/>
        </w:rPr>
        <w:t>Net weaver XI/PI, SAP ECC</w:t>
      </w:r>
    </w:p>
    <w:p w14:paraId="4ADE9F1C" w14:textId="77777777" w:rsidR="00796232" w:rsidRDefault="00796232" w:rsidP="00796232">
      <w:pPr>
        <w:pStyle w:val="Bullet01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</w:p>
    <w:p w14:paraId="598AC4AB" w14:textId="77777777" w:rsidR="00CD78E8" w:rsidRDefault="00CD78E8" w:rsidP="00796232">
      <w:pPr>
        <w:pStyle w:val="Bullet01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</w:p>
    <w:p w14:paraId="3BA7C99C" w14:textId="77777777" w:rsidR="00CD78E8" w:rsidRDefault="00CD78E8" w:rsidP="00796232">
      <w:pPr>
        <w:pStyle w:val="Bullet01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</w:p>
    <w:p w14:paraId="2EEE3852" w14:textId="77777777" w:rsidR="00CD78E8" w:rsidRDefault="00CD78E8" w:rsidP="00796232">
      <w:pPr>
        <w:pStyle w:val="Bullet01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</w:p>
    <w:p w14:paraId="03F362AE" w14:textId="77777777" w:rsidR="00CD78E8" w:rsidRDefault="00CD78E8" w:rsidP="00796232">
      <w:pPr>
        <w:pStyle w:val="Bullet01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</w:p>
    <w:p w14:paraId="2B1D6C3A" w14:textId="77777777" w:rsidR="00796232" w:rsidRDefault="00193F8A" w:rsidP="00796232">
      <w:pPr>
        <w:rPr>
          <w:rFonts w:ascii="Calibri" w:hAnsi="Calibri" w:cs="Calibri"/>
          <w:sz w:val="24"/>
          <w:szCs w:val="24"/>
        </w:rPr>
      </w:pPr>
      <w:r w:rsidRPr="00E16A9E"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>P</w:t>
      </w:r>
      <w:r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>roject</w:t>
      </w:r>
      <w:r w:rsidR="00CD78E8"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 xml:space="preserve"> </w:t>
      </w:r>
      <w:r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>3:</w:t>
      </w:r>
      <w:r w:rsidRPr="00E16A9E">
        <w:rPr>
          <w:rFonts w:ascii="Verdana" w:hAnsi="Verdana" w:cstheme="minorHAnsi"/>
          <w:b/>
          <w:sz w:val="20"/>
          <w:szCs w:val="20"/>
        </w:rPr>
        <w:br/>
      </w:r>
      <w:r w:rsidRPr="00826605">
        <w:rPr>
          <w:rFonts w:ascii="Verdana" w:hAnsi="Verdana" w:cstheme="minorHAnsi"/>
          <w:b/>
          <w:sz w:val="20"/>
          <w:szCs w:val="20"/>
        </w:rPr>
        <w:br/>
        <w:t>Client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  <w:t>: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>
        <w:rPr>
          <w:rFonts w:ascii="Calibri" w:hAnsi="Calibri" w:cs="Calibri"/>
          <w:sz w:val="24"/>
          <w:szCs w:val="24"/>
        </w:rPr>
        <w:t>Cambia Health</w:t>
      </w:r>
      <w:r>
        <w:rPr>
          <w:rFonts w:ascii="Calibri" w:hAnsi="Calibri" w:cs="Calibri"/>
          <w:sz w:val="24"/>
          <w:szCs w:val="24"/>
        </w:rPr>
        <w:t xml:space="preserve"> Solutions</w:t>
      </w:r>
      <w:r w:rsidRPr="00826605">
        <w:rPr>
          <w:rStyle w:val="Hyperlink"/>
          <w:rFonts w:ascii="Verdana" w:hAnsi="Verdana" w:cstheme="minorHAnsi"/>
          <w:sz w:val="20"/>
          <w:szCs w:val="20"/>
        </w:rPr>
        <w:br/>
      </w:r>
      <w:r w:rsidRPr="00826605">
        <w:rPr>
          <w:rFonts w:ascii="Verdana" w:hAnsi="Verdana" w:cstheme="minorHAnsi"/>
          <w:b/>
          <w:sz w:val="20"/>
          <w:szCs w:val="20"/>
        </w:rPr>
        <w:t>Duration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  <w:t>: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>
        <w:rPr>
          <w:rFonts w:ascii="Calibri" w:hAnsi="Calibri" w:cs="Calibri"/>
          <w:sz w:val="24"/>
          <w:szCs w:val="24"/>
        </w:rPr>
        <w:t>Nov 2020 to Mar 2022</w:t>
      </w:r>
      <w:r w:rsidRPr="00826605">
        <w:rPr>
          <w:rFonts w:ascii="Verdana" w:hAnsi="Verdana" w:cstheme="minorHAnsi"/>
          <w:b/>
          <w:sz w:val="20"/>
          <w:szCs w:val="20"/>
        </w:rPr>
        <w:br/>
        <w:t>Role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  <w:t>: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>
        <w:rPr>
          <w:rFonts w:ascii="Calibri" w:hAnsi="Calibri" w:cs="Calibri"/>
          <w:sz w:val="24"/>
          <w:szCs w:val="24"/>
        </w:rPr>
        <w:t>SAP PI/PO Consultant</w:t>
      </w:r>
      <w:r w:rsidRPr="00826605">
        <w:rPr>
          <w:rFonts w:ascii="Verdana" w:hAnsi="Verdana" w:cstheme="minorHAnsi"/>
          <w:b/>
          <w:sz w:val="20"/>
          <w:szCs w:val="20"/>
        </w:rPr>
        <w:br/>
      </w:r>
      <w:r>
        <w:rPr>
          <w:rFonts w:ascii="Verdana" w:hAnsi="Verdana" w:cstheme="minorHAnsi"/>
          <w:b/>
          <w:sz w:val="20"/>
          <w:szCs w:val="20"/>
        </w:rPr>
        <w:t>Description</w:t>
      </w:r>
      <w:r>
        <w:rPr>
          <w:rFonts w:ascii="Verdana" w:hAnsi="Verdana" w:cstheme="minorHAnsi"/>
          <w:b/>
          <w:sz w:val="20"/>
          <w:szCs w:val="20"/>
        </w:rPr>
        <w:tab/>
      </w:r>
      <w:r>
        <w:rPr>
          <w:rFonts w:ascii="Verdana" w:hAnsi="Verdana" w:cstheme="minorHAnsi"/>
          <w:b/>
          <w:sz w:val="20"/>
          <w:szCs w:val="20"/>
        </w:rPr>
        <w:tab/>
        <w:t>:</w:t>
      </w:r>
      <w:r>
        <w:rPr>
          <w:rFonts w:ascii="Verdana" w:hAnsi="Verdana" w:cstheme="minorHAnsi"/>
          <w:b/>
          <w:sz w:val="20"/>
          <w:szCs w:val="20"/>
        </w:rPr>
        <w:tab/>
      </w:r>
      <w:r>
        <w:rPr>
          <w:rFonts w:ascii="Calibri" w:hAnsi="Calibri" w:cs="Calibri"/>
          <w:color w:val="202122"/>
          <w:sz w:val="24"/>
          <w:szCs w:val="24"/>
          <w:shd w:val="clear" w:color="auto" w:fill="FFFFFF"/>
        </w:rPr>
        <w:t>Cambia began in the </w:t>
      </w:r>
      <w:hyperlink r:id="rId6" w:tooltip="Pacific Northwest" w:history="1">
        <w:r>
          <w:rPr>
            <w:rStyle w:val="Hyperlink"/>
            <w:rFonts w:ascii="Calibri" w:hAnsi="Calibri" w:cs="Calibri"/>
            <w:color w:val="0645AD"/>
            <w:sz w:val="24"/>
            <w:szCs w:val="24"/>
            <w:shd w:val="clear" w:color="auto" w:fill="FFFFFF"/>
          </w:rPr>
          <w:t>Pacific Northwest</w:t>
        </w:r>
      </w:hyperlink>
      <w:r>
        <w:rPr>
          <w:rFonts w:ascii="Calibri" w:hAnsi="Calibri" w:cs="Calibri"/>
          <w:color w:val="202122"/>
          <w:sz w:val="24"/>
          <w:szCs w:val="24"/>
          <w:shd w:val="clear" w:color="auto" w:fill="FFFFFF"/>
        </w:rPr>
        <w:t> as Pierc</w:t>
      </w:r>
      <w:r>
        <w:rPr>
          <w:rFonts w:ascii="Calibri" w:hAnsi="Calibri" w:cs="Calibri"/>
          <w:color w:val="202122"/>
          <w:sz w:val="24"/>
          <w:szCs w:val="24"/>
          <w:shd w:val="clear" w:color="auto" w:fill="FFFFFF"/>
        </w:rPr>
        <w:t>e County Medical Bureau in 1917, when timber workers decided to pool their wages together in case one of them experienced injury or sickness. Cambia's predecessor company was formed by a series of mergers in the 1990s to create a "regional alliance" (Regen</w:t>
      </w:r>
      <w:r>
        <w:rPr>
          <w:rFonts w:ascii="Calibri" w:hAnsi="Calibri" w:cs="Calibri"/>
          <w:color w:val="202122"/>
          <w:sz w:val="24"/>
          <w:szCs w:val="24"/>
          <w:shd w:val="clear" w:color="auto" w:fill="FFFFFF"/>
        </w:rPr>
        <w:t>ce) of non-profit health plans that would be substantial enough to continue operating in its historical service areas as national for-profit insurers entered the market.</w:t>
      </w:r>
    </w:p>
    <w:p w14:paraId="22CDBDB2" w14:textId="77777777" w:rsidR="00796232" w:rsidRDefault="00193F8A" w:rsidP="00796232">
      <w:pPr>
        <w:spacing w:before="100" w:beforeAutospacing="1" w:after="0" w:line="273" w:lineRule="auto"/>
        <w:ind w:right="142"/>
        <w:rPr>
          <w:rFonts w:ascii="Verdana" w:hAnsi="Verdana"/>
          <w:b/>
          <w:sz w:val="20"/>
          <w:szCs w:val="20"/>
        </w:rPr>
      </w:pPr>
      <w:r w:rsidRPr="00826605">
        <w:rPr>
          <w:rFonts w:ascii="Verdana" w:hAnsi="Verdana"/>
          <w:b/>
          <w:sz w:val="20"/>
          <w:szCs w:val="20"/>
        </w:rPr>
        <w:t>Roles and Responsibilities</w:t>
      </w:r>
      <w:r>
        <w:rPr>
          <w:rFonts w:ascii="Verdana" w:hAnsi="Verdana"/>
          <w:b/>
          <w:sz w:val="20"/>
          <w:szCs w:val="20"/>
        </w:rPr>
        <w:t>:</w:t>
      </w:r>
    </w:p>
    <w:p w14:paraId="49F31A39" w14:textId="77777777" w:rsidR="00561AE3" w:rsidRDefault="00193F8A" w:rsidP="00561AE3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Calibri" w:hAnsi="Calibri" w:cs="Calibri"/>
          <w:sz w:val="24"/>
          <w:szCs w:val="24"/>
          <w:shd w:val="clear" w:color="auto" w:fill="FFFFFF"/>
        </w:rPr>
      </w:pPr>
      <w:r>
        <w:rPr>
          <w:rFonts w:ascii="Calibri" w:hAnsi="Calibri" w:cs="Calibri"/>
          <w:sz w:val="24"/>
          <w:szCs w:val="24"/>
          <w:shd w:val="clear" w:color="auto" w:fill="FFFFFF"/>
        </w:rPr>
        <w:t>Monitoring of various business processes at runtime and monitoring the message flow analysis, and status tracking of different processes.</w:t>
      </w:r>
    </w:p>
    <w:p w14:paraId="0E41DE44" w14:textId="77777777" w:rsidR="00561AE3" w:rsidRDefault="00193F8A" w:rsidP="00561AE3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Calibri" w:hAnsi="Calibri" w:cs="Calibri"/>
          <w:sz w:val="24"/>
          <w:szCs w:val="24"/>
          <w:shd w:val="clear" w:color="auto" w:fill="FFFFFF"/>
        </w:rPr>
      </w:pPr>
      <w:r>
        <w:rPr>
          <w:rFonts w:ascii="Calibri" w:hAnsi="Calibri" w:cs="Calibri"/>
          <w:sz w:val="24"/>
          <w:szCs w:val="24"/>
          <w:shd w:val="clear" w:color="auto" w:fill="FFFFFF"/>
        </w:rPr>
        <w:t>Creating the tickets and assign with respect to corresponding teams.</w:t>
      </w:r>
    </w:p>
    <w:p w14:paraId="0FF89D37" w14:textId="77777777" w:rsidR="00561AE3" w:rsidRDefault="00193F8A" w:rsidP="00561AE3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Calibri" w:hAnsi="Calibri" w:cs="Calibri"/>
          <w:sz w:val="24"/>
          <w:szCs w:val="24"/>
          <w:shd w:val="clear" w:color="auto" w:fill="FFFFFF"/>
        </w:rPr>
      </w:pPr>
      <w:r>
        <w:rPr>
          <w:rFonts w:ascii="Calibri" w:hAnsi="Calibri" w:cs="Calibri"/>
          <w:sz w:val="24"/>
          <w:szCs w:val="24"/>
          <w:shd w:val="clear" w:color="auto" w:fill="FFFFFF"/>
        </w:rPr>
        <w:t>Following up with the concerned team to get the r</w:t>
      </w:r>
      <w:r>
        <w:rPr>
          <w:rFonts w:ascii="Calibri" w:hAnsi="Calibri" w:cs="Calibri"/>
          <w:sz w:val="24"/>
          <w:szCs w:val="24"/>
          <w:shd w:val="clear" w:color="auto" w:fill="FFFFFF"/>
        </w:rPr>
        <w:t>aised defects close in time.</w:t>
      </w:r>
    </w:p>
    <w:p w14:paraId="4FB3F789" w14:textId="77777777" w:rsidR="00561AE3" w:rsidRDefault="00193F8A" w:rsidP="00561AE3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Calibri" w:hAnsi="Calibri" w:cs="Calibri"/>
          <w:sz w:val="24"/>
          <w:szCs w:val="24"/>
          <w:shd w:val="clear" w:color="auto" w:fill="FFFFFF"/>
        </w:rPr>
      </w:pPr>
      <w:r>
        <w:rPr>
          <w:rFonts w:ascii="Calibri" w:hAnsi="Calibri" w:cs="Calibri"/>
          <w:sz w:val="24"/>
          <w:szCs w:val="24"/>
          <w:shd w:val="clear" w:color="auto" w:fill="FFFFFF"/>
        </w:rPr>
        <w:t>Contributed towards cut-over activities and Hyper care status updates.</w:t>
      </w:r>
    </w:p>
    <w:p w14:paraId="462C1138" w14:textId="77777777" w:rsidR="00561AE3" w:rsidRDefault="00193F8A" w:rsidP="00561AE3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Calibri" w:hAnsi="Calibri" w:cs="Calibri"/>
          <w:sz w:val="24"/>
          <w:szCs w:val="24"/>
          <w:shd w:val="clear" w:color="auto" w:fill="FFFFFF"/>
        </w:rPr>
      </w:pPr>
      <w:r>
        <w:rPr>
          <w:rFonts w:ascii="Calibri" w:hAnsi="Calibri" w:cs="Calibri"/>
          <w:sz w:val="24"/>
          <w:szCs w:val="24"/>
          <w:shd w:val="clear" w:color="auto" w:fill="FFFFFF"/>
        </w:rPr>
        <w:lastRenderedPageBreak/>
        <w:t>Working on fixing PI specific errors to make the messages flow successfully through PI.</w:t>
      </w:r>
    </w:p>
    <w:p w14:paraId="239D7201" w14:textId="77777777" w:rsidR="00561AE3" w:rsidRDefault="00193F8A" w:rsidP="00561AE3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Calibri" w:hAnsi="Calibri" w:cs="Calibri"/>
          <w:sz w:val="24"/>
          <w:szCs w:val="24"/>
          <w:shd w:val="clear" w:color="auto" w:fill="FFFFFF"/>
        </w:rPr>
      </w:pPr>
      <w:r>
        <w:rPr>
          <w:rFonts w:ascii="Calibri" w:hAnsi="Calibri" w:cs="Calibri"/>
          <w:sz w:val="24"/>
          <w:szCs w:val="24"/>
          <w:shd w:val="clear" w:color="auto" w:fill="FFFFFF"/>
        </w:rPr>
        <w:t>Training in CLOUD PLATFORM INTEGRATION.</w:t>
      </w:r>
    </w:p>
    <w:p w14:paraId="6A2B4FFA" w14:textId="77777777" w:rsidR="00561AE3" w:rsidRDefault="00193F8A" w:rsidP="00561AE3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Calibri" w:hAnsi="Calibri" w:cs="Calibri"/>
          <w:sz w:val="24"/>
          <w:szCs w:val="24"/>
          <w:shd w:val="clear" w:color="auto" w:fill="FFFFFF"/>
        </w:rPr>
      </w:pPr>
      <w:r>
        <w:rPr>
          <w:rFonts w:ascii="Calibri" w:hAnsi="Calibri" w:cs="Calibri"/>
          <w:sz w:val="24"/>
          <w:szCs w:val="24"/>
          <w:shd w:val="clear" w:color="auto" w:fill="FFFFFF"/>
        </w:rPr>
        <w:t>Success factor integration w</w:t>
      </w:r>
      <w:r>
        <w:rPr>
          <w:rFonts w:ascii="Calibri" w:hAnsi="Calibri" w:cs="Calibri"/>
          <w:sz w:val="24"/>
          <w:szCs w:val="24"/>
          <w:shd w:val="clear" w:color="auto" w:fill="FFFFFF"/>
        </w:rPr>
        <w:t>ith 3rd party using SAP Cloud Platform for custom outbound /inbound interfaces.</w:t>
      </w:r>
    </w:p>
    <w:p w14:paraId="1AA80BD4" w14:textId="77777777" w:rsidR="00561AE3" w:rsidRDefault="00193F8A" w:rsidP="00561AE3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Calibri" w:hAnsi="Calibri" w:cs="Calibri"/>
          <w:sz w:val="24"/>
          <w:szCs w:val="24"/>
          <w:shd w:val="clear" w:color="auto" w:fill="FFFFFF"/>
        </w:rPr>
      </w:pPr>
      <w:r>
        <w:rPr>
          <w:rFonts w:ascii="Calibri" w:hAnsi="Calibri" w:cs="Calibri"/>
          <w:sz w:val="24"/>
          <w:szCs w:val="24"/>
          <w:shd w:val="clear" w:color="auto" w:fill="FFFFFF"/>
        </w:rPr>
        <w:t xml:space="preserve">Proficient in developing custom iflows using Enterprise Integration Patterns like Message Transformers, Message Routing, Events, Message Persistence and Validations, Tasks and </w:t>
      </w:r>
      <w:r>
        <w:rPr>
          <w:rFonts w:ascii="Calibri" w:hAnsi="Calibri" w:cs="Calibri"/>
          <w:sz w:val="24"/>
          <w:szCs w:val="24"/>
          <w:shd w:val="clear" w:color="auto" w:fill="FFFFFF"/>
        </w:rPr>
        <w:t>other.</w:t>
      </w:r>
    </w:p>
    <w:p w14:paraId="3BDA8DF8" w14:textId="77777777" w:rsidR="00561AE3" w:rsidRDefault="00193F8A" w:rsidP="00561AE3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Calibri" w:hAnsi="Calibri" w:cs="Calibri"/>
          <w:sz w:val="24"/>
          <w:szCs w:val="24"/>
          <w:shd w:val="clear" w:color="auto" w:fill="FFFFFF"/>
        </w:rPr>
      </w:pPr>
      <w:r>
        <w:rPr>
          <w:rFonts w:ascii="Calibri" w:hAnsi="Calibri" w:cs="Calibri"/>
          <w:sz w:val="24"/>
          <w:szCs w:val="24"/>
          <w:shd w:val="clear" w:color="auto" w:fill="FFFFFF"/>
        </w:rPr>
        <w:t>Schedule the execution of an integration flow by defining when the flow must run. And maintain the Timer Start Event as a means of scheduling the invocation of the integration flow.</w:t>
      </w:r>
    </w:p>
    <w:p w14:paraId="4A8547A6" w14:textId="77777777" w:rsidR="00561AE3" w:rsidRDefault="00193F8A" w:rsidP="00561AE3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Calibri" w:hAnsi="Calibri" w:cs="Calibri"/>
          <w:sz w:val="24"/>
          <w:szCs w:val="24"/>
          <w:shd w:val="clear" w:color="auto" w:fill="FFFFFF"/>
        </w:rPr>
      </w:pPr>
      <w:r>
        <w:rPr>
          <w:rFonts w:ascii="Calibri" w:hAnsi="Calibri" w:cs="Calibri"/>
          <w:sz w:val="24"/>
          <w:szCs w:val="24"/>
          <w:shd w:val="clear" w:color="auto" w:fill="FFFFFF"/>
        </w:rPr>
        <w:t>Knowledge on all available security elements to establish secure co</w:t>
      </w:r>
      <w:r>
        <w:rPr>
          <w:rFonts w:ascii="Calibri" w:hAnsi="Calibri" w:cs="Calibri"/>
          <w:sz w:val="24"/>
          <w:szCs w:val="24"/>
          <w:shd w:val="clear" w:color="auto" w:fill="FFFFFF"/>
        </w:rPr>
        <w:t>mmunication in I Flow channels along with deployment of required Artifacts in tenants.</w:t>
      </w:r>
    </w:p>
    <w:p w14:paraId="761A7C00" w14:textId="77777777" w:rsidR="00561AE3" w:rsidRDefault="00193F8A" w:rsidP="00561AE3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Calibri" w:hAnsi="Calibri" w:cs="Calibri"/>
          <w:sz w:val="24"/>
          <w:szCs w:val="24"/>
          <w:shd w:val="clear" w:color="auto" w:fill="FFFFFF"/>
        </w:rPr>
      </w:pPr>
      <w:r>
        <w:rPr>
          <w:rFonts w:ascii="Calibri" w:hAnsi="Calibri" w:cs="Calibri"/>
          <w:sz w:val="24"/>
          <w:szCs w:val="24"/>
          <w:shd w:val="clear" w:color="auto" w:fill="FFFFFF"/>
        </w:rPr>
        <w:t>Configuring, Developing, and deploying interface using both Web UI &amp; Eclipse and have done deployment monitoring once the project is deployed in the tenant.</w:t>
      </w:r>
    </w:p>
    <w:p w14:paraId="7113FDE3" w14:textId="77777777" w:rsidR="00796232" w:rsidRDefault="00193F8A" w:rsidP="00796232">
      <w:pPr>
        <w:spacing w:before="100" w:beforeAutospacing="1" w:after="0" w:line="273" w:lineRule="auto"/>
        <w:ind w:right="142"/>
        <w:rPr>
          <w:rFonts w:ascii="Calibri" w:hAnsi="Calibri" w:cs="Calibri"/>
          <w:b/>
          <w:bCs/>
          <w:sz w:val="24"/>
          <w:szCs w:val="24"/>
        </w:rPr>
      </w:pPr>
      <w:r w:rsidRPr="00796232">
        <w:rPr>
          <w:rFonts w:ascii="Calibri" w:hAnsi="Calibri" w:cs="Calibri"/>
          <w:b/>
          <w:bCs/>
          <w:sz w:val="24"/>
          <w:szCs w:val="24"/>
        </w:rPr>
        <w:t>Solution Env</w:t>
      </w:r>
      <w:r w:rsidRPr="00796232">
        <w:rPr>
          <w:rFonts w:ascii="Calibri" w:hAnsi="Calibri" w:cs="Calibri"/>
          <w:b/>
          <w:bCs/>
          <w:sz w:val="24"/>
          <w:szCs w:val="24"/>
        </w:rPr>
        <w:t>ironment</w:t>
      </w:r>
      <w:r>
        <w:rPr>
          <w:rFonts w:ascii="Calibri" w:hAnsi="Calibri" w:cs="Calibri"/>
          <w:b/>
          <w:bCs/>
          <w:sz w:val="24"/>
          <w:szCs w:val="24"/>
        </w:rPr>
        <w:t xml:space="preserve">: </w:t>
      </w:r>
    </w:p>
    <w:p w14:paraId="26FFF144" w14:textId="77777777" w:rsidR="00796232" w:rsidRPr="00561AE3" w:rsidRDefault="00193F8A" w:rsidP="00796232">
      <w:pPr>
        <w:pStyle w:val="Bullet01"/>
        <w:numPr>
          <w:ilvl w:val="0"/>
          <w:numId w:val="12"/>
        </w:numPr>
      </w:pPr>
      <w:r w:rsidRPr="00796232">
        <w:rPr>
          <w:rFonts w:ascii="Calibri" w:hAnsi="Calibri" w:cs="Calibri"/>
          <w:sz w:val="24"/>
          <w:szCs w:val="24"/>
        </w:rPr>
        <w:t xml:space="preserve">SAP </w:t>
      </w:r>
      <w:r>
        <w:rPr>
          <w:rFonts w:ascii="Calibri" w:hAnsi="Calibri" w:cs="Calibri"/>
          <w:sz w:val="24"/>
          <w:szCs w:val="24"/>
        </w:rPr>
        <w:t>Net weaver XI/PI, SAP ECC</w:t>
      </w:r>
    </w:p>
    <w:p w14:paraId="43D784A9" w14:textId="77777777" w:rsidR="00561AE3" w:rsidRDefault="00561AE3" w:rsidP="00561AE3">
      <w:pPr>
        <w:pStyle w:val="Bullet01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</w:p>
    <w:p w14:paraId="3E0921C2" w14:textId="77777777" w:rsidR="00561AE3" w:rsidRDefault="00561AE3" w:rsidP="00561AE3">
      <w:pPr>
        <w:pStyle w:val="Bullet01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</w:p>
    <w:p w14:paraId="7F60EB8F" w14:textId="77777777" w:rsidR="00561AE3" w:rsidRDefault="00561AE3" w:rsidP="00561AE3">
      <w:pPr>
        <w:pStyle w:val="Bullet01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</w:p>
    <w:p w14:paraId="4439D638" w14:textId="77777777" w:rsidR="00561AE3" w:rsidRPr="00561AE3" w:rsidRDefault="00193F8A" w:rsidP="00561AE3">
      <w:pPr>
        <w:rPr>
          <w:rFonts w:ascii="Verdana" w:hAnsi="Verdana" w:cstheme="minorHAnsi"/>
          <w:b/>
          <w:sz w:val="20"/>
          <w:szCs w:val="20"/>
        </w:rPr>
      </w:pPr>
      <w:r w:rsidRPr="00E16A9E"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>P</w:t>
      </w:r>
      <w:r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>roject</w:t>
      </w:r>
      <w:r w:rsidR="00CD78E8"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 xml:space="preserve">  4</w:t>
      </w:r>
      <w:r>
        <w:rPr>
          <w:rFonts w:ascii="Verdana" w:hAnsi="Verdana"/>
          <w:b/>
          <w:color w:val="FFFFFF" w:themeColor="background1"/>
          <w:sz w:val="20"/>
          <w:szCs w:val="20"/>
          <w:shd w:val="clear" w:color="auto" w:fill="2F5496" w:themeFill="accent1" w:themeFillShade="BF"/>
        </w:rPr>
        <w:t>:</w:t>
      </w:r>
      <w:r w:rsidRPr="00E16A9E">
        <w:rPr>
          <w:rFonts w:ascii="Verdana" w:hAnsi="Verdana" w:cstheme="minorHAnsi"/>
          <w:b/>
          <w:sz w:val="20"/>
          <w:szCs w:val="20"/>
        </w:rPr>
        <w:br/>
      </w:r>
      <w:r w:rsidRPr="00826605">
        <w:rPr>
          <w:rFonts w:ascii="Verdana" w:hAnsi="Verdana" w:cstheme="minorHAnsi"/>
          <w:b/>
          <w:sz w:val="20"/>
          <w:szCs w:val="20"/>
        </w:rPr>
        <w:br/>
        <w:t>Client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  <w:t>: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>
        <w:rPr>
          <w:rFonts w:ascii="Calibri" w:hAnsi="Calibri" w:cs="Calibri"/>
          <w:sz w:val="24"/>
          <w:szCs w:val="24"/>
        </w:rPr>
        <w:t>First Source Solutions</w:t>
      </w:r>
      <w:r w:rsidRPr="00826605">
        <w:rPr>
          <w:rStyle w:val="Hyperlink"/>
          <w:rFonts w:ascii="Verdana" w:hAnsi="Verdana" w:cstheme="minorHAnsi"/>
          <w:sz w:val="20"/>
          <w:szCs w:val="20"/>
        </w:rPr>
        <w:br/>
      </w:r>
      <w:r w:rsidRPr="00826605">
        <w:rPr>
          <w:rFonts w:ascii="Verdana" w:hAnsi="Verdana" w:cstheme="minorHAnsi"/>
          <w:b/>
          <w:sz w:val="20"/>
          <w:szCs w:val="20"/>
        </w:rPr>
        <w:t>Duration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  <w:t>: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>
        <w:rPr>
          <w:rFonts w:ascii="Calibri" w:hAnsi="Calibri" w:cs="Calibri"/>
          <w:sz w:val="24"/>
          <w:szCs w:val="24"/>
        </w:rPr>
        <w:t>Aug 2018 to Nov 2020</w:t>
      </w:r>
      <w:r w:rsidRPr="00826605">
        <w:rPr>
          <w:rFonts w:ascii="Verdana" w:hAnsi="Verdana" w:cstheme="minorHAnsi"/>
          <w:b/>
          <w:sz w:val="20"/>
          <w:szCs w:val="20"/>
        </w:rPr>
        <w:br/>
        <w:t>Role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</w:r>
      <w:r w:rsidRPr="00826605">
        <w:rPr>
          <w:rFonts w:ascii="Verdana" w:hAnsi="Verdana" w:cstheme="minorHAnsi"/>
          <w:b/>
          <w:sz w:val="20"/>
          <w:szCs w:val="20"/>
        </w:rPr>
        <w:tab/>
        <w:t>:</w:t>
      </w:r>
      <w:r w:rsidRPr="00826605">
        <w:rPr>
          <w:rFonts w:ascii="Verdana" w:hAnsi="Verdana" w:cstheme="minorHAnsi"/>
          <w:b/>
          <w:sz w:val="20"/>
          <w:szCs w:val="20"/>
        </w:rPr>
        <w:tab/>
      </w:r>
      <w:r>
        <w:rPr>
          <w:rFonts w:ascii="Calibri" w:hAnsi="Calibri" w:cs="Calibri"/>
          <w:sz w:val="24"/>
          <w:szCs w:val="24"/>
        </w:rPr>
        <w:t>SAP PI Consultant</w:t>
      </w:r>
      <w:r w:rsidRPr="00826605">
        <w:rPr>
          <w:rFonts w:ascii="Verdana" w:hAnsi="Verdana" w:cstheme="minorHAnsi"/>
          <w:b/>
          <w:sz w:val="20"/>
          <w:szCs w:val="20"/>
        </w:rPr>
        <w:br/>
      </w:r>
      <w:r>
        <w:rPr>
          <w:rFonts w:ascii="Verdana" w:hAnsi="Verdana" w:cstheme="minorHAnsi"/>
          <w:b/>
          <w:sz w:val="20"/>
          <w:szCs w:val="20"/>
        </w:rPr>
        <w:t>Description</w:t>
      </w:r>
      <w:r>
        <w:rPr>
          <w:rFonts w:ascii="Verdana" w:hAnsi="Verdana" w:cstheme="minorHAnsi"/>
          <w:b/>
          <w:sz w:val="20"/>
          <w:szCs w:val="20"/>
        </w:rPr>
        <w:tab/>
      </w:r>
      <w:r>
        <w:rPr>
          <w:rFonts w:ascii="Verdana" w:hAnsi="Verdana" w:cstheme="minorHAnsi"/>
          <w:b/>
          <w:sz w:val="20"/>
          <w:szCs w:val="20"/>
        </w:rPr>
        <w:tab/>
        <w:t>:</w:t>
      </w:r>
      <w:r>
        <w:rPr>
          <w:rFonts w:ascii="Verdana" w:hAnsi="Verdana" w:cstheme="minorHAnsi"/>
          <w:b/>
          <w:sz w:val="20"/>
          <w:szCs w:val="20"/>
        </w:rPr>
        <w:tab/>
      </w:r>
      <w:r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First source, a part of the RP-Sanjiv Goenka Group, is a leading provider of </w:t>
      </w:r>
      <w:r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business process solutions to more than 100 global businesses in the Banking and Financial Services, Healthcare, Communications, Media and Technology, and diversified industries. A publicly traded company on the Indian Stock Exchange, NSE: FSL, First sourc</w:t>
      </w:r>
      <w:r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e employs over 28,000 people across the US, UK, India and Philippines.</w:t>
      </w:r>
    </w:p>
    <w:p w14:paraId="79DBF330" w14:textId="77777777" w:rsidR="00561AE3" w:rsidRDefault="00193F8A" w:rsidP="00561AE3">
      <w:pPr>
        <w:spacing w:before="100" w:beforeAutospacing="1" w:after="0" w:line="273" w:lineRule="auto"/>
        <w:ind w:right="142"/>
        <w:rPr>
          <w:rFonts w:ascii="Verdana" w:hAnsi="Verdana"/>
          <w:b/>
          <w:sz w:val="20"/>
          <w:szCs w:val="20"/>
        </w:rPr>
      </w:pPr>
      <w:r w:rsidRPr="00826605">
        <w:rPr>
          <w:rFonts w:ascii="Verdana" w:hAnsi="Verdana"/>
          <w:b/>
          <w:sz w:val="20"/>
          <w:szCs w:val="20"/>
        </w:rPr>
        <w:t>Roles and Responsibilities</w:t>
      </w:r>
      <w:r>
        <w:rPr>
          <w:rFonts w:ascii="Verdana" w:hAnsi="Verdana"/>
          <w:b/>
          <w:sz w:val="20"/>
          <w:szCs w:val="20"/>
        </w:rPr>
        <w:t>:</w:t>
      </w:r>
    </w:p>
    <w:p w14:paraId="060D7845" w14:textId="77777777" w:rsidR="00561AE3" w:rsidRDefault="00193F8A" w:rsidP="00561AE3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bCs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  <w:shd w:val="clear" w:color="auto" w:fill="FFFFFF"/>
        </w:rPr>
        <w:t xml:space="preserve">Used different types of SAP adapters like </w:t>
      </w:r>
      <w:r>
        <w:rPr>
          <w:rFonts w:ascii="Calibri" w:hAnsi="Calibri" w:cs="Calibri"/>
          <w:bCs/>
          <w:color w:val="000000"/>
          <w:sz w:val="24"/>
          <w:szCs w:val="24"/>
        </w:rPr>
        <w:t>FILE (FCC), IDOC</w:t>
      </w:r>
      <w:r>
        <w:rPr>
          <w:rFonts w:ascii="Calibri" w:hAnsi="Calibri" w:cs="Calibri"/>
          <w:bCs/>
          <w:sz w:val="24"/>
          <w:szCs w:val="24"/>
        </w:rPr>
        <w:t>_</w:t>
      </w:r>
      <w:r>
        <w:rPr>
          <w:rFonts w:ascii="Calibri" w:hAnsi="Calibri" w:cs="Calibri"/>
          <w:bCs/>
          <w:color w:val="000000"/>
          <w:sz w:val="24"/>
          <w:szCs w:val="24"/>
        </w:rPr>
        <w:t>AAE.</w:t>
      </w:r>
    </w:p>
    <w:p w14:paraId="4DCB9E0C" w14:textId="77777777" w:rsidR="00561AE3" w:rsidRDefault="00193F8A" w:rsidP="00561AE3">
      <w:pPr>
        <w:pStyle w:val="ListParagraph"/>
        <w:widowControl w:val="0"/>
        <w:numPr>
          <w:ilvl w:val="0"/>
          <w:numId w:val="14"/>
        </w:numPr>
        <w:adjustRightInd w:val="0"/>
        <w:spacing w:after="0" w:line="360" w:lineRule="atLeast"/>
        <w:contextualSpacing w:val="0"/>
        <w:textAlignment w:val="baseline"/>
        <w:rPr>
          <w:rFonts w:ascii="Calibri" w:hAnsi="Calibri" w:cs="Calibri"/>
          <w:bCs/>
          <w:sz w:val="24"/>
          <w:szCs w:val="24"/>
          <w:shd w:val="clear" w:color="auto" w:fill="FFFFFF"/>
        </w:rPr>
      </w:pPr>
      <w:r>
        <w:rPr>
          <w:rFonts w:ascii="Calibri" w:hAnsi="Calibri" w:cs="Calibri"/>
          <w:bCs/>
          <w:sz w:val="24"/>
          <w:szCs w:val="24"/>
          <w:shd w:val="clear" w:color="auto" w:fill="FFFFFF"/>
        </w:rPr>
        <w:t>Designed ESR according to the business scenarios.</w:t>
      </w:r>
    </w:p>
    <w:p w14:paraId="177B07EE" w14:textId="77777777" w:rsidR="00561AE3" w:rsidRDefault="00193F8A" w:rsidP="00561AE3">
      <w:pPr>
        <w:pStyle w:val="ListParagraph"/>
        <w:widowControl w:val="0"/>
        <w:numPr>
          <w:ilvl w:val="0"/>
          <w:numId w:val="14"/>
        </w:numPr>
        <w:adjustRightInd w:val="0"/>
        <w:spacing w:after="0" w:line="360" w:lineRule="atLeast"/>
        <w:contextualSpacing w:val="0"/>
        <w:textAlignment w:val="baseline"/>
        <w:rPr>
          <w:rFonts w:ascii="Calibri" w:hAnsi="Calibri" w:cs="Calibri"/>
          <w:bCs/>
          <w:sz w:val="24"/>
          <w:szCs w:val="24"/>
          <w:shd w:val="clear" w:color="auto" w:fill="FFFFFF"/>
        </w:rPr>
      </w:pPr>
      <w:r>
        <w:rPr>
          <w:rFonts w:ascii="Calibri" w:hAnsi="Calibri" w:cs="Calibri"/>
          <w:bCs/>
          <w:sz w:val="24"/>
          <w:szCs w:val="24"/>
          <w:shd w:val="clear" w:color="auto" w:fill="FFFFFF"/>
        </w:rPr>
        <w:t xml:space="preserve">Responsible for 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>Troubleshooting includes determining the problems related to Middleware SAP PO configurations, Data related issues, mapping specific logical issues. Deliver new and complex high-quality solutions to clients in response to varying business requirements.</w:t>
      </w:r>
    </w:p>
    <w:p w14:paraId="65EBF992" w14:textId="77777777" w:rsidR="00561AE3" w:rsidRDefault="00193F8A" w:rsidP="00561AE3">
      <w:pPr>
        <w:pStyle w:val="ListParagraph"/>
        <w:widowControl w:val="0"/>
        <w:numPr>
          <w:ilvl w:val="0"/>
          <w:numId w:val="14"/>
        </w:numPr>
        <w:adjustRightInd w:val="0"/>
        <w:spacing w:after="0" w:line="360" w:lineRule="atLeast"/>
        <w:contextualSpacing w:val="0"/>
        <w:textAlignment w:val="baseline"/>
        <w:rPr>
          <w:rFonts w:ascii="Calibri" w:hAnsi="Calibri" w:cs="Calibri"/>
          <w:bCs/>
          <w:sz w:val="24"/>
          <w:szCs w:val="24"/>
          <w:shd w:val="clear" w:color="auto" w:fill="FFFFFF"/>
        </w:rPr>
      </w:pPr>
      <w:r>
        <w:rPr>
          <w:rFonts w:ascii="Calibri" w:hAnsi="Calibri" w:cs="Calibri"/>
          <w:bCs/>
          <w:sz w:val="24"/>
          <w:szCs w:val="24"/>
          <w:shd w:val="clear" w:color="auto" w:fill="FFFFFF"/>
        </w:rPr>
        <w:t>Exp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>erience working on transporting the objects from Dev to QA.</w:t>
      </w:r>
    </w:p>
    <w:p w14:paraId="28D23427" w14:textId="77777777" w:rsidR="00561AE3" w:rsidRDefault="00193F8A" w:rsidP="00561AE3">
      <w:pPr>
        <w:pStyle w:val="ListParagraph"/>
        <w:widowControl w:val="0"/>
        <w:numPr>
          <w:ilvl w:val="0"/>
          <w:numId w:val="14"/>
        </w:numPr>
        <w:adjustRightInd w:val="0"/>
        <w:spacing w:after="0" w:line="360" w:lineRule="atLeast"/>
        <w:contextualSpacing w:val="0"/>
        <w:textAlignment w:val="baseline"/>
        <w:rPr>
          <w:rFonts w:ascii="Calibri" w:hAnsi="Calibri" w:cs="Calibri"/>
          <w:bCs/>
          <w:sz w:val="24"/>
          <w:szCs w:val="24"/>
          <w:shd w:val="clear" w:color="auto" w:fill="FFFFFF"/>
        </w:rPr>
      </w:pPr>
      <w:r>
        <w:rPr>
          <w:rFonts w:ascii="Calibri" w:hAnsi="Calibri" w:cs="Calibri"/>
          <w:bCs/>
          <w:sz w:val="24"/>
          <w:szCs w:val="24"/>
          <w:shd w:val="clear" w:color="auto" w:fill="FFFFFF"/>
        </w:rPr>
        <w:t>Experience in configuring the ALE settings in SAP for IDOC interface.</w:t>
      </w:r>
    </w:p>
    <w:p w14:paraId="2327750A" w14:textId="77777777" w:rsidR="00561AE3" w:rsidRDefault="00193F8A" w:rsidP="00561AE3">
      <w:pPr>
        <w:pStyle w:val="ListParagraph"/>
        <w:widowControl w:val="0"/>
        <w:numPr>
          <w:ilvl w:val="0"/>
          <w:numId w:val="14"/>
        </w:numPr>
        <w:adjustRightInd w:val="0"/>
        <w:spacing w:after="0" w:line="360" w:lineRule="atLeast"/>
        <w:contextualSpacing w:val="0"/>
        <w:textAlignment w:val="baseline"/>
        <w:rPr>
          <w:rFonts w:ascii="Calibri" w:hAnsi="Calibri" w:cs="Calibri"/>
          <w:bCs/>
          <w:sz w:val="24"/>
          <w:szCs w:val="24"/>
          <w:shd w:val="clear" w:color="auto" w:fill="FFFFFF"/>
        </w:rPr>
      </w:pPr>
      <w:r>
        <w:rPr>
          <w:rFonts w:ascii="Calibri" w:hAnsi="Calibri" w:cs="Calibri"/>
          <w:bCs/>
          <w:sz w:val="24"/>
          <w:szCs w:val="24"/>
          <w:shd w:val="clear" w:color="auto" w:fill="FFFFFF"/>
        </w:rPr>
        <w:t>Responsible for all the SAP PI/PO transports and post configurations of communication channels.</w:t>
      </w:r>
    </w:p>
    <w:p w14:paraId="3BC1D54D" w14:textId="77777777" w:rsidR="00561AE3" w:rsidRDefault="00193F8A" w:rsidP="00561AE3">
      <w:pPr>
        <w:spacing w:before="100" w:beforeAutospacing="1" w:after="0" w:line="273" w:lineRule="auto"/>
        <w:ind w:right="142"/>
        <w:rPr>
          <w:rFonts w:ascii="Calibri" w:hAnsi="Calibri" w:cs="Calibri"/>
          <w:b/>
          <w:bCs/>
          <w:sz w:val="24"/>
          <w:szCs w:val="24"/>
        </w:rPr>
      </w:pPr>
      <w:r w:rsidRPr="00796232">
        <w:rPr>
          <w:rFonts w:ascii="Calibri" w:hAnsi="Calibri" w:cs="Calibri"/>
          <w:b/>
          <w:bCs/>
          <w:sz w:val="24"/>
          <w:szCs w:val="24"/>
        </w:rPr>
        <w:t>Solution Environment</w:t>
      </w:r>
      <w:r>
        <w:rPr>
          <w:rFonts w:ascii="Calibri" w:hAnsi="Calibri" w:cs="Calibri"/>
          <w:b/>
          <w:bCs/>
          <w:sz w:val="24"/>
          <w:szCs w:val="24"/>
        </w:rPr>
        <w:t xml:space="preserve">: </w:t>
      </w:r>
    </w:p>
    <w:p w14:paraId="1620CE8E" w14:textId="77777777" w:rsidR="00561AE3" w:rsidRPr="00561AE3" w:rsidRDefault="00193F8A" w:rsidP="00561AE3">
      <w:pPr>
        <w:pStyle w:val="Bullet01"/>
        <w:numPr>
          <w:ilvl w:val="0"/>
          <w:numId w:val="12"/>
        </w:numPr>
      </w:pPr>
      <w:r w:rsidRPr="00796232">
        <w:rPr>
          <w:rFonts w:ascii="Calibri" w:hAnsi="Calibri" w:cs="Calibri"/>
          <w:sz w:val="24"/>
          <w:szCs w:val="24"/>
        </w:rPr>
        <w:t xml:space="preserve">SAP </w:t>
      </w:r>
      <w:r>
        <w:rPr>
          <w:rFonts w:ascii="Calibri" w:hAnsi="Calibri" w:cs="Calibri"/>
          <w:sz w:val="24"/>
          <w:szCs w:val="24"/>
        </w:rPr>
        <w:t>Net</w:t>
      </w:r>
      <w:r>
        <w:rPr>
          <w:rFonts w:ascii="Calibri" w:hAnsi="Calibri" w:cs="Calibri"/>
          <w:sz w:val="24"/>
          <w:szCs w:val="24"/>
        </w:rPr>
        <w:t xml:space="preserve"> weaver XI/PI, SAP ECC</w:t>
      </w:r>
    </w:p>
    <w:p w14:paraId="03A0E06D" w14:textId="77777777" w:rsidR="00561AE3" w:rsidRDefault="00561AE3" w:rsidP="00561AE3">
      <w:pPr>
        <w:pStyle w:val="Bullet01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</w:p>
    <w:p w14:paraId="4DCE69F9" w14:textId="77777777" w:rsidR="00561AE3" w:rsidRDefault="00561AE3" w:rsidP="00561AE3">
      <w:pPr>
        <w:pStyle w:val="Bullet01"/>
        <w:numPr>
          <w:ilvl w:val="0"/>
          <w:numId w:val="0"/>
        </w:numPr>
        <w:ind w:left="360" w:hanging="360"/>
      </w:pPr>
    </w:p>
    <w:p w14:paraId="02C44E07" w14:textId="77777777" w:rsidR="00796232" w:rsidRDefault="00193F8A" w:rsidP="00796232">
      <w:pPr>
        <w:pStyle w:val="Bullet01"/>
        <w:numPr>
          <w:ilvl w:val="0"/>
          <w:numId w:val="0"/>
        </w:numPr>
        <w:ind w:left="360" w:hanging="360"/>
      </w:pPr>
      <w:r>
        <w:pict w14:anchorId="28B22B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1pt;height:1pt;z-index:251659264">
            <v:imagedata r:id="rId7"/>
          </v:shape>
        </w:pict>
      </w:r>
    </w:p>
    <w:sectPr w:rsidR="00796232" w:rsidSect="0021720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6E59"/>
    <w:multiLevelType w:val="multilevel"/>
    <w:tmpl w:val="04166E59"/>
    <w:lvl w:ilvl="0">
      <w:start w:val="1"/>
      <w:numFmt w:val="bullet"/>
      <w:pStyle w:val="RMBodyText"/>
      <w:lvlText w:val=""/>
      <w:lvlJc w:val="left"/>
      <w:pPr>
        <w:tabs>
          <w:tab w:val="left" w:pos="1320"/>
        </w:tabs>
        <w:ind w:left="13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2040"/>
        </w:tabs>
        <w:ind w:left="20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480"/>
        </w:tabs>
        <w:ind w:left="34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4200"/>
        </w:tabs>
        <w:ind w:left="42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640"/>
        </w:tabs>
        <w:ind w:left="56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360"/>
        </w:tabs>
        <w:ind w:left="63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486ECC"/>
    <w:multiLevelType w:val="multilevel"/>
    <w:tmpl w:val="0B486ECC"/>
    <w:lvl w:ilvl="0">
      <w:start w:val="1"/>
      <w:numFmt w:val="bullet"/>
      <w:pStyle w:val="Bullet0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63CA3"/>
    <w:multiLevelType w:val="multilevel"/>
    <w:tmpl w:val="1B263C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F0336"/>
    <w:multiLevelType w:val="hybridMultilevel"/>
    <w:tmpl w:val="12243182"/>
    <w:lvl w:ilvl="0" w:tplc="61DEDB0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986A3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D4C1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CEBE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FE25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82D4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DF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9A2C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3C4A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A471E"/>
    <w:multiLevelType w:val="hybridMultilevel"/>
    <w:tmpl w:val="FF82D978"/>
    <w:lvl w:ilvl="0" w:tplc="C4B882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22A739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85E70F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6AAE68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288DB8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4C49A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D524CA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54B1A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A5E256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1C4C2E"/>
    <w:multiLevelType w:val="multilevel"/>
    <w:tmpl w:val="A74A6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95322"/>
    <w:multiLevelType w:val="hybridMultilevel"/>
    <w:tmpl w:val="5B88D9EC"/>
    <w:lvl w:ilvl="0" w:tplc="734CA76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5284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A6C1F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04C63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72E5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A68AE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1AFE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8CEE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0C4F2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EE35BD3"/>
    <w:multiLevelType w:val="hybridMultilevel"/>
    <w:tmpl w:val="BEB6BF3E"/>
    <w:lvl w:ilvl="0" w:tplc="6B90E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560B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B24E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72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168C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3630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4231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306E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A005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003C2"/>
    <w:multiLevelType w:val="multilevel"/>
    <w:tmpl w:val="55B003C2"/>
    <w:lvl w:ilvl="0">
      <w:start w:val="1"/>
      <w:numFmt w:val="bullet"/>
      <w:lvlText w:val=""/>
      <w:lvlJc w:val="left"/>
      <w:pPr>
        <w:tabs>
          <w:tab w:val="left" w:pos="54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260"/>
        </w:tabs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980"/>
        </w:tabs>
        <w:ind w:left="19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700"/>
        </w:tabs>
        <w:ind w:left="27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420"/>
        </w:tabs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4860"/>
        </w:tabs>
        <w:ind w:left="48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580"/>
        </w:tabs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C4916F8"/>
    <w:multiLevelType w:val="hybridMultilevel"/>
    <w:tmpl w:val="9CD8ABB6"/>
    <w:lvl w:ilvl="0" w:tplc="7A54451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F4E8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BE8E5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5AA6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A02D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AA46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56F1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005E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C6018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0055828"/>
    <w:multiLevelType w:val="hybridMultilevel"/>
    <w:tmpl w:val="00B68584"/>
    <w:lvl w:ilvl="0" w:tplc="B01CBE7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F7CE3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FA07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C2B5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6EF0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18CB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9A2E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67D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329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517ED9"/>
    <w:multiLevelType w:val="multilevel"/>
    <w:tmpl w:val="75517ED9"/>
    <w:lvl w:ilvl="0">
      <w:start w:val="1"/>
      <w:numFmt w:val="bullet"/>
      <w:lvlText w:val=""/>
      <w:lvlJc w:val="left"/>
      <w:pPr>
        <w:tabs>
          <w:tab w:val="left" w:pos="54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260"/>
        </w:tabs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980"/>
        </w:tabs>
        <w:ind w:left="19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700"/>
        </w:tabs>
        <w:ind w:left="27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420"/>
        </w:tabs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4860"/>
        </w:tabs>
        <w:ind w:left="48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580"/>
        </w:tabs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AF279F0"/>
    <w:multiLevelType w:val="multilevel"/>
    <w:tmpl w:val="7AF279F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A2952"/>
    <w:multiLevelType w:val="multilevel"/>
    <w:tmpl w:val="7D5A29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206250">
    <w:abstractNumId w:val="10"/>
  </w:num>
  <w:num w:numId="2" w16cid:durableId="252514118">
    <w:abstractNumId w:val="3"/>
  </w:num>
  <w:num w:numId="3" w16cid:durableId="1307247702">
    <w:abstractNumId w:val="7"/>
  </w:num>
  <w:num w:numId="4" w16cid:durableId="1471900077">
    <w:abstractNumId w:val="6"/>
  </w:num>
  <w:num w:numId="5" w16cid:durableId="1650986574">
    <w:abstractNumId w:val="9"/>
  </w:num>
  <w:num w:numId="6" w16cid:durableId="936527012">
    <w:abstractNumId w:val="12"/>
  </w:num>
  <w:num w:numId="7" w16cid:durableId="1349017337">
    <w:abstractNumId w:val="1"/>
  </w:num>
  <w:num w:numId="8" w16cid:durableId="125396608">
    <w:abstractNumId w:val="0"/>
  </w:num>
  <w:num w:numId="9" w16cid:durableId="1685858820">
    <w:abstractNumId w:val="11"/>
  </w:num>
  <w:num w:numId="10" w16cid:durableId="725763618">
    <w:abstractNumId w:val="8"/>
  </w:num>
  <w:num w:numId="11" w16cid:durableId="512493171">
    <w:abstractNumId w:val="5"/>
  </w:num>
  <w:num w:numId="12" w16cid:durableId="697703682">
    <w:abstractNumId w:val="4"/>
  </w:num>
  <w:num w:numId="13" w16cid:durableId="2083019536">
    <w:abstractNumId w:val="2"/>
  </w:num>
  <w:num w:numId="14" w16cid:durableId="20453988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EF"/>
    <w:rsid w:val="00061348"/>
    <w:rsid w:val="00193F8A"/>
    <w:rsid w:val="003622A8"/>
    <w:rsid w:val="0037276D"/>
    <w:rsid w:val="0037385E"/>
    <w:rsid w:val="00442DFF"/>
    <w:rsid w:val="00443E59"/>
    <w:rsid w:val="004A21DF"/>
    <w:rsid w:val="004B4708"/>
    <w:rsid w:val="004C0A17"/>
    <w:rsid w:val="004D34EF"/>
    <w:rsid w:val="00542E3A"/>
    <w:rsid w:val="00561AE3"/>
    <w:rsid w:val="00666DCA"/>
    <w:rsid w:val="007463BB"/>
    <w:rsid w:val="00796232"/>
    <w:rsid w:val="007B3DAA"/>
    <w:rsid w:val="00826605"/>
    <w:rsid w:val="00834ED4"/>
    <w:rsid w:val="00873083"/>
    <w:rsid w:val="00917486"/>
    <w:rsid w:val="00936B51"/>
    <w:rsid w:val="009576D1"/>
    <w:rsid w:val="009F5F84"/>
    <w:rsid w:val="00A04DD4"/>
    <w:rsid w:val="00A65227"/>
    <w:rsid w:val="00BC37E5"/>
    <w:rsid w:val="00BD1D78"/>
    <w:rsid w:val="00BE49A3"/>
    <w:rsid w:val="00C07A33"/>
    <w:rsid w:val="00C24BF6"/>
    <w:rsid w:val="00C27931"/>
    <w:rsid w:val="00CB132D"/>
    <w:rsid w:val="00CC2470"/>
    <w:rsid w:val="00CD78E8"/>
    <w:rsid w:val="00DB1462"/>
    <w:rsid w:val="00E16A9E"/>
    <w:rsid w:val="00E82B2A"/>
    <w:rsid w:val="00E95F87"/>
    <w:rsid w:val="00EB0C27"/>
    <w:rsid w:val="00F734CE"/>
    <w:rsid w:val="00FA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52ADA53"/>
  <w15:chartTrackingRefBased/>
  <w15:docId w15:val="{6CC0245D-37C6-4DE0-B891-983FF5A3C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34E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34EF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99"/>
    <w:qFormat/>
    <w:rsid w:val="004D34EF"/>
    <w:pPr>
      <w:ind w:left="720"/>
      <w:contextualSpacing/>
    </w:pPr>
  </w:style>
  <w:style w:type="table" w:styleId="TableGrid">
    <w:name w:val="Table Grid"/>
    <w:basedOn w:val="TableNormal"/>
    <w:uiPriority w:val="39"/>
    <w:rsid w:val="004D34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4D34EF"/>
    <w:rPr>
      <w:rFonts w:ascii="Garamond" w:eastAsia="Times New Roman" w:hAnsi="Garamond" w:cs="Times New Roman"/>
    </w:rPr>
  </w:style>
  <w:style w:type="paragraph" w:styleId="BodyText">
    <w:name w:val="Body Text"/>
    <w:basedOn w:val="Normal"/>
    <w:link w:val="BodyTextChar"/>
    <w:rsid w:val="004D34EF"/>
    <w:pPr>
      <w:spacing w:after="120" w:line="240" w:lineRule="auto"/>
      <w:jc w:val="both"/>
    </w:pPr>
    <w:rPr>
      <w:rFonts w:ascii="Garamond" w:eastAsia="Times New Roman" w:hAnsi="Garamond" w:cs="Times New Roman"/>
      <w:kern w:val="2"/>
      <w14:ligatures w14:val="standardContextual"/>
    </w:rPr>
  </w:style>
  <w:style w:type="character" w:customStyle="1" w:styleId="BodyTextChar1">
    <w:name w:val="Body Text Char1"/>
    <w:basedOn w:val="DefaultParagraphFont"/>
    <w:uiPriority w:val="99"/>
    <w:semiHidden/>
    <w:rsid w:val="004D34EF"/>
    <w:rPr>
      <w:kern w:val="0"/>
      <w14:ligatures w14:val="none"/>
    </w:rPr>
  </w:style>
  <w:style w:type="paragraph" w:customStyle="1" w:styleId="Bullet01">
    <w:name w:val="Bullet_01"/>
    <w:basedOn w:val="ListParagraph"/>
    <w:link w:val="Bullet01Char"/>
    <w:qFormat/>
    <w:rsid w:val="004D34EF"/>
    <w:pPr>
      <w:numPr>
        <w:numId w:val="7"/>
      </w:numPr>
      <w:spacing w:after="60" w:line="264" w:lineRule="auto"/>
      <w:ind w:left="360"/>
      <w:jc w:val="both"/>
    </w:pPr>
    <w:rPr>
      <w:rFonts w:cstheme="minorHAns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D34EF"/>
    <w:rPr>
      <w:kern w:val="0"/>
      <w14:ligatures w14:val="none"/>
    </w:rPr>
  </w:style>
  <w:style w:type="character" w:customStyle="1" w:styleId="Bullet01Char">
    <w:name w:val="Bullet_01 Char"/>
    <w:basedOn w:val="ListParagraphChar"/>
    <w:link w:val="Bullet01"/>
    <w:rsid w:val="004D34EF"/>
    <w:rPr>
      <w:rFonts w:cstheme="minorHAnsi"/>
      <w:kern w:val="0"/>
      <w:lang w:val="en-US"/>
      <w14:ligatures w14:val="none"/>
    </w:rPr>
  </w:style>
  <w:style w:type="paragraph" w:customStyle="1" w:styleId="RMBodyText">
    <w:name w:val="RM Body Text"/>
    <w:basedOn w:val="Normal"/>
    <w:rsid w:val="004D34EF"/>
    <w:pPr>
      <w:widowControl w:val="0"/>
      <w:numPr>
        <w:numId w:val="8"/>
      </w:numPr>
      <w:tabs>
        <w:tab w:val="left" w:pos="960"/>
      </w:tabs>
      <w:autoSpaceDE w:val="0"/>
      <w:autoSpaceDN w:val="0"/>
      <w:adjustRightInd w:val="0"/>
      <w:spacing w:after="56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rsid w:val="007B3D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ef71ef6a9052f7316161bd25db4d99a9134f530e18705c4458440321091b5b58110b120515435e5b094356014b4450530401195c1333471b1b1110435b550e574e110e031f031207004900145a7045111b405a5e0f574f170a181f0319011f500f1d655653111b53500f0d594f4200180740410a5c5f561e170818514740590e5a5449420f450743405b5c0957580f1b525a4553524f0f534a1a08170613425f4f44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Pacific_Northwes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977</Words>
  <Characters>5569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Jayachandra Reddy</dc:creator>
  <cp:lastModifiedBy>Ramesh kavula</cp:lastModifiedBy>
  <cp:revision>2</cp:revision>
  <dcterms:created xsi:type="dcterms:W3CDTF">2023-08-01T06:53:00Z</dcterms:created>
  <dcterms:modified xsi:type="dcterms:W3CDTF">2023-08-01T06:53:00Z</dcterms:modified>
</cp:coreProperties>
</file>