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17" w:rsidRPr="004E37D4" w:rsidRDefault="004B6417" w:rsidP="004E37D4">
      <w:pPr>
        <w:spacing w:line="240" w:lineRule="auto"/>
        <w:rPr>
          <w:b/>
          <w:lang w:val="en-IN"/>
        </w:rPr>
      </w:pPr>
      <w:proofErr w:type="gramStart"/>
      <w:r w:rsidRPr="004E37D4">
        <w:rPr>
          <w:b/>
          <w:lang w:val="en-IN"/>
        </w:rPr>
        <w:t>Name :</w:t>
      </w:r>
      <w:proofErr w:type="gramEnd"/>
      <w:r w:rsidRPr="004E37D4">
        <w:rPr>
          <w:b/>
          <w:lang w:val="en-IN"/>
        </w:rPr>
        <w:t xml:space="preserve"> Pavani </w:t>
      </w:r>
      <w:proofErr w:type="spellStart"/>
      <w:r w:rsidRPr="004E37D4">
        <w:rPr>
          <w:b/>
          <w:lang w:val="en-IN"/>
        </w:rPr>
        <w:t>Rangineni</w:t>
      </w:r>
      <w:proofErr w:type="spellEnd"/>
    </w:p>
    <w:p w:rsidR="004B6417" w:rsidRPr="004E37D4" w:rsidRDefault="004B6417" w:rsidP="004E37D4">
      <w:pPr>
        <w:spacing w:line="240" w:lineRule="auto"/>
        <w:rPr>
          <w:b/>
          <w:lang w:val="en-IN"/>
        </w:rPr>
      </w:pPr>
      <w:r w:rsidRPr="004E37D4">
        <w:rPr>
          <w:b/>
          <w:lang w:val="en-IN"/>
        </w:rPr>
        <w:t>CWID: A20516359</w:t>
      </w:r>
    </w:p>
    <w:p w:rsidR="00960147" w:rsidRDefault="003A1E45" w:rsidP="004E37D4">
      <w:pPr>
        <w:tabs>
          <w:tab w:val="left" w:pos="2363"/>
        </w:tabs>
        <w:spacing w:line="240" w:lineRule="auto"/>
        <w:rPr>
          <w:b/>
          <w:lang w:val="en-IN"/>
        </w:rPr>
      </w:pPr>
      <w:r w:rsidRPr="004E37D4">
        <w:rPr>
          <w:b/>
          <w:lang w:val="en-IN"/>
        </w:rPr>
        <w:t>DATA MINING HW</w:t>
      </w:r>
      <w:r w:rsidR="00960147">
        <w:rPr>
          <w:b/>
          <w:lang w:val="en-IN"/>
        </w:rPr>
        <w:t>5</w:t>
      </w:r>
    </w:p>
    <w:p w:rsidR="00960147" w:rsidRPr="00960147" w:rsidRDefault="00A1057B" w:rsidP="00960147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>
        <w:rPr>
          <w:rFonts w:ascii="Helvetica" w:hAnsi="Helvetica"/>
          <w:color w:val="222222"/>
          <w:sz w:val="15"/>
          <w:szCs w:val="15"/>
        </w:rPr>
        <w:t>1.1</w:t>
      </w:r>
      <w:r w:rsidR="00960147" w:rsidRPr="00960147">
        <w:rPr>
          <w:rFonts w:ascii="Helvetica" w:hAnsi="Helvetica"/>
          <w:color w:val="222222"/>
          <w:sz w:val="15"/>
          <w:szCs w:val="15"/>
        </w:rPr>
        <w:t xml:space="preserve">. </w:t>
      </w:r>
      <w:r>
        <w:rPr>
          <w:rFonts w:ascii="Helvetica" w:hAnsi="Helvetica"/>
          <w:color w:val="222222"/>
          <w:sz w:val="15"/>
          <w:szCs w:val="15"/>
        </w:rPr>
        <w:t>15.</w:t>
      </w:r>
      <w:r w:rsidR="00960147" w:rsidRPr="00960147">
        <w:rPr>
          <w:rFonts w:ascii="Helvetica" w:hAnsi="Helvetica"/>
          <w:color w:val="222222"/>
          <w:sz w:val="15"/>
          <w:szCs w:val="15"/>
        </w:rPr>
        <w:t>Answer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the following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questions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using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the data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sets shown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in Figure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5.34.Note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that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each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data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set contains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1000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items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and 10,000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proofErr w:type="spellStart"/>
      <w:r w:rsidR="00960147" w:rsidRPr="00960147">
        <w:rPr>
          <w:rFonts w:ascii="Helvetica" w:hAnsi="Helvetica"/>
          <w:color w:val="222222"/>
          <w:sz w:val="15"/>
          <w:szCs w:val="15"/>
        </w:rPr>
        <w:t>transactions.Dark</w:t>
      </w:r>
      <w:proofErr w:type="spellEnd"/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cells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indicate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the presence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of items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and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white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cells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indicate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the absence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of items.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We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will apply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proofErr w:type="gramStart"/>
      <w:r w:rsidR="00960147" w:rsidRPr="00960147">
        <w:rPr>
          <w:rFonts w:ascii="Helvetica" w:hAnsi="Helvetica"/>
          <w:color w:val="222222"/>
          <w:sz w:val="15"/>
          <w:szCs w:val="15"/>
        </w:rPr>
        <w:t xml:space="preserve">the 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proofErr w:type="spellStart"/>
      <w:r w:rsidR="00960147" w:rsidRPr="00960147">
        <w:rPr>
          <w:rFonts w:ascii="Helvetica" w:hAnsi="Helvetica"/>
          <w:color w:val="222222"/>
          <w:sz w:val="15"/>
          <w:szCs w:val="15"/>
        </w:rPr>
        <w:t>Apriori</w:t>
      </w:r>
      <w:proofErr w:type="spellEnd"/>
      <w:proofErr w:type="gramEnd"/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algorithm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to extract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frequent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proofErr w:type="spellStart"/>
      <w:r w:rsidR="00960147" w:rsidRPr="00960147"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with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proofErr w:type="spellStart"/>
      <w:r w:rsidR="00960147" w:rsidRPr="00960147">
        <w:rPr>
          <w:rFonts w:ascii="Helvetica" w:hAnsi="Helvetica"/>
          <w:color w:val="222222"/>
          <w:sz w:val="15"/>
          <w:szCs w:val="15"/>
        </w:rPr>
        <w:t>minsup</w:t>
      </w:r>
      <w:proofErr w:type="spellEnd"/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=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10% (i.e.,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proofErr w:type="spellStart"/>
      <w:r w:rsidR="00960147" w:rsidRPr="00960147"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must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be contained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in at least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1000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transactions).</w:t>
      </w:r>
    </w:p>
    <w:p w:rsidR="00960147" w:rsidRDefault="00960147" w:rsidP="00960147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 w:rsidRPr="00960147">
        <w:rPr>
          <w:rFonts w:ascii="Helvetica" w:hAnsi="Helvetica"/>
          <w:color w:val="222222"/>
          <w:sz w:val="15"/>
          <w:szCs w:val="15"/>
        </w:rPr>
        <w:t>(a) Which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data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set(s)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will produce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the most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number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of frequent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proofErr w:type="spellStart"/>
      <w:r w:rsidRPr="00960147"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 w:rsidRPr="00960147">
        <w:rPr>
          <w:rFonts w:ascii="Helvetica" w:hAnsi="Helvetica"/>
          <w:color w:val="222222"/>
          <w:sz w:val="15"/>
          <w:szCs w:val="15"/>
        </w:rPr>
        <w:t>?</w:t>
      </w:r>
    </w:p>
    <w:p w:rsidR="0076467D" w:rsidRDefault="000F7703" w:rsidP="00960147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>
        <w:rPr>
          <w:rFonts w:ascii="Helvetica" w:hAnsi="Helvetica"/>
          <w:color w:val="222222"/>
          <w:sz w:val="15"/>
          <w:szCs w:val="15"/>
        </w:rPr>
        <w:t>Data set e</w:t>
      </w:r>
      <w:r w:rsidR="00960147">
        <w:rPr>
          <w:rFonts w:ascii="Helvetica" w:hAnsi="Helvetica"/>
          <w:color w:val="222222"/>
          <w:sz w:val="15"/>
          <w:szCs w:val="15"/>
        </w:rPr>
        <w:t xml:space="preserve"> will produce the most number of frequent </w:t>
      </w:r>
      <w:proofErr w:type="spellStart"/>
      <w:r w:rsidR="00960147"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 w:rsidR="00960147">
        <w:rPr>
          <w:rFonts w:ascii="Helvetica" w:hAnsi="Helvetica"/>
          <w:color w:val="222222"/>
          <w:sz w:val="15"/>
          <w:szCs w:val="15"/>
        </w:rPr>
        <w:t xml:space="preserve">. </w:t>
      </w:r>
    </w:p>
    <w:p w:rsidR="00960147" w:rsidRDefault="00960147" w:rsidP="00960147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 w:rsidRPr="00960147">
        <w:rPr>
          <w:rFonts w:ascii="Helvetica" w:hAnsi="Helvetica"/>
          <w:color w:val="222222"/>
          <w:sz w:val="15"/>
          <w:szCs w:val="15"/>
        </w:rPr>
        <w:t>(b) Which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data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set(s)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will produce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the fewest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number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of frequent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proofErr w:type="spellStart"/>
      <w:r w:rsidRPr="00960147"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 w:rsidRPr="00960147">
        <w:rPr>
          <w:rFonts w:ascii="Helvetica" w:hAnsi="Helvetica"/>
          <w:color w:val="222222"/>
          <w:sz w:val="15"/>
          <w:szCs w:val="15"/>
        </w:rPr>
        <w:t>?</w:t>
      </w:r>
    </w:p>
    <w:p w:rsidR="0076467D" w:rsidRDefault="0076467D" w:rsidP="00960147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>
        <w:rPr>
          <w:rFonts w:ascii="Helvetica" w:hAnsi="Helvetica"/>
          <w:color w:val="222222"/>
          <w:sz w:val="15"/>
          <w:szCs w:val="15"/>
        </w:rPr>
        <w:t xml:space="preserve">Data set d will produce the fewest number of frequent </w:t>
      </w:r>
      <w:proofErr w:type="spellStart"/>
      <w:r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>
        <w:rPr>
          <w:rFonts w:ascii="Helvetica" w:hAnsi="Helvetica"/>
          <w:color w:val="222222"/>
          <w:sz w:val="15"/>
          <w:szCs w:val="15"/>
        </w:rPr>
        <w:t xml:space="preserve">. </w:t>
      </w:r>
    </w:p>
    <w:p w:rsidR="00960147" w:rsidRDefault="0076467D" w:rsidP="00960147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 w:rsidRP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(c) Which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data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set(s)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will produce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the longest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r w:rsidR="00960147" w:rsidRPr="00960147">
        <w:rPr>
          <w:rFonts w:ascii="Helvetica" w:hAnsi="Helvetica"/>
          <w:color w:val="222222"/>
          <w:sz w:val="15"/>
          <w:szCs w:val="15"/>
        </w:rPr>
        <w:t>frequent</w:t>
      </w:r>
      <w:r w:rsidR="00960147">
        <w:rPr>
          <w:rFonts w:ascii="Helvetica" w:hAnsi="Helvetica"/>
          <w:color w:val="222222"/>
          <w:sz w:val="15"/>
          <w:szCs w:val="15"/>
        </w:rPr>
        <w:t xml:space="preserve"> </w:t>
      </w:r>
      <w:proofErr w:type="spellStart"/>
      <w:r w:rsidR="00960147" w:rsidRPr="00960147">
        <w:rPr>
          <w:rFonts w:ascii="Helvetica" w:hAnsi="Helvetica"/>
          <w:color w:val="222222"/>
          <w:sz w:val="15"/>
          <w:szCs w:val="15"/>
        </w:rPr>
        <w:t>itemset</w:t>
      </w:r>
      <w:proofErr w:type="spellEnd"/>
      <w:r w:rsidR="00960147" w:rsidRPr="00960147">
        <w:rPr>
          <w:rFonts w:ascii="Helvetica" w:hAnsi="Helvetica"/>
          <w:color w:val="222222"/>
          <w:sz w:val="15"/>
          <w:szCs w:val="15"/>
        </w:rPr>
        <w:t>?</w:t>
      </w:r>
    </w:p>
    <w:p w:rsidR="0076467D" w:rsidRDefault="0076467D" w:rsidP="00960147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>
        <w:rPr>
          <w:rFonts w:ascii="Helvetica" w:hAnsi="Helvetica"/>
          <w:color w:val="222222"/>
          <w:sz w:val="15"/>
          <w:szCs w:val="15"/>
        </w:rPr>
        <w:t xml:space="preserve">Data set e will produce the longest frequent </w:t>
      </w:r>
      <w:proofErr w:type="spellStart"/>
      <w:r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>
        <w:rPr>
          <w:rFonts w:ascii="Helvetica" w:hAnsi="Helvetica"/>
          <w:color w:val="222222"/>
          <w:sz w:val="15"/>
          <w:szCs w:val="15"/>
        </w:rPr>
        <w:t>.</w:t>
      </w:r>
    </w:p>
    <w:p w:rsidR="00960147" w:rsidRDefault="00960147" w:rsidP="00960147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 w:rsidRPr="00960147">
        <w:rPr>
          <w:rFonts w:ascii="Helvetica" w:hAnsi="Helvetica"/>
          <w:color w:val="222222"/>
          <w:sz w:val="15"/>
          <w:szCs w:val="15"/>
        </w:rPr>
        <w:t>(d) Which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data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set(s)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will produce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frequent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proofErr w:type="spellStart"/>
      <w:r w:rsidRPr="00960147"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with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highest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maximum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960147">
        <w:rPr>
          <w:rFonts w:ascii="Helvetica" w:hAnsi="Helvetica"/>
          <w:color w:val="222222"/>
          <w:sz w:val="15"/>
          <w:szCs w:val="15"/>
        </w:rPr>
        <w:t>support?</w:t>
      </w:r>
    </w:p>
    <w:p w:rsidR="0076467D" w:rsidRDefault="0076467D" w:rsidP="00960147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>
        <w:rPr>
          <w:rFonts w:ascii="Helvetica" w:hAnsi="Helvetica"/>
          <w:color w:val="222222"/>
          <w:sz w:val="15"/>
          <w:szCs w:val="15"/>
        </w:rPr>
        <w:t xml:space="preserve">Data set b will produce the frequent </w:t>
      </w:r>
      <w:proofErr w:type="spellStart"/>
      <w:r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>
        <w:rPr>
          <w:rFonts w:ascii="Helvetica" w:hAnsi="Helvetica"/>
          <w:color w:val="222222"/>
          <w:sz w:val="15"/>
          <w:szCs w:val="15"/>
        </w:rPr>
        <w:t xml:space="preserve"> with highest maximum support.</w:t>
      </w:r>
    </w:p>
    <w:p w:rsidR="0076467D" w:rsidRDefault="00E208AA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(e)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Which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data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set(s)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will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produce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frequent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proofErr w:type="spellStart"/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itemsets</w:t>
      </w:r>
      <w:proofErr w:type="spellEnd"/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con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taining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items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with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wide-varying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support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levels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(i.e.,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items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w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ith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mixed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support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ranging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from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less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than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20%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to more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than</w:t>
      </w:r>
      <w:r>
        <w:rPr>
          <w:rFonts w:ascii="Helvetica" w:eastAsia="Times New Roman" w:hAnsi="Helvetica" w:cs="Times New Roman"/>
          <w:color w:val="222222"/>
          <w:sz w:val="15"/>
          <w:szCs w:val="15"/>
        </w:rPr>
        <w:t xml:space="preserve"> </w:t>
      </w:r>
      <w:r w:rsidRPr="00E208AA">
        <w:rPr>
          <w:rFonts w:ascii="Helvetica" w:eastAsia="Times New Roman" w:hAnsi="Helvetica" w:cs="Times New Roman"/>
          <w:color w:val="222222"/>
          <w:sz w:val="15"/>
          <w:szCs w:val="15"/>
        </w:rPr>
        <w:t>70%)?</w:t>
      </w:r>
    </w:p>
    <w:p w:rsidR="0076467D" w:rsidRDefault="0076467D" w:rsidP="0076467D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>
        <w:rPr>
          <w:rFonts w:ascii="Helvetica" w:hAnsi="Helvetica"/>
          <w:color w:val="222222"/>
          <w:sz w:val="15"/>
          <w:szCs w:val="15"/>
        </w:rPr>
        <w:t xml:space="preserve">Data set e will produce the frequent </w:t>
      </w:r>
      <w:proofErr w:type="spellStart"/>
      <w:r>
        <w:rPr>
          <w:rFonts w:ascii="Helvetica" w:hAnsi="Helvetica"/>
          <w:color w:val="222222"/>
          <w:sz w:val="15"/>
          <w:szCs w:val="15"/>
        </w:rPr>
        <w:t>itemsets</w:t>
      </w:r>
      <w:proofErr w:type="spellEnd"/>
      <w:r>
        <w:rPr>
          <w:rFonts w:ascii="Helvetica" w:hAnsi="Helvetica"/>
          <w:color w:val="222222"/>
          <w:sz w:val="15"/>
          <w:szCs w:val="15"/>
        </w:rPr>
        <w:t xml:space="preserve"> con</w:t>
      </w:r>
      <w:r w:rsidRPr="00E208AA">
        <w:rPr>
          <w:rFonts w:ascii="Helvetica" w:hAnsi="Helvetica"/>
          <w:color w:val="222222"/>
          <w:sz w:val="15"/>
          <w:szCs w:val="15"/>
        </w:rPr>
        <w:t>taining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E208AA">
        <w:rPr>
          <w:rFonts w:ascii="Helvetica" w:hAnsi="Helvetica"/>
          <w:color w:val="222222"/>
          <w:sz w:val="15"/>
          <w:szCs w:val="15"/>
        </w:rPr>
        <w:t>items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E208AA">
        <w:rPr>
          <w:rFonts w:ascii="Helvetica" w:hAnsi="Helvetica"/>
          <w:color w:val="222222"/>
          <w:sz w:val="15"/>
          <w:szCs w:val="15"/>
        </w:rPr>
        <w:t>with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E208AA">
        <w:rPr>
          <w:rFonts w:ascii="Helvetica" w:hAnsi="Helvetica"/>
          <w:color w:val="222222"/>
          <w:sz w:val="15"/>
          <w:szCs w:val="15"/>
        </w:rPr>
        <w:t>wide-varying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E208AA">
        <w:rPr>
          <w:rFonts w:ascii="Helvetica" w:hAnsi="Helvetica"/>
          <w:color w:val="222222"/>
          <w:sz w:val="15"/>
          <w:szCs w:val="15"/>
        </w:rPr>
        <w:t>support</w:t>
      </w:r>
      <w:r>
        <w:rPr>
          <w:rFonts w:ascii="Helvetica" w:hAnsi="Helvetica"/>
          <w:color w:val="222222"/>
          <w:sz w:val="15"/>
          <w:szCs w:val="15"/>
        </w:rPr>
        <w:t xml:space="preserve"> </w:t>
      </w:r>
      <w:r w:rsidRPr="00E208AA">
        <w:rPr>
          <w:rFonts w:ascii="Helvetica" w:hAnsi="Helvetica"/>
          <w:color w:val="222222"/>
          <w:sz w:val="15"/>
          <w:szCs w:val="15"/>
        </w:rPr>
        <w:t>levels</w:t>
      </w:r>
      <w:r>
        <w:rPr>
          <w:rFonts w:ascii="Helvetica" w:hAnsi="Helvetica"/>
          <w:color w:val="222222"/>
          <w:sz w:val="15"/>
          <w:szCs w:val="15"/>
        </w:rPr>
        <w:t>.</w:t>
      </w:r>
    </w:p>
    <w:p w:rsidR="00A1057B" w:rsidRDefault="00A1057B" w:rsidP="0076467D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>
        <w:rPr>
          <w:rFonts w:ascii="Helvetica" w:hAnsi="Helvetica"/>
          <w:color w:val="222222"/>
          <w:sz w:val="15"/>
          <w:szCs w:val="15"/>
        </w:rPr>
        <w:t xml:space="preserve">1.2 </w:t>
      </w:r>
      <w:r w:rsidRPr="00A1057B">
        <w:rPr>
          <w:rFonts w:ascii="Helvetica" w:hAnsi="Helvetica"/>
          <w:color w:val="222222"/>
          <w:sz w:val="15"/>
          <w:szCs w:val="15"/>
        </w:rPr>
        <w:t xml:space="preserve">1. </w:t>
      </w:r>
      <w:proofErr w:type="gramStart"/>
      <w:r w:rsidRPr="00A1057B">
        <w:rPr>
          <w:rFonts w:ascii="Helvetica" w:hAnsi="Helvetica"/>
          <w:color w:val="222222"/>
          <w:sz w:val="15"/>
          <w:szCs w:val="15"/>
        </w:rPr>
        <w:t>Given the database in Table 8.2.</w:t>
      </w:r>
      <w:proofErr w:type="gramEnd"/>
      <w:r w:rsidRPr="00A1057B">
        <w:rPr>
          <w:rFonts w:ascii="Helvetica" w:hAnsi="Helvetica"/>
          <w:color w:val="222222"/>
          <w:sz w:val="15"/>
          <w:szCs w:val="15"/>
        </w:rPr>
        <w:t xml:space="preserve"> </w:t>
      </w:r>
    </w:p>
    <w:p w:rsidR="00A1057B" w:rsidRDefault="00A1057B" w:rsidP="0076467D">
      <w:pPr>
        <w:pStyle w:val="NormalWeb"/>
        <w:shd w:val="clear" w:color="auto" w:fill="FFFFFF"/>
        <w:rPr>
          <w:rFonts w:ascii="Helvetica" w:hAnsi="Helvetica"/>
          <w:color w:val="222222"/>
          <w:sz w:val="15"/>
          <w:szCs w:val="15"/>
        </w:rPr>
      </w:pPr>
      <w:r w:rsidRPr="00A1057B">
        <w:rPr>
          <w:rFonts w:ascii="Helvetica" w:hAnsi="Helvetica"/>
          <w:color w:val="222222"/>
          <w:sz w:val="15"/>
          <w:szCs w:val="15"/>
        </w:rPr>
        <w:t xml:space="preserve">(a) Using </w:t>
      </w:r>
      <w:proofErr w:type="spellStart"/>
      <w:r w:rsidRPr="00A1057B">
        <w:rPr>
          <w:rFonts w:ascii="Helvetica" w:hAnsi="Helvetica"/>
          <w:color w:val="222222"/>
          <w:sz w:val="15"/>
          <w:szCs w:val="15"/>
        </w:rPr>
        <w:t>minsup</w:t>
      </w:r>
      <w:proofErr w:type="spellEnd"/>
      <w:r w:rsidRPr="00A1057B">
        <w:rPr>
          <w:rFonts w:ascii="Helvetica" w:hAnsi="Helvetica"/>
          <w:color w:val="222222"/>
          <w:sz w:val="15"/>
          <w:szCs w:val="15"/>
        </w:rPr>
        <w:t xml:space="preserve"> = 3/8, show how the </w:t>
      </w:r>
      <w:proofErr w:type="spellStart"/>
      <w:r w:rsidRPr="00A1057B">
        <w:rPr>
          <w:rFonts w:ascii="Helvetica" w:hAnsi="Helvetica"/>
          <w:color w:val="222222"/>
          <w:sz w:val="15"/>
          <w:szCs w:val="15"/>
        </w:rPr>
        <w:t>Apriori</w:t>
      </w:r>
      <w:proofErr w:type="spellEnd"/>
      <w:r w:rsidRPr="00A1057B">
        <w:rPr>
          <w:rFonts w:ascii="Helvetica" w:hAnsi="Helvetica"/>
          <w:color w:val="222222"/>
          <w:sz w:val="15"/>
          <w:szCs w:val="15"/>
        </w:rPr>
        <w:t xml:space="preserve"> algorithm enumerates all frequent patterns from this dataset.</w:t>
      </w:r>
    </w:p>
    <w:tbl>
      <w:tblPr>
        <w:tblW w:w="0" w:type="auto"/>
        <w:tblInd w:w="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2"/>
        <w:gridCol w:w="612"/>
        <w:gridCol w:w="613"/>
        <w:gridCol w:w="612"/>
        <w:gridCol w:w="612"/>
        <w:gridCol w:w="612"/>
        <w:gridCol w:w="612"/>
        <w:gridCol w:w="612"/>
      </w:tblGrid>
      <w:tr w:rsidR="00A1057B" w:rsidTr="00025575">
        <w:trPr>
          <w:trHeight w:val="365"/>
        </w:trPr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225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613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232"/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612" w:type="dxa"/>
            <w:tcBorders>
              <w:bottom w:val="single" w:sz="2" w:space="0" w:color="000000"/>
              <w:right w:val="single" w:sz="2" w:space="0" w:color="000000"/>
            </w:tcBorders>
          </w:tcPr>
          <w:p w:rsidR="00A1057B" w:rsidRDefault="00A1057B" w:rsidP="00025575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E</w:t>
            </w:r>
          </w:p>
        </w:tc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F</w:t>
            </w:r>
          </w:p>
        </w:tc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G</w:t>
            </w:r>
          </w:p>
        </w:tc>
      </w:tr>
      <w:tr w:rsidR="00A1057B" w:rsidTr="00025575">
        <w:trPr>
          <w:trHeight w:val="347"/>
        </w:trPr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sz w:val="21"/>
              </w:rPr>
              <w:t>T1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3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025575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A1057B" w:rsidTr="00025575">
        <w:trPr>
          <w:trHeight w:val="364"/>
        </w:trPr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right="175"/>
              <w:jc w:val="right"/>
              <w:rPr>
                <w:sz w:val="21"/>
              </w:rPr>
            </w:pPr>
            <w:r>
              <w:rPr>
                <w:sz w:val="21"/>
              </w:rPr>
              <w:t>T2</w:t>
            </w:r>
          </w:p>
        </w:tc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2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3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25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  <w:righ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A1057B" w:rsidTr="00025575">
        <w:trPr>
          <w:trHeight w:val="345"/>
        </w:trPr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right="175"/>
              <w:jc w:val="right"/>
              <w:rPr>
                <w:sz w:val="21"/>
              </w:rPr>
            </w:pPr>
            <w:r>
              <w:rPr>
                <w:sz w:val="21"/>
              </w:rPr>
              <w:t>T3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2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3" w:type="dxa"/>
          </w:tcPr>
          <w:p w:rsidR="00A1057B" w:rsidRDefault="00A1057B" w:rsidP="00025575">
            <w:pPr>
              <w:pStyle w:val="TableParagraph"/>
              <w:spacing w:before="43"/>
              <w:ind w:left="254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righ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3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lef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3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A1057B" w:rsidTr="00025575">
        <w:trPr>
          <w:trHeight w:val="364"/>
        </w:trPr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sz w:val="21"/>
              </w:rPr>
              <w:t>T4</w:t>
            </w:r>
          </w:p>
        </w:tc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3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bottom w:val="single" w:sz="2" w:space="0" w:color="000000"/>
              <w:right w:val="single" w:sz="2" w:space="0" w:color="000000"/>
            </w:tcBorders>
          </w:tcPr>
          <w:p w:rsidR="00A1057B" w:rsidRDefault="00A1057B" w:rsidP="00025575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left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A1057B" w:rsidTr="00025575">
        <w:trPr>
          <w:trHeight w:val="347"/>
        </w:trPr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sz w:val="21"/>
              </w:rPr>
              <w:t>T5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3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025575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  <w:bottom w:val="single" w:sz="2" w:space="0" w:color="000000"/>
            </w:tcBorders>
          </w:tcPr>
          <w:p w:rsidR="00A1057B" w:rsidRDefault="00A1057B" w:rsidP="00025575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A1057B" w:rsidTr="00025575">
        <w:trPr>
          <w:trHeight w:val="366"/>
        </w:trPr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right="175"/>
              <w:jc w:val="right"/>
              <w:rPr>
                <w:sz w:val="21"/>
              </w:rPr>
            </w:pPr>
            <w:r>
              <w:rPr>
                <w:sz w:val="21"/>
              </w:rPr>
              <w:t>T6</w:t>
            </w:r>
          </w:p>
        </w:tc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25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3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25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  <w:righ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top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8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A1057B" w:rsidTr="00025575">
        <w:trPr>
          <w:trHeight w:val="345"/>
        </w:trPr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right="175"/>
              <w:jc w:val="right"/>
              <w:rPr>
                <w:sz w:val="21"/>
              </w:rPr>
            </w:pPr>
            <w:r>
              <w:rPr>
                <w:sz w:val="21"/>
              </w:rPr>
              <w:t>T7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2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3" w:type="dxa"/>
          </w:tcPr>
          <w:p w:rsidR="00A1057B" w:rsidRDefault="00A1057B" w:rsidP="00025575">
            <w:pPr>
              <w:pStyle w:val="TableParagraph"/>
              <w:spacing w:before="43"/>
              <w:ind w:left="251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righ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3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  <w:tcBorders>
              <w:lef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3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A1057B" w:rsidTr="00025575">
        <w:trPr>
          <w:trHeight w:val="345"/>
        </w:trPr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right="175"/>
              <w:jc w:val="right"/>
              <w:rPr>
                <w:sz w:val="21"/>
              </w:rPr>
            </w:pPr>
            <w:r>
              <w:rPr>
                <w:sz w:val="21"/>
              </w:rPr>
              <w:t>T8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25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3" w:type="dxa"/>
          </w:tcPr>
          <w:p w:rsidR="00A1057B" w:rsidRDefault="00A1057B" w:rsidP="00025575">
            <w:pPr>
              <w:pStyle w:val="TableParagraph"/>
              <w:spacing w:before="43"/>
              <w:ind w:left="251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righ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  <w:tcBorders>
              <w:left w:val="single" w:sz="2" w:space="0" w:color="000000"/>
            </w:tcBorders>
          </w:tcPr>
          <w:p w:rsidR="00A1057B" w:rsidRDefault="00A1057B" w:rsidP="00025575">
            <w:pPr>
              <w:pStyle w:val="TableParagraph"/>
              <w:spacing w:before="43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12" w:type="dxa"/>
          </w:tcPr>
          <w:p w:rsidR="00A1057B" w:rsidRDefault="00A1057B" w:rsidP="00025575">
            <w:pPr>
              <w:pStyle w:val="TableParagraph"/>
              <w:spacing w:before="43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 w:rsidR="0076467D" w:rsidRDefault="0076467D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A1057B" w:rsidRDefault="00A1057B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A1057B" w:rsidRDefault="00A1057B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A1057B" w:rsidRDefault="00A1057B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A1057B" w:rsidRDefault="00A1057B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A1057B" w:rsidRDefault="00A1057B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A1057B" w:rsidRDefault="00A1057B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A1057B" w:rsidRDefault="00A1057B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A1057B" w:rsidRDefault="00A1057B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A1057B" w:rsidRDefault="00A1057B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tbl>
      <w:tblPr>
        <w:tblpPr w:leftFromText="180" w:rightFromText="180" w:horzAnchor="margin" w:tblpY="12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708"/>
      </w:tblGrid>
      <w:tr w:rsidR="00A1057B" w:rsidTr="00A1057B">
        <w:trPr>
          <w:trHeight w:val="558"/>
        </w:trPr>
        <w:tc>
          <w:tcPr>
            <w:tcW w:w="847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/>
              <w:ind w:left="81" w:right="9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Itemset</w:t>
            </w:r>
            <w:proofErr w:type="spellEnd"/>
          </w:p>
        </w:tc>
        <w:tc>
          <w:tcPr>
            <w:tcW w:w="708" w:type="dxa"/>
            <w:tcBorders>
              <w:left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/>
              <w:ind w:left="120" w:right="49" w:firstLine="67"/>
              <w:rPr>
                <w:sz w:val="21"/>
              </w:rPr>
            </w:pPr>
            <w:r>
              <w:rPr>
                <w:sz w:val="21"/>
              </w:rPr>
              <w:t>Sup. Count</w:t>
            </w:r>
          </w:p>
        </w:tc>
      </w:tr>
      <w:tr w:rsidR="00A1057B" w:rsidTr="00A1057B">
        <w:trPr>
          <w:trHeight w:val="306"/>
        </w:trPr>
        <w:tc>
          <w:tcPr>
            <w:tcW w:w="847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A</w:t>
            </w:r>
          </w:p>
        </w:tc>
        <w:tc>
          <w:tcPr>
            <w:tcW w:w="708" w:type="dxa"/>
            <w:tcBorders>
              <w:left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/>
              <w:ind w:left="2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A1057B" w:rsidTr="00A1057B">
        <w:trPr>
          <w:trHeight w:val="307"/>
        </w:trPr>
        <w:tc>
          <w:tcPr>
            <w:tcW w:w="847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4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  <w:tc>
          <w:tcPr>
            <w:tcW w:w="708" w:type="dxa"/>
            <w:tcBorders>
              <w:left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4"/>
              <w:ind w:left="2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A1057B" w:rsidTr="00A1057B">
        <w:trPr>
          <w:trHeight w:val="309"/>
        </w:trPr>
        <w:tc>
          <w:tcPr>
            <w:tcW w:w="847" w:type="dxa"/>
            <w:tcBorders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ind w:left="2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A1057B" w:rsidTr="00A1057B">
        <w:trPr>
          <w:trHeight w:val="306"/>
        </w:trPr>
        <w:tc>
          <w:tcPr>
            <w:tcW w:w="8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line="241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line="241" w:lineRule="exact"/>
              <w:ind w:left="2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  <w:tr w:rsidR="00A1057B" w:rsidTr="00A1057B">
        <w:trPr>
          <w:trHeight w:val="309"/>
        </w:trPr>
        <w:tc>
          <w:tcPr>
            <w:tcW w:w="8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8" w:line="241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E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8" w:line="241" w:lineRule="exact"/>
              <w:ind w:left="2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A1057B" w:rsidTr="00A1057B">
        <w:trPr>
          <w:trHeight w:val="309"/>
        </w:trPr>
        <w:tc>
          <w:tcPr>
            <w:tcW w:w="8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ind w:left="2"/>
              <w:jc w:val="center"/>
              <w:rPr>
                <w:sz w:val="21"/>
              </w:rPr>
            </w:pPr>
            <w:r>
              <w:rPr>
                <w:sz w:val="21"/>
              </w:rPr>
              <w:t>F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ind w:left="2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A1057B" w:rsidTr="00A1057B">
        <w:trPr>
          <w:trHeight w:val="314"/>
        </w:trPr>
        <w:tc>
          <w:tcPr>
            <w:tcW w:w="8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G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ind w:left="2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</w:tbl>
    <w:tbl>
      <w:tblPr>
        <w:tblpPr w:leftFromText="180" w:rightFromText="180" w:vertAnchor="page" w:horzAnchor="page" w:tblpX="4811" w:tblpY="27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710"/>
      </w:tblGrid>
      <w:tr w:rsidR="00A1057B" w:rsidTr="00A1057B">
        <w:trPr>
          <w:trHeight w:val="556"/>
        </w:trPr>
        <w:tc>
          <w:tcPr>
            <w:tcW w:w="845" w:type="dxa"/>
          </w:tcPr>
          <w:p w:rsidR="00A1057B" w:rsidRDefault="00A1057B" w:rsidP="00A1057B">
            <w:pPr>
              <w:pStyle w:val="TableParagraph"/>
              <w:spacing w:before="43"/>
              <w:ind w:left="84" w:right="9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Itemset</w:t>
            </w:r>
            <w:proofErr w:type="spellEnd"/>
          </w:p>
        </w:tc>
        <w:tc>
          <w:tcPr>
            <w:tcW w:w="710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/>
              <w:ind w:left="120" w:right="49" w:firstLine="67"/>
              <w:rPr>
                <w:sz w:val="21"/>
              </w:rPr>
            </w:pPr>
            <w:r>
              <w:rPr>
                <w:sz w:val="21"/>
              </w:rPr>
              <w:t>Sup. Count</w:t>
            </w:r>
          </w:p>
        </w:tc>
      </w:tr>
      <w:tr w:rsidR="00A1057B" w:rsidTr="00A1057B">
        <w:trPr>
          <w:trHeight w:val="306"/>
        </w:trPr>
        <w:tc>
          <w:tcPr>
            <w:tcW w:w="845" w:type="dxa"/>
          </w:tcPr>
          <w:p w:rsidR="00A1057B" w:rsidRDefault="00A1057B" w:rsidP="00A1057B">
            <w:pPr>
              <w:pStyle w:val="TableParagraph"/>
              <w:spacing w:before="43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710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A1057B" w:rsidTr="00A1057B">
        <w:trPr>
          <w:trHeight w:val="307"/>
        </w:trPr>
        <w:tc>
          <w:tcPr>
            <w:tcW w:w="845" w:type="dxa"/>
          </w:tcPr>
          <w:p w:rsidR="00A1057B" w:rsidRDefault="00A1057B" w:rsidP="00A1057B">
            <w:pPr>
              <w:pStyle w:val="TableParagraph"/>
              <w:spacing w:before="44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  <w:tc>
          <w:tcPr>
            <w:tcW w:w="710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4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A1057B" w:rsidTr="00A1057B">
        <w:trPr>
          <w:trHeight w:val="304"/>
        </w:trPr>
        <w:tc>
          <w:tcPr>
            <w:tcW w:w="845" w:type="dxa"/>
          </w:tcPr>
          <w:p w:rsidR="00A1057B" w:rsidRDefault="00A1057B" w:rsidP="00A1057B">
            <w:pPr>
              <w:pStyle w:val="TableParagraph"/>
              <w:spacing w:before="43" w:line="241" w:lineRule="exact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710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 w:line="241" w:lineRule="exact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A1057B" w:rsidTr="00A1057B">
        <w:trPr>
          <w:trHeight w:val="306"/>
        </w:trPr>
        <w:tc>
          <w:tcPr>
            <w:tcW w:w="845" w:type="dxa"/>
          </w:tcPr>
          <w:p w:rsidR="00A1057B" w:rsidRDefault="00A1057B" w:rsidP="00A1057B">
            <w:pPr>
              <w:pStyle w:val="TableParagraph"/>
              <w:spacing w:before="43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710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  <w:tr w:rsidR="00A1057B" w:rsidTr="00A1057B">
        <w:trPr>
          <w:trHeight w:val="306"/>
        </w:trPr>
        <w:tc>
          <w:tcPr>
            <w:tcW w:w="845" w:type="dxa"/>
          </w:tcPr>
          <w:p w:rsidR="00A1057B" w:rsidRDefault="00A1057B" w:rsidP="00A1057B">
            <w:pPr>
              <w:pStyle w:val="TableParagraph"/>
              <w:spacing w:before="43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F</w:t>
            </w:r>
          </w:p>
        </w:tc>
        <w:tc>
          <w:tcPr>
            <w:tcW w:w="710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A1057B" w:rsidTr="00A1057B">
        <w:trPr>
          <w:trHeight w:val="304"/>
        </w:trPr>
        <w:tc>
          <w:tcPr>
            <w:tcW w:w="845" w:type="dxa"/>
          </w:tcPr>
          <w:p w:rsidR="00A1057B" w:rsidRDefault="00A1057B" w:rsidP="00A1057B">
            <w:pPr>
              <w:pStyle w:val="TableParagraph"/>
              <w:spacing w:before="43" w:line="241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G</w:t>
            </w:r>
          </w:p>
        </w:tc>
        <w:tc>
          <w:tcPr>
            <w:tcW w:w="710" w:type="dxa"/>
            <w:tcBorders>
              <w:right w:val="single" w:sz="2" w:space="0" w:color="000000"/>
            </w:tcBorders>
          </w:tcPr>
          <w:p w:rsidR="00A1057B" w:rsidRDefault="00A1057B" w:rsidP="00A1057B">
            <w:pPr>
              <w:pStyle w:val="TableParagraph"/>
              <w:spacing w:before="43" w:line="241" w:lineRule="exact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</w:tbl>
    <w:p w:rsidR="00BC78F3" w:rsidRDefault="00BC78F3" w:rsidP="00E208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tbl>
      <w:tblPr>
        <w:tblpPr w:leftFromText="180" w:rightFromText="180" w:vertAnchor="page" w:horzAnchor="page" w:tblpX="8456" w:tblpY="25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051"/>
      </w:tblGrid>
      <w:tr w:rsidR="00BC78F3" w:rsidTr="00BC78F3">
        <w:trPr>
          <w:trHeight w:val="309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Itemset</w:t>
            </w:r>
            <w:proofErr w:type="spellEnd"/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ind w:left="102"/>
              <w:rPr>
                <w:sz w:val="21"/>
              </w:rPr>
            </w:pPr>
            <w:proofErr w:type="spellStart"/>
            <w:r>
              <w:rPr>
                <w:sz w:val="21"/>
              </w:rPr>
              <w:t>Sup.count</w:t>
            </w:r>
            <w:proofErr w:type="spellEnd"/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AB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BC78F3" w:rsidTr="00BC78F3">
        <w:trPr>
          <w:trHeight w:val="307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before="43"/>
              <w:ind w:left="102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AD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before="43"/>
              <w:ind w:left="10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AF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before="43"/>
              <w:ind w:left="10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AG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before="43"/>
              <w:ind w:left="10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BC78F3" w:rsidTr="00BC78F3">
        <w:trPr>
          <w:trHeight w:val="309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BC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before="43"/>
              <w:ind w:left="10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BD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BF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BG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CD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line="241" w:lineRule="exact"/>
              <w:ind w:left="10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CF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line="241" w:lineRule="exact"/>
              <w:ind w:left="10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CG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line="241" w:lineRule="exact"/>
              <w:ind w:left="102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</w:tcPr>
          <w:p w:rsidR="00BC78F3" w:rsidRDefault="00BC78F3" w:rsidP="00BC78F3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1051" w:type="dxa"/>
          </w:tcPr>
          <w:p w:rsidR="00BC78F3" w:rsidRDefault="00BC78F3" w:rsidP="00BC78F3">
            <w:pPr>
              <w:pStyle w:val="TableParagraph"/>
              <w:spacing w:line="241" w:lineRule="exact"/>
              <w:ind w:left="10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BC78F3" w:rsidTr="00BC78F3">
        <w:trPr>
          <w:trHeight w:val="309"/>
        </w:trPr>
        <w:tc>
          <w:tcPr>
            <w:tcW w:w="845" w:type="dxa"/>
            <w:tcBorders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DG</w:t>
            </w:r>
          </w:p>
        </w:tc>
        <w:tc>
          <w:tcPr>
            <w:tcW w:w="1051" w:type="dxa"/>
            <w:tcBorders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BC78F3" w:rsidTr="00BC78F3">
        <w:trPr>
          <w:trHeight w:val="311"/>
        </w:trPr>
        <w:tc>
          <w:tcPr>
            <w:tcW w:w="845" w:type="dxa"/>
            <w:tcBorders>
              <w:top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FG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</w:tbl>
    <w:p w:rsidR="00BC78F3" w:rsidRPr="00BC78F3" w:rsidRDefault="00BC78F3" w:rsidP="00BC78F3">
      <w:pPr>
        <w:ind w:firstLine="720"/>
        <w:rPr>
          <w:rFonts w:ascii="Helvetica" w:eastAsia="Times New Roman" w:hAnsi="Helvetica" w:cs="Times New Roman"/>
          <w:sz w:val="15"/>
          <w:szCs w:val="15"/>
        </w:rPr>
      </w:pPr>
      <w:r>
        <w:rPr>
          <w:b/>
          <w:sz w:val="20"/>
        </w:rPr>
        <w:t>C1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L1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C2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  <w:r>
        <w:rPr>
          <w:rFonts w:ascii="Helvetica" w:eastAsia="Times New Roman" w:hAnsi="Helvetica" w:cs="Times New Roman"/>
          <w:noProof/>
          <w:sz w:val="15"/>
          <w:szCs w:val="1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25pt;margin-top:19.2pt;width:59.55pt;height:0;z-index:251658240" o:connectortype="straight">
            <v:stroke endarrow="block"/>
          </v:shape>
        </w:pict>
      </w: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P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  <w:r>
        <w:rPr>
          <w:rFonts w:ascii="Helvetica" w:eastAsia="Times New Roman" w:hAnsi="Helvetica" w:cs="Times New Roman"/>
          <w:sz w:val="15"/>
          <w:szCs w:val="15"/>
        </w:rPr>
        <w:tab/>
      </w:r>
      <w:r>
        <w:rPr>
          <w:b/>
          <w:sz w:val="20"/>
        </w:rPr>
        <w:t>L2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C3</w:t>
      </w:r>
    </w:p>
    <w:tbl>
      <w:tblPr>
        <w:tblpPr w:leftFromText="180" w:rightFromText="180" w:vertAnchor="text" w:tblpY="1"/>
        <w:tblOverlap w:val="never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711"/>
      </w:tblGrid>
      <w:tr w:rsidR="00BC78F3" w:rsidTr="00BC78F3">
        <w:trPr>
          <w:trHeight w:val="558"/>
        </w:trPr>
        <w:tc>
          <w:tcPr>
            <w:tcW w:w="848" w:type="dxa"/>
          </w:tcPr>
          <w:p w:rsidR="00BC78F3" w:rsidRDefault="00BC78F3" w:rsidP="00BC78F3">
            <w:pPr>
              <w:pStyle w:val="TableParagraph"/>
              <w:ind w:left="84" w:right="95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Itemset</w:t>
            </w:r>
            <w:proofErr w:type="spellEnd"/>
          </w:p>
        </w:tc>
        <w:tc>
          <w:tcPr>
            <w:tcW w:w="711" w:type="dxa"/>
          </w:tcPr>
          <w:p w:rsidR="00BC78F3" w:rsidRDefault="00BC78F3" w:rsidP="00BC78F3">
            <w:pPr>
              <w:pStyle w:val="TableParagraph"/>
              <w:ind w:left="117" w:right="50" w:firstLine="67"/>
              <w:rPr>
                <w:sz w:val="21"/>
              </w:rPr>
            </w:pPr>
            <w:r>
              <w:rPr>
                <w:sz w:val="21"/>
              </w:rPr>
              <w:t>Sup. Count</w:t>
            </w:r>
          </w:p>
        </w:tc>
      </w:tr>
      <w:tr w:rsidR="00BC78F3" w:rsidTr="00BC78F3">
        <w:trPr>
          <w:trHeight w:val="306"/>
        </w:trPr>
        <w:tc>
          <w:tcPr>
            <w:tcW w:w="848" w:type="dxa"/>
          </w:tcPr>
          <w:p w:rsidR="00BC78F3" w:rsidRDefault="00BC78F3" w:rsidP="00BC78F3">
            <w:pPr>
              <w:pStyle w:val="TableParagraph"/>
              <w:spacing w:before="43"/>
              <w:ind w:left="84" w:right="7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AB</w:t>
            </w:r>
          </w:p>
        </w:tc>
        <w:tc>
          <w:tcPr>
            <w:tcW w:w="711" w:type="dxa"/>
          </w:tcPr>
          <w:p w:rsidR="00BC78F3" w:rsidRDefault="00BC78F3" w:rsidP="00BC78F3">
            <w:pPr>
              <w:pStyle w:val="TableParagraph"/>
              <w:spacing w:before="43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BC78F3" w:rsidTr="00BC78F3">
        <w:trPr>
          <w:trHeight w:val="304"/>
        </w:trPr>
        <w:tc>
          <w:tcPr>
            <w:tcW w:w="848" w:type="dxa"/>
          </w:tcPr>
          <w:p w:rsidR="00BC78F3" w:rsidRDefault="00BC78F3" w:rsidP="00BC78F3">
            <w:pPr>
              <w:pStyle w:val="TableParagraph"/>
              <w:spacing w:before="43" w:line="241" w:lineRule="exact"/>
              <w:ind w:left="84" w:right="77"/>
              <w:jc w:val="center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711" w:type="dxa"/>
          </w:tcPr>
          <w:p w:rsidR="00BC78F3" w:rsidRDefault="00BC78F3" w:rsidP="00BC78F3">
            <w:pPr>
              <w:pStyle w:val="TableParagraph"/>
              <w:spacing w:before="43" w:line="241" w:lineRule="exact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BC78F3" w:rsidTr="00BC78F3">
        <w:trPr>
          <w:trHeight w:val="306"/>
        </w:trPr>
        <w:tc>
          <w:tcPr>
            <w:tcW w:w="848" w:type="dxa"/>
          </w:tcPr>
          <w:p w:rsidR="00BC78F3" w:rsidRDefault="00BC78F3" w:rsidP="00BC78F3">
            <w:pPr>
              <w:pStyle w:val="TableParagraph"/>
              <w:spacing w:line="241" w:lineRule="exact"/>
              <w:ind w:left="84" w:right="77"/>
              <w:jc w:val="center"/>
              <w:rPr>
                <w:sz w:val="21"/>
              </w:rPr>
            </w:pPr>
            <w:r>
              <w:rPr>
                <w:sz w:val="21"/>
              </w:rPr>
              <w:t>AD</w:t>
            </w:r>
          </w:p>
        </w:tc>
        <w:tc>
          <w:tcPr>
            <w:tcW w:w="711" w:type="dxa"/>
          </w:tcPr>
          <w:p w:rsidR="00BC78F3" w:rsidRDefault="00BC78F3" w:rsidP="00BC78F3">
            <w:pPr>
              <w:pStyle w:val="TableParagraph"/>
              <w:spacing w:line="241" w:lineRule="exact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BC78F3" w:rsidTr="00BC78F3">
        <w:trPr>
          <w:trHeight w:val="306"/>
        </w:trPr>
        <w:tc>
          <w:tcPr>
            <w:tcW w:w="848" w:type="dxa"/>
          </w:tcPr>
          <w:p w:rsidR="00BC78F3" w:rsidRDefault="00BC78F3" w:rsidP="00BC78F3">
            <w:pPr>
              <w:pStyle w:val="TableParagraph"/>
              <w:spacing w:before="43"/>
              <w:ind w:left="84" w:right="72"/>
              <w:jc w:val="center"/>
              <w:rPr>
                <w:sz w:val="21"/>
              </w:rPr>
            </w:pPr>
            <w:r>
              <w:rPr>
                <w:sz w:val="21"/>
              </w:rPr>
              <w:t>CD</w:t>
            </w:r>
          </w:p>
        </w:tc>
        <w:tc>
          <w:tcPr>
            <w:tcW w:w="711" w:type="dxa"/>
          </w:tcPr>
          <w:p w:rsidR="00BC78F3" w:rsidRDefault="00BC78F3" w:rsidP="00BC78F3">
            <w:pPr>
              <w:pStyle w:val="TableParagraph"/>
              <w:spacing w:before="43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BC78F3" w:rsidTr="00BC78F3">
        <w:trPr>
          <w:trHeight w:val="305"/>
        </w:trPr>
        <w:tc>
          <w:tcPr>
            <w:tcW w:w="848" w:type="dxa"/>
          </w:tcPr>
          <w:p w:rsidR="00BC78F3" w:rsidRDefault="00BC78F3" w:rsidP="00BC78F3">
            <w:pPr>
              <w:pStyle w:val="TableParagraph"/>
              <w:spacing w:before="44" w:line="241" w:lineRule="exact"/>
              <w:ind w:left="84" w:right="77"/>
              <w:jc w:val="center"/>
              <w:rPr>
                <w:sz w:val="21"/>
              </w:rPr>
            </w:pPr>
            <w:r>
              <w:rPr>
                <w:sz w:val="21"/>
              </w:rPr>
              <w:t>CG</w:t>
            </w:r>
          </w:p>
        </w:tc>
        <w:tc>
          <w:tcPr>
            <w:tcW w:w="711" w:type="dxa"/>
          </w:tcPr>
          <w:p w:rsidR="00BC78F3" w:rsidRDefault="00BC78F3" w:rsidP="00BC78F3">
            <w:pPr>
              <w:pStyle w:val="TableParagraph"/>
              <w:spacing w:before="44" w:line="241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BC78F3" w:rsidTr="00BC78F3">
        <w:trPr>
          <w:trHeight w:val="309"/>
        </w:trPr>
        <w:tc>
          <w:tcPr>
            <w:tcW w:w="848" w:type="dxa"/>
          </w:tcPr>
          <w:p w:rsidR="00BC78F3" w:rsidRDefault="00BC78F3" w:rsidP="00BC78F3">
            <w:pPr>
              <w:pStyle w:val="TableParagraph"/>
              <w:ind w:left="84" w:right="76"/>
              <w:jc w:val="center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711" w:type="dxa"/>
          </w:tcPr>
          <w:p w:rsidR="00BC78F3" w:rsidRDefault="00BC78F3" w:rsidP="00BC78F3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BC78F3" w:rsidTr="00BC78F3">
        <w:trPr>
          <w:trHeight w:val="306"/>
        </w:trPr>
        <w:tc>
          <w:tcPr>
            <w:tcW w:w="848" w:type="dxa"/>
          </w:tcPr>
          <w:p w:rsidR="00BC78F3" w:rsidRDefault="00BC78F3" w:rsidP="00BC78F3">
            <w:pPr>
              <w:pStyle w:val="TableParagraph"/>
              <w:spacing w:before="43"/>
              <w:ind w:left="84" w:right="77"/>
              <w:jc w:val="center"/>
              <w:rPr>
                <w:sz w:val="21"/>
              </w:rPr>
            </w:pPr>
            <w:r>
              <w:rPr>
                <w:sz w:val="21"/>
              </w:rPr>
              <w:t>DG</w:t>
            </w:r>
          </w:p>
        </w:tc>
        <w:tc>
          <w:tcPr>
            <w:tcW w:w="711" w:type="dxa"/>
          </w:tcPr>
          <w:p w:rsidR="00BC78F3" w:rsidRDefault="00BC78F3" w:rsidP="00BC78F3">
            <w:pPr>
              <w:pStyle w:val="TableParagraph"/>
              <w:spacing w:before="43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</w:tbl>
    <w:tbl>
      <w:tblPr>
        <w:tblpPr w:leftFromText="180" w:rightFromText="180" w:vertAnchor="page" w:horzAnchor="page" w:tblpX="4737" w:tblpY="78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711"/>
      </w:tblGrid>
      <w:tr w:rsidR="00BC78F3" w:rsidTr="00BC78F3">
        <w:trPr>
          <w:trHeight w:val="558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3"/>
              <w:ind w:left="81" w:right="97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Itemset</w:t>
            </w:r>
            <w:proofErr w:type="spellEnd"/>
          </w:p>
        </w:tc>
        <w:tc>
          <w:tcPr>
            <w:tcW w:w="711" w:type="dxa"/>
            <w:tcBorders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3"/>
              <w:ind w:left="117" w:right="50" w:firstLine="67"/>
              <w:rPr>
                <w:sz w:val="21"/>
              </w:rPr>
            </w:pPr>
            <w:r>
              <w:rPr>
                <w:sz w:val="21"/>
              </w:rPr>
              <w:t>Sup. Count</w:t>
            </w:r>
          </w:p>
        </w:tc>
      </w:tr>
      <w:tr w:rsidR="00BC78F3" w:rsidTr="00BC78F3">
        <w:trPr>
          <w:trHeight w:val="309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ind w:left="81" w:right="78"/>
              <w:jc w:val="center"/>
              <w:rPr>
                <w:sz w:val="21"/>
              </w:rPr>
            </w:pPr>
            <w:r>
              <w:rPr>
                <w:sz w:val="21"/>
              </w:rPr>
              <w:t>ABC</w:t>
            </w:r>
          </w:p>
        </w:tc>
        <w:tc>
          <w:tcPr>
            <w:tcW w:w="711" w:type="dxa"/>
            <w:tcBorders>
              <w:top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ind w:left="29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BC78F3" w:rsidTr="00BC78F3">
        <w:trPr>
          <w:trHeight w:val="309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ind w:left="81" w:right="76"/>
              <w:jc w:val="center"/>
              <w:rPr>
                <w:sz w:val="21"/>
              </w:rPr>
            </w:pPr>
            <w:r>
              <w:rPr>
                <w:sz w:val="21"/>
              </w:rPr>
              <w:t>ABD</w:t>
            </w:r>
          </w:p>
        </w:tc>
        <w:tc>
          <w:tcPr>
            <w:tcW w:w="711" w:type="dxa"/>
            <w:tcBorders>
              <w:top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ind w:left="29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BC78F3" w:rsidTr="00BC78F3">
        <w:trPr>
          <w:trHeight w:val="310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7"/>
              <w:ind w:left="81" w:right="76"/>
              <w:jc w:val="center"/>
              <w:rPr>
                <w:sz w:val="21"/>
              </w:rPr>
            </w:pPr>
            <w:r>
              <w:rPr>
                <w:sz w:val="21"/>
              </w:rPr>
              <w:t>ACD</w:t>
            </w:r>
          </w:p>
        </w:tc>
        <w:tc>
          <w:tcPr>
            <w:tcW w:w="711" w:type="dxa"/>
            <w:tcBorders>
              <w:top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7"/>
              <w:ind w:left="297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BC78F3" w:rsidTr="00BC78F3">
        <w:trPr>
          <w:trHeight w:val="306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line="241" w:lineRule="exact"/>
              <w:ind w:left="81" w:right="76"/>
              <w:jc w:val="center"/>
              <w:rPr>
                <w:sz w:val="21"/>
              </w:rPr>
            </w:pPr>
            <w:r>
              <w:rPr>
                <w:sz w:val="21"/>
              </w:rPr>
              <w:t>CDG</w:t>
            </w:r>
          </w:p>
        </w:tc>
        <w:tc>
          <w:tcPr>
            <w:tcW w:w="711" w:type="dxa"/>
            <w:tcBorders>
              <w:top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line="241" w:lineRule="exact"/>
              <w:ind w:left="29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BC78F3" w:rsidTr="00BC78F3">
        <w:trPr>
          <w:trHeight w:val="314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8"/>
              <w:ind w:left="81" w:right="76"/>
              <w:jc w:val="center"/>
              <w:rPr>
                <w:sz w:val="21"/>
              </w:rPr>
            </w:pPr>
            <w:r>
              <w:rPr>
                <w:sz w:val="21"/>
              </w:rPr>
              <w:t>DFG</w:t>
            </w:r>
          </w:p>
        </w:tc>
        <w:tc>
          <w:tcPr>
            <w:tcW w:w="711" w:type="dxa"/>
            <w:tcBorders>
              <w:top w:val="single" w:sz="2" w:space="0" w:color="000000"/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8"/>
              <w:ind w:left="29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</w:tbl>
    <w:tbl>
      <w:tblPr>
        <w:tblpPr w:leftFromText="180" w:rightFromText="180" w:vertAnchor="page" w:horzAnchor="page" w:tblpX="8217" w:tblpY="87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710"/>
      </w:tblGrid>
      <w:tr w:rsidR="00BC78F3" w:rsidTr="00BC78F3">
        <w:trPr>
          <w:trHeight w:val="558"/>
        </w:trPr>
        <w:tc>
          <w:tcPr>
            <w:tcW w:w="847" w:type="dxa"/>
            <w:tcBorders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3"/>
              <w:ind w:left="84" w:right="9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Itemset</w:t>
            </w:r>
            <w:proofErr w:type="spellEnd"/>
          </w:p>
        </w:tc>
        <w:tc>
          <w:tcPr>
            <w:tcW w:w="710" w:type="dxa"/>
            <w:tcBorders>
              <w:bottom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3"/>
              <w:ind w:left="117" w:right="49" w:firstLine="67"/>
              <w:rPr>
                <w:sz w:val="21"/>
              </w:rPr>
            </w:pPr>
            <w:r>
              <w:rPr>
                <w:sz w:val="21"/>
              </w:rPr>
              <w:t>Sup. Count</w:t>
            </w:r>
          </w:p>
        </w:tc>
      </w:tr>
      <w:tr w:rsidR="00BC78F3" w:rsidTr="00BC78F3">
        <w:trPr>
          <w:trHeight w:val="311"/>
        </w:trPr>
        <w:tc>
          <w:tcPr>
            <w:tcW w:w="847" w:type="dxa"/>
            <w:tcBorders>
              <w:top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8"/>
              <w:ind w:left="84" w:right="74"/>
              <w:jc w:val="center"/>
              <w:rPr>
                <w:sz w:val="21"/>
              </w:rPr>
            </w:pPr>
            <w:r>
              <w:rPr>
                <w:sz w:val="21"/>
              </w:rPr>
              <w:t>ACD</w:t>
            </w:r>
          </w:p>
        </w:tc>
        <w:tc>
          <w:tcPr>
            <w:tcW w:w="710" w:type="dxa"/>
            <w:tcBorders>
              <w:top w:val="single" w:sz="2" w:space="0" w:color="000000"/>
            </w:tcBorders>
          </w:tcPr>
          <w:p w:rsidR="00BC78F3" w:rsidRDefault="00BC78F3" w:rsidP="00BC78F3">
            <w:pPr>
              <w:pStyle w:val="TableParagraph"/>
              <w:spacing w:before="48"/>
              <w:ind w:left="5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</w:tbl>
    <w:p w:rsidR="00A1057B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  <w:r w:rsidRPr="00BC78F3">
        <w:rPr>
          <w:rFonts w:ascii="Helvetica" w:eastAsia="Times New Roman" w:hAnsi="Helvetica" w:cs="Times New Roman"/>
          <w:noProof/>
          <w:sz w:val="15"/>
          <w:szCs w:val="15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71.9pt;margin-top:36.8pt;width:25.8pt;height:19.45pt;z-index:251662336;mso-position-horizontal-relative:text;mso-position-vertical-relative:text;mso-width-relative:margin;mso-height-relative:margin" stroked="f">
            <v:textbox>
              <w:txbxContent>
                <w:p w:rsidR="00BC78F3" w:rsidRPr="00BC78F3" w:rsidRDefault="00BC78F3">
                  <w:pPr>
                    <w:rPr>
                      <w:lang w:val="en-IN"/>
                    </w:rPr>
                  </w:pPr>
                  <w:r>
                    <w:rPr>
                      <w:b/>
                      <w:sz w:val="20"/>
                    </w:rPr>
                    <w:t>L3</w:t>
                  </w:r>
                </w:p>
              </w:txbxContent>
            </v:textbox>
          </v:shape>
        </w:pict>
      </w:r>
      <w:r>
        <w:rPr>
          <w:rFonts w:ascii="Helvetica" w:eastAsia="Times New Roman" w:hAnsi="Helvetica" w:cs="Times New Roman"/>
          <w:noProof/>
          <w:sz w:val="15"/>
          <w:szCs w:val="15"/>
        </w:rPr>
        <w:pict>
          <v:shape id="_x0000_s1027" type="#_x0000_t32" style="position:absolute;margin-left:167.55pt;margin-top:77.9pt;width:70.15pt;height:0;z-index:251659264;mso-position-horizontal-relative:text;mso-position-vertical-relative:text" o:connectortype="straight">
            <v:stroke endarrow="block"/>
          </v:shape>
        </w:pict>
      </w:r>
      <w:r>
        <w:rPr>
          <w:rFonts w:ascii="Helvetica" w:eastAsia="Times New Roman" w:hAnsi="Helvetica" w:cs="Times New Roman"/>
          <w:noProof/>
          <w:sz w:val="15"/>
          <w:szCs w:val="15"/>
        </w:rPr>
        <w:pict>
          <v:shape id="_x0000_s1028" type="#_x0000_t32" style="position:absolute;margin-left:-137.5pt;margin-top:70.2pt;width:37.4pt;height:.9pt;flip:y;z-index:251660288;mso-position-horizontal-relative:text;mso-position-vertical-relative:text" o:connectortype="straight">
            <v:stroke endarrow="block"/>
          </v:shape>
        </w:pict>
      </w:r>
      <w:r>
        <w:rPr>
          <w:rFonts w:ascii="Helvetica" w:eastAsia="Times New Roman" w:hAnsi="Helvetica" w:cs="Times New Roman"/>
          <w:sz w:val="15"/>
          <w:szCs w:val="15"/>
        </w:rPr>
        <w:br w:type="textWrapping" w:clear="all"/>
      </w:r>
    </w:p>
    <w:p w:rsid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  <w:r w:rsidRPr="00BC78F3">
        <w:rPr>
          <w:rFonts w:ascii="Helvetica" w:eastAsia="Times New Roman" w:hAnsi="Helvetica" w:cs="Times New Roman"/>
          <w:sz w:val="15"/>
          <w:szCs w:val="15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984250</wp:posOffset>
            </wp:positionH>
            <wp:positionV relativeFrom="paragraph">
              <wp:posOffset>282575</wp:posOffset>
            </wp:positionV>
            <wp:extent cx="5645150" cy="2832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581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Times New Roman"/>
          <w:sz w:val="15"/>
          <w:szCs w:val="15"/>
        </w:rPr>
        <w:t xml:space="preserve">Frequent </w:t>
      </w:r>
      <w:proofErr w:type="spellStart"/>
      <w:r>
        <w:rPr>
          <w:rFonts w:ascii="Helvetica" w:eastAsia="Times New Roman" w:hAnsi="Helvetica" w:cs="Times New Roman"/>
          <w:sz w:val="15"/>
          <w:szCs w:val="15"/>
        </w:rPr>
        <w:t>Itemset</w:t>
      </w:r>
      <w:proofErr w:type="spellEnd"/>
      <w:r>
        <w:rPr>
          <w:rFonts w:ascii="Helvetica" w:eastAsia="Times New Roman" w:hAnsi="Helvetica" w:cs="Times New Roman"/>
          <w:sz w:val="15"/>
          <w:szCs w:val="15"/>
        </w:rPr>
        <w:t xml:space="preserve"> Final Tree:</w:t>
      </w:r>
    </w:p>
    <w:p w:rsidR="00BC78F3" w:rsidRDefault="00BC78F3" w:rsidP="00BC78F3">
      <w:pPr>
        <w:spacing w:before="153" w:after="3"/>
        <w:ind w:firstLine="720"/>
        <w:rPr>
          <w:sz w:val="23"/>
        </w:rPr>
      </w:pPr>
      <w:r>
        <w:rPr>
          <w:sz w:val="23"/>
        </w:rPr>
        <w:lastRenderedPageBreak/>
        <w:t xml:space="preserve">Frequent </w:t>
      </w:r>
      <w:proofErr w:type="spellStart"/>
      <w:r>
        <w:rPr>
          <w:sz w:val="23"/>
        </w:rPr>
        <w:t>Itemsets</w:t>
      </w:r>
      <w:proofErr w:type="spellEnd"/>
      <w:r>
        <w:rPr>
          <w:sz w:val="23"/>
        </w:rPr>
        <w:t xml:space="preserve"> with </w:t>
      </w:r>
      <w:proofErr w:type="spellStart"/>
      <w:r>
        <w:rPr>
          <w:sz w:val="23"/>
        </w:rPr>
        <w:t>minsup</w:t>
      </w:r>
      <w:proofErr w:type="spellEnd"/>
      <w:r>
        <w:rPr>
          <w:sz w:val="23"/>
        </w:rPr>
        <w:t xml:space="preserve"> = 3</w:t>
      </w:r>
    </w:p>
    <w:tbl>
      <w:tblPr>
        <w:tblW w:w="0" w:type="auto"/>
        <w:tblInd w:w="9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6"/>
        <w:gridCol w:w="3798"/>
      </w:tblGrid>
      <w:tr w:rsidR="00BC78F3" w:rsidTr="00DD3D54">
        <w:trPr>
          <w:trHeight w:val="306"/>
        </w:trPr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spacing w:before="44"/>
              <w:ind w:left="100"/>
              <w:rPr>
                <w:sz w:val="21"/>
              </w:rPr>
            </w:pPr>
            <w:r>
              <w:rPr>
                <w:sz w:val="21"/>
              </w:rPr>
              <w:t>Sup</w:t>
            </w:r>
          </w:p>
        </w:tc>
        <w:tc>
          <w:tcPr>
            <w:tcW w:w="3798" w:type="dxa"/>
            <w:tcBorders>
              <w:left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spacing w:before="44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itemsets</w:t>
            </w:r>
            <w:proofErr w:type="spellEnd"/>
          </w:p>
        </w:tc>
      </w:tr>
      <w:tr w:rsidR="00BC78F3" w:rsidTr="00DD3D54">
        <w:trPr>
          <w:trHeight w:val="307"/>
        </w:trPr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3798" w:type="dxa"/>
            <w:tcBorders>
              <w:left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</w:tr>
      <w:tr w:rsidR="00BC78F3" w:rsidTr="00DD3D54">
        <w:trPr>
          <w:trHeight w:val="309"/>
        </w:trPr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3798" w:type="dxa"/>
            <w:tcBorders>
              <w:left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A, C, G</w:t>
            </w:r>
          </w:p>
        </w:tc>
      </w:tr>
      <w:tr w:rsidR="00BC78F3" w:rsidTr="00DD3D54">
        <w:trPr>
          <w:trHeight w:val="309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B, F, AD, CD, DF</w:t>
            </w:r>
          </w:p>
        </w:tc>
      </w:tr>
      <w:tr w:rsidR="00BC78F3" w:rsidTr="00DD3D54">
        <w:trPr>
          <w:trHeight w:val="306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8F3" w:rsidRDefault="00BC78F3" w:rsidP="00DD3D54">
            <w:pPr>
              <w:pStyle w:val="TableParagraph"/>
              <w:spacing w:before="43"/>
              <w:ind w:left="100"/>
              <w:rPr>
                <w:sz w:val="21"/>
              </w:rPr>
            </w:pPr>
            <w:r>
              <w:rPr>
                <w:sz w:val="21"/>
              </w:rPr>
              <w:t>AB, AC, CG, DG, ACD</w:t>
            </w:r>
          </w:p>
        </w:tc>
      </w:tr>
    </w:tbl>
    <w:p w:rsid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Default="00BC78F3" w:rsidP="00BC78F3">
      <w:pPr>
        <w:rPr>
          <w:rFonts w:ascii="Helvetica" w:eastAsia="Times New Roman" w:hAnsi="Helvetica" w:cs="Times New Roman"/>
          <w:sz w:val="15"/>
          <w:szCs w:val="15"/>
        </w:rPr>
      </w:pPr>
    </w:p>
    <w:p w:rsidR="00BC78F3" w:rsidRDefault="00BC78F3" w:rsidP="00BC78F3">
      <w:pPr>
        <w:rPr>
          <w:sz w:val="23"/>
        </w:rPr>
      </w:pPr>
      <w:r w:rsidRPr="00693BC0">
        <w:rPr>
          <w:sz w:val="23"/>
        </w:rPr>
        <w:t xml:space="preserve">1.2 4. </w:t>
      </w:r>
      <w:proofErr w:type="gramStart"/>
      <w:r w:rsidRPr="00693BC0">
        <w:rPr>
          <w:sz w:val="23"/>
        </w:rPr>
        <w:t>Given the database in Table 8.4.</w:t>
      </w:r>
      <w:proofErr w:type="gramEnd"/>
      <w:r w:rsidRPr="00693BC0">
        <w:rPr>
          <w:sz w:val="23"/>
        </w:rPr>
        <w:t xml:space="preserve"> Show all rules that one can generate from the set ABE. 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7"/>
        <w:gridCol w:w="597"/>
        <w:gridCol w:w="598"/>
        <w:gridCol w:w="597"/>
        <w:gridCol w:w="597"/>
        <w:gridCol w:w="597"/>
      </w:tblGrid>
      <w:tr w:rsidR="00693BC0" w:rsidTr="00693BC0">
        <w:trPr>
          <w:trHeight w:val="380"/>
        </w:trPr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/>
            </w:pP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A</w:t>
            </w:r>
          </w:p>
        </w:tc>
        <w:tc>
          <w:tcPr>
            <w:tcW w:w="598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B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D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E</w:t>
            </w:r>
          </w:p>
        </w:tc>
      </w:tr>
      <w:tr w:rsidR="00693BC0" w:rsidTr="00693BC0">
        <w:trPr>
          <w:trHeight w:val="381"/>
        </w:trPr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8" w:type="dxa"/>
          </w:tcPr>
          <w:p w:rsidR="00693BC0" w:rsidRDefault="00693BC0" w:rsidP="00DD3D54">
            <w:pPr>
              <w:pStyle w:val="TableParagraph"/>
              <w:spacing w:before="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0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0</w:t>
            </w:r>
          </w:p>
        </w:tc>
      </w:tr>
      <w:tr w:rsidR="00693BC0" w:rsidTr="00693BC0">
        <w:trPr>
          <w:trHeight w:val="380"/>
        </w:trPr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T2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0</w:t>
            </w:r>
          </w:p>
        </w:tc>
        <w:tc>
          <w:tcPr>
            <w:tcW w:w="598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0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</w:tr>
      <w:tr w:rsidR="00693BC0" w:rsidTr="00693BC0">
        <w:trPr>
          <w:trHeight w:val="381"/>
        </w:trPr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T3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8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0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</w:tr>
      <w:tr w:rsidR="00693BC0" w:rsidTr="00693BC0">
        <w:trPr>
          <w:trHeight w:val="380"/>
        </w:trPr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T4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0</w:t>
            </w:r>
          </w:p>
        </w:tc>
        <w:tc>
          <w:tcPr>
            <w:tcW w:w="598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0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</w:tr>
      <w:tr w:rsidR="00693BC0" w:rsidTr="00693BC0">
        <w:trPr>
          <w:trHeight w:val="379"/>
        </w:trPr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T5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8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0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0" w:line="29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</w:tr>
      <w:tr w:rsidR="00693BC0" w:rsidTr="00693BC0">
        <w:trPr>
          <w:trHeight w:val="381"/>
        </w:trPr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T6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8" w:type="dxa"/>
          </w:tcPr>
          <w:p w:rsidR="00693BC0" w:rsidRDefault="00693BC0" w:rsidP="00DD3D54">
            <w:pPr>
              <w:pStyle w:val="TableParagraph"/>
              <w:spacing w:before="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</w:t>
            </w:r>
          </w:p>
        </w:tc>
        <w:tc>
          <w:tcPr>
            <w:tcW w:w="597" w:type="dxa"/>
          </w:tcPr>
          <w:p w:rsidR="00693BC0" w:rsidRDefault="00693BC0" w:rsidP="00DD3D54">
            <w:pPr>
              <w:pStyle w:val="TableParagraph"/>
              <w:spacing w:before="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0</w:t>
            </w:r>
          </w:p>
        </w:tc>
      </w:tr>
    </w:tbl>
    <w:tbl>
      <w:tblPr>
        <w:tblpPr w:leftFromText="180" w:rightFromText="180" w:vertAnchor="text" w:horzAnchor="margin" w:tblpXSpec="right" w:tblpY="-24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2"/>
        <w:gridCol w:w="1743"/>
      </w:tblGrid>
      <w:tr w:rsidR="00693BC0" w:rsidTr="00693BC0">
        <w:trPr>
          <w:trHeight w:val="232"/>
        </w:trPr>
        <w:tc>
          <w:tcPr>
            <w:tcW w:w="1742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Itemset</w:t>
            </w:r>
            <w:proofErr w:type="spellEnd"/>
          </w:p>
        </w:tc>
        <w:tc>
          <w:tcPr>
            <w:tcW w:w="1743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Support count</w:t>
            </w:r>
          </w:p>
        </w:tc>
      </w:tr>
      <w:tr w:rsidR="00693BC0" w:rsidTr="00693BC0">
        <w:trPr>
          <w:trHeight w:val="233"/>
        </w:trPr>
        <w:tc>
          <w:tcPr>
            <w:tcW w:w="1742" w:type="dxa"/>
          </w:tcPr>
          <w:p w:rsidR="00693BC0" w:rsidRDefault="00693BC0" w:rsidP="00693BC0">
            <w:pPr>
              <w:pStyle w:val="TableParagraph"/>
              <w:spacing w:before="1" w:line="273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ABE</w:t>
            </w:r>
          </w:p>
        </w:tc>
        <w:tc>
          <w:tcPr>
            <w:tcW w:w="1743" w:type="dxa"/>
          </w:tcPr>
          <w:p w:rsidR="00693BC0" w:rsidRDefault="00693BC0" w:rsidP="00693BC0">
            <w:pPr>
              <w:pStyle w:val="TableParagraph"/>
              <w:spacing w:before="1" w:line="273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</w:tr>
      <w:tr w:rsidR="00693BC0" w:rsidTr="00693BC0">
        <w:trPr>
          <w:trHeight w:val="232"/>
        </w:trPr>
        <w:tc>
          <w:tcPr>
            <w:tcW w:w="1742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AB</w:t>
            </w:r>
          </w:p>
        </w:tc>
        <w:tc>
          <w:tcPr>
            <w:tcW w:w="1743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</w:t>
            </w:r>
          </w:p>
        </w:tc>
      </w:tr>
      <w:tr w:rsidR="00693BC0" w:rsidTr="00693BC0">
        <w:trPr>
          <w:trHeight w:val="232"/>
        </w:trPr>
        <w:tc>
          <w:tcPr>
            <w:tcW w:w="1742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AE</w:t>
            </w:r>
          </w:p>
        </w:tc>
        <w:tc>
          <w:tcPr>
            <w:tcW w:w="1743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</w:tr>
      <w:tr w:rsidR="00693BC0" w:rsidTr="00693BC0">
        <w:trPr>
          <w:trHeight w:val="232"/>
        </w:trPr>
        <w:tc>
          <w:tcPr>
            <w:tcW w:w="1742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BE</w:t>
            </w:r>
          </w:p>
        </w:tc>
        <w:tc>
          <w:tcPr>
            <w:tcW w:w="1743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4</w:t>
            </w:r>
          </w:p>
        </w:tc>
      </w:tr>
      <w:tr w:rsidR="00693BC0" w:rsidTr="00693BC0">
        <w:trPr>
          <w:trHeight w:val="233"/>
        </w:trPr>
        <w:tc>
          <w:tcPr>
            <w:tcW w:w="1742" w:type="dxa"/>
          </w:tcPr>
          <w:p w:rsidR="00693BC0" w:rsidRDefault="00693BC0" w:rsidP="00693BC0">
            <w:pPr>
              <w:pStyle w:val="TableParagraph"/>
              <w:spacing w:before="1" w:line="273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A</w:t>
            </w:r>
          </w:p>
        </w:tc>
        <w:tc>
          <w:tcPr>
            <w:tcW w:w="1743" w:type="dxa"/>
          </w:tcPr>
          <w:p w:rsidR="00693BC0" w:rsidRDefault="00693BC0" w:rsidP="00693BC0">
            <w:pPr>
              <w:pStyle w:val="TableParagraph"/>
              <w:spacing w:before="1" w:line="273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4</w:t>
            </w:r>
          </w:p>
        </w:tc>
      </w:tr>
      <w:tr w:rsidR="00693BC0" w:rsidTr="00693BC0">
        <w:trPr>
          <w:trHeight w:val="232"/>
        </w:trPr>
        <w:tc>
          <w:tcPr>
            <w:tcW w:w="1742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B</w:t>
            </w:r>
          </w:p>
        </w:tc>
        <w:tc>
          <w:tcPr>
            <w:tcW w:w="1743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5</w:t>
            </w:r>
          </w:p>
        </w:tc>
      </w:tr>
      <w:tr w:rsidR="00693BC0" w:rsidTr="00693BC0">
        <w:trPr>
          <w:trHeight w:val="232"/>
        </w:trPr>
        <w:tc>
          <w:tcPr>
            <w:tcW w:w="1742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E</w:t>
            </w:r>
          </w:p>
        </w:tc>
        <w:tc>
          <w:tcPr>
            <w:tcW w:w="1743" w:type="dxa"/>
          </w:tcPr>
          <w:p w:rsidR="00693BC0" w:rsidRDefault="00693BC0" w:rsidP="00693BC0">
            <w:pPr>
              <w:pStyle w:val="TableParagraph"/>
              <w:spacing w:before="0" w:line="272" w:lineRule="exact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4</w:t>
            </w:r>
          </w:p>
        </w:tc>
      </w:tr>
    </w:tbl>
    <w:p w:rsidR="00693BC0" w:rsidRDefault="00693BC0" w:rsidP="00BC78F3">
      <w:pPr>
        <w:rPr>
          <w:sz w:val="23"/>
        </w:rPr>
      </w:pPr>
    </w:p>
    <w:p w:rsidR="00693BC0" w:rsidRPr="00693BC0" w:rsidRDefault="00693BC0" w:rsidP="00693BC0">
      <w:pPr>
        <w:spacing w:before="93"/>
        <w:ind w:left="894"/>
        <w:rPr>
          <w:sz w:val="21"/>
        </w:rPr>
      </w:pPr>
      <w:r>
        <w:rPr>
          <w:sz w:val="21"/>
        </w:rPr>
        <w:t xml:space="preserve">So here, by taking a frequent </w:t>
      </w:r>
      <w:proofErr w:type="spellStart"/>
      <w:r>
        <w:rPr>
          <w:sz w:val="21"/>
        </w:rPr>
        <w:t>itemset</w:t>
      </w:r>
      <w:proofErr w:type="spellEnd"/>
      <w:r>
        <w:rPr>
          <w:sz w:val="21"/>
        </w:rPr>
        <w:t xml:space="preserve"> ABE, the rules can be</w:t>
      </w:r>
    </w:p>
    <w:p w:rsidR="00693BC0" w:rsidRPr="00693BC0" w:rsidRDefault="00693BC0" w:rsidP="00693BC0">
      <w:pPr>
        <w:tabs>
          <w:tab w:val="left" w:pos="3776"/>
        </w:tabs>
        <w:spacing w:before="55"/>
        <w:ind w:left="894"/>
        <w:rPr>
          <w:sz w:val="21"/>
        </w:rPr>
      </w:pPr>
      <w:r>
        <w:rPr>
          <w:sz w:val="21"/>
        </w:rPr>
        <w:t>Confidence(X-&gt;Y)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:rsidR="00693BC0" w:rsidRDefault="00693BC0" w:rsidP="00693BC0">
      <w:pPr>
        <w:pStyle w:val="BodyText"/>
        <w:spacing w:before="3"/>
        <w:rPr>
          <w:sz w:val="16"/>
        </w:rPr>
      </w:pPr>
      <w:r w:rsidRPr="00835330">
        <w:rPr>
          <w:sz w:val="22"/>
        </w:rPr>
        <w:pict>
          <v:group id="_x0000_s1036" alt="Shape  Description automatically generated with low confidence" style="position:absolute;left:0;text-align:left;margin-left:155pt;margin-top:5.05pt;width:55.9pt;height:159.6pt;z-index:251666432;mso-position-horizontal-relative:page" coordorigin="3220,211" coordsize="1118,3192">
            <v:shape id="_x0000_s1037" type="#_x0000_t202" style="position:absolute;left:3514;top:210;width:436;height:168" filled="f" stroked="f">
              <v:textbox inset="0,0,0,0">
                <w:txbxContent>
                  <w:p w:rsidR="00693BC0" w:rsidRDefault="00693BC0" w:rsidP="00693BC0">
                    <w:pPr>
                      <w:tabs>
                        <w:tab w:val="left" w:pos="365"/>
                      </w:tabs>
                      <w:spacing w:line="167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(</w:t>
                    </w:r>
                    <w:r>
                      <w:rPr>
                        <w:sz w:val="15"/>
                      </w:rPr>
                      <w:tab/>
                      <w:t>)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alt="Shape  Description automatically generated with low confidence" style="position:absolute;left:3220;top:216;width:1118;height:3186">
              <v:imagedata r:id="rId6" o:title=""/>
            </v:shape>
            <w10:wrap anchorx="page"/>
          </v:group>
        </w:pict>
      </w:r>
    </w:p>
    <w:tbl>
      <w:tblPr>
        <w:tblpPr w:leftFromText="180" w:rightFromText="180" w:vertAnchor="text" w:tblpY="1"/>
        <w:tblOverlap w:val="never"/>
        <w:tblW w:w="0" w:type="auto"/>
        <w:tblInd w:w="85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8"/>
        <w:gridCol w:w="2833"/>
      </w:tblGrid>
      <w:tr w:rsidR="00693BC0" w:rsidTr="00DD3D54">
        <w:trPr>
          <w:trHeight w:val="394"/>
        </w:trPr>
        <w:tc>
          <w:tcPr>
            <w:tcW w:w="1058" w:type="dxa"/>
          </w:tcPr>
          <w:p w:rsidR="00693BC0" w:rsidRDefault="00693BC0" w:rsidP="00DD3D54">
            <w:pPr>
              <w:pStyle w:val="TableParagraph"/>
              <w:spacing w:before="0" w:line="234" w:lineRule="exact"/>
              <w:ind w:left="50"/>
              <w:rPr>
                <w:sz w:val="21"/>
              </w:rPr>
            </w:pPr>
            <w:r>
              <w:rPr>
                <w:sz w:val="21"/>
              </w:rPr>
              <w:t>{AB} -&gt;</w:t>
            </w:r>
          </w:p>
        </w:tc>
        <w:tc>
          <w:tcPr>
            <w:tcW w:w="2833" w:type="dxa"/>
          </w:tcPr>
          <w:p w:rsidR="00693BC0" w:rsidRDefault="00693BC0" w:rsidP="00DD3D54">
            <w:pPr>
              <w:pStyle w:val="TableParagraph"/>
              <w:spacing w:before="0" w:line="234" w:lineRule="exact"/>
              <w:ind w:left="1275"/>
              <w:rPr>
                <w:sz w:val="21"/>
              </w:rPr>
            </w:pPr>
            <w:r>
              <w:rPr>
                <w:sz w:val="21"/>
              </w:rPr>
              <w:t>E == 0.66 = 66%</w:t>
            </w:r>
          </w:p>
        </w:tc>
      </w:tr>
      <w:tr w:rsidR="00693BC0" w:rsidTr="00DD3D54">
        <w:trPr>
          <w:trHeight w:val="556"/>
        </w:trPr>
        <w:tc>
          <w:tcPr>
            <w:tcW w:w="1058" w:type="dxa"/>
          </w:tcPr>
          <w:p w:rsidR="00693BC0" w:rsidRDefault="00693BC0" w:rsidP="00DD3D54">
            <w:pPr>
              <w:pStyle w:val="TableParagraph"/>
              <w:spacing w:before="152"/>
              <w:ind w:left="50"/>
              <w:rPr>
                <w:sz w:val="21"/>
              </w:rPr>
            </w:pPr>
            <w:r>
              <w:rPr>
                <w:sz w:val="21"/>
              </w:rPr>
              <w:t>{AE} -&gt;</w:t>
            </w:r>
          </w:p>
        </w:tc>
        <w:tc>
          <w:tcPr>
            <w:tcW w:w="2833" w:type="dxa"/>
          </w:tcPr>
          <w:p w:rsidR="00693BC0" w:rsidRDefault="00693BC0" w:rsidP="00DD3D54">
            <w:pPr>
              <w:pStyle w:val="TableParagraph"/>
              <w:spacing w:before="155"/>
              <w:ind w:left="1275"/>
              <w:rPr>
                <w:sz w:val="21"/>
              </w:rPr>
            </w:pPr>
            <w:r>
              <w:rPr>
                <w:sz w:val="21"/>
              </w:rPr>
              <w:t>B == 1 = 100%</w:t>
            </w:r>
          </w:p>
        </w:tc>
      </w:tr>
      <w:tr w:rsidR="00693BC0" w:rsidTr="00DD3D54">
        <w:trPr>
          <w:trHeight w:val="554"/>
        </w:trPr>
        <w:tc>
          <w:tcPr>
            <w:tcW w:w="1058" w:type="dxa"/>
          </w:tcPr>
          <w:p w:rsidR="00693BC0" w:rsidRDefault="00693BC0" w:rsidP="00DD3D54">
            <w:pPr>
              <w:pStyle w:val="TableParagraph"/>
              <w:spacing w:before="152"/>
              <w:ind w:left="50"/>
              <w:rPr>
                <w:sz w:val="21"/>
              </w:rPr>
            </w:pPr>
            <w:r>
              <w:rPr>
                <w:sz w:val="21"/>
              </w:rPr>
              <w:t>{BE} -&gt;</w:t>
            </w:r>
          </w:p>
        </w:tc>
        <w:tc>
          <w:tcPr>
            <w:tcW w:w="2833" w:type="dxa"/>
          </w:tcPr>
          <w:p w:rsidR="00693BC0" w:rsidRDefault="00693BC0" w:rsidP="00DD3D54">
            <w:pPr>
              <w:pStyle w:val="TableParagraph"/>
              <w:spacing w:before="152"/>
              <w:ind w:left="1275"/>
              <w:rPr>
                <w:sz w:val="21"/>
              </w:rPr>
            </w:pPr>
            <w:r>
              <w:rPr>
                <w:sz w:val="21"/>
              </w:rPr>
              <w:t>A == 0.5 = 50%</w:t>
            </w:r>
          </w:p>
        </w:tc>
      </w:tr>
      <w:tr w:rsidR="00693BC0" w:rsidTr="00DD3D54">
        <w:trPr>
          <w:trHeight w:val="556"/>
        </w:trPr>
        <w:tc>
          <w:tcPr>
            <w:tcW w:w="1058" w:type="dxa"/>
          </w:tcPr>
          <w:p w:rsidR="00693BC0" w:rsidRDefault="00693BC0" w:rsidP="00DD3D54">
            <w:pPr>
              <w:pStyle w:val="TableParagraph"/>
              <w:spacing w:before="152"/>
              <w:ind w:left="50"/>
              <w:rPr>
                <w:sz w:val="21"/>
              </w:rPr>
            </w:pPr>
            <w:r>
              <w:rPr>
                <w:sz w:val="21"/>
              </w:rPr>
              <w:t>{A} -&gt;</w:t>
            </w:r>
          </w:p>
        </w:tc>
        <w:tc>
          <w:tcPr>
            <w:tcW w:w="2833" w:type="dxa"/>
          </w:tcPr>
          <w:p w:rsidR="00693BC0" w:rsidRDefault="00693BC0" w:rsidP="00DD3D54">
            <w:pPr>
              <w:pStyle w:val="TableParagraph"/>
              <w:spacing w:before="155"/>
              <w:ind w:left="1275"/>
              <w:rPr>
                <w:sz w:val="21"/>
              </w:rPr>
            </w:pPr>
            <w:r>
              <w:rPr>
                <w:sz w:val="21"/>
              </w:rPr>
              <w:t>BE == 0.5 = 50%</w:t>
            </w:r>
          </w:p>
        </w:tc>
      </w:tr>
      <w:tr w:rsidR="00693BC0" w:rsidTr="00DD3D54">
        <w:trPr>
          <w:trHeight w:val="554"/>
        </w:trPr>
        <w:tc>
          <w:tcPr>
            <w:tcW w:w="1058" w:type="dxa"/>
          </w:tcPr>
          <w:p w:rsidR="00693BC0" w:rsidRDefault="00693BC0" w:rsidP="00DD3D54">
            <w:pPr>
              <w:pStyle w:val="TableParagraph"/>
              <w:spacing w:before="152"/>
              <w:ind w:left="50"/>
              <w:rPr>
                <w:sz w:val="21"/>
              </w:rPr>
            </w:pPr>
            <w:r>
              <w:rPr>
                <w:sz w:val="21"/>
              </w:rPr>
              <w:t>{B} -&gt;</w:t>
            </w:r>
          </w:p>
        </w:tc>
        <w:tc>
          <w:tcPr>
            <w:tcW w:w="2833" w:type="dxa"/>
          </w:tcPr>
          <w:p w:rsidR="00693BC0" w:rsidRDefault="00693BC0" w:rsidP="00DD3D54">
            <w:pPr>
              <w:pStyle w:val="TableParagraph"/>
              <w:spacing w:before="152"/>
              <w:ind w:left="1275"/>
              <w:rPr>
                <w:sz w:val="21"/>
              </w:rPr>
            </w:pPr>
            <w:r>
              <w:rPr>
                <w:sz w:val="21"/>
              </w:rPr>
              <w:t>AE == 0.4 = 40%</w:t>
            </w:r>
          </w:p>
        </w:tc>
      </w:tr>
      <w:tr w:rsidR="00693BC0" w:rsidTr="00DD3D54">
        <w:trPr>
          <w:trHeight w:val="394"/>
        </w:trPr>
        <w:tc>
          <w:tcPr>
            <w:tcW w:w="1058" w:type="dxa"/>
          </w:tcPr>
          <w:p w:rsidR="00693BC0" w:rsidRDefault="00693BC0" w:rsidP="00DD3D54">
            <w:pPr>
              <w:pStyle w:val="TableParagraph"/>
              <w:spacing w:before="152" w:line="222" w:lineRule="exact"/>
              <w:ind w:left="50"/>
              <w:rPr>
                <w:sz w:val="21"/>
              </w:rPr>
            </w:pPr>
            <w:r>
              <w:rPr>
                <w:sz w:val="21"/>
              </w:rPr>
              <w:t>{E} -&gt;</w:t>
            </w:r>
          </w:p>
        </w:tc>
        <w:tc>
          <w:tcPr>
            <w:tcW w:w="2833" w:type="dxa"/>
          </w:tcPr>
          <w:p w:rsidR="00693BC0" w:rsidRDefault="00693BC0" w:rsidP="00DD3D54">
            <w:pPr>
              <w:pStyle w:val="TableParagraph"/>
              <w:spacing w:before="152" w:line="222" w:lineRule="exact"/>
              <w:ind w:left="1275"/>
              <w:rPr>
                <w:sz w:val="21"/>
              </w:rPr>
            </w:pPr>
            <w:r>
              <w:rPr>
                <w:sz w:val="21"/>
              </w:rPr>
              <w:t>AB == 0.5 = 50%</w:t>
            </w:r>
          </w:p>
        </w:tc>
      </w:tr>
    </w:tbl>
    <w:p w:rsidR="00693BC0" w:rsidRPr="00693BC0" w:rsidRDefault="00693BC0" w:rsidP="00BC78F3">
      <w:pPr>
        <w:rPr>
          <w:sz w:val="23"/>
        </w:rPr>
      </w:pPr>
      <w:r>
        <w:br w:type="textWrapping" w:clear="all"/>
      </w:r>
    </w:p>
    <w:sectPr w:rsidR="00693BC0" w:rsidRPr="00693BC0" w:rsidSect="00CB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16CB4"/>
    <w:multiLevelType w:val="hybridMultilevel"/>
    <w:tmpl w:val="ED7C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B69BE"/>
    <w:multiLevelType w:val="hybridMultilevel"/>
    <w:tmpl w:val="82D2140C"/>
    <w:lvl w:ilvl="0" w:tplc="6F36EA4E">
      <w:start w:val="1"/>
      <w:numFmt w:val="decimal"/>
      <w:lvlText w:val="%1"/>
      <w:lvlJc w:val="left"/>
      <w:pPr>
        <w:ind w:left="475" w:hanging="360"/>
      </w:pPr>
      <w:rPr>
        <w:rFonts w:hint="default"/>
        <w:lang w:val="en-US" w:eastAsia="en-US" w:bidi="ar-SA"/>
      </w:rPr>
    </w:lvl>
    <w:lvl w:ilvl="1" w:tplc="550E74D0">
      <w:numFmt w:val="none"/>
      <w:lvlText w:val=""/>
      <w:lvlJc w:val="left"/>
      <w:pPr>
        <w:tabs>
          <w:tab w:val="num" w:pos="360"/>
        </w:tabs>
      </w:pPr>
    </w:lvl>
    <w:lvl w:ilvl="2" w:tplc="B05AF040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561E0DBC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25302810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5" w:tplc="5F803D38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0826ED68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651AFC1E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8" w:tplc="AB0EEC1E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23FB"/>
    <w:rsid w:val="000A6AC8"/>
    <w:rsid w:val="000F7703"/>
    <w:rsid w:val="00231234"/>
    <w:rsid w:val="002346A8"/>
    <w:rsid w:val="00267F6B"/>
    <w:rsid w:val="002F176C"/>
    <w:rsid w:val="003A1E45"/>
    <w:rsid w:val="004B6417"/>
    <w:rsid w:val="004E372B"/>
    <w:rsid w:val="004E37D4"/>
    <w:rsid w:val="00693BC0"/>
    <w:rsid w:val="0076467D"/>
    <w:rsid w:val="00766F5C"/>
    <w:rsid w:val="00826E84"/>
    <w:rsid w:val="00891C6E"/>
    <w:rsid w:val="008C70CE"/>
    <w:rsid w:val="009023FB"/>
    <w:rsid w:val="00950B29"/>
    <w:rsid w:val="00960147"/>
    <w:rsid w:val="00A1057B"/>
    <w:rsid w:val="00A173FE"/>
    <w:rsid w:val="00BC78F3"/>
    <w:rsid w:val="00CB597C"/>
    <w:rsid w:val="00D029F5"/>
    <w:rsid w:val="00D277B4"/>
    <w:rsid w:val="00D749FA"/>
    <w:rsid w:val="00E2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7C"/>
  </w:style>
  <w:style w:type="paragraph" w:styleId="Heading3">
    <w:name w:val="heading 3"/>
    <w:basedOn w:val="Normal"/>
    <w:link w:val="Heading3Char"/>
    <w:uiPriority w:val="9"/>
    <w:qFormat/>
    <w:rsid w:val="00D27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023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3FB"/>
    <w:rPr>
      <w:color w:val="0000FF"/>
      <w:u w:val="single"/>
    </w:rPr>
  </w:style>
  <w:style w:type="character" w:customStyle="1" w:styleId="mjx-char">
    <w:name w:val="mjx-char"/>
    <w:basedOn w:val="DefaultParagraphFont"/>
    <w:rsid w:val="002346A8"/>
  </w:style>
  <w:style w:type="character" w:customStyle="1" w:styleId="Heading3Char">
    <w:name w:val="Heading 3 Char"/>
    <w:basedOn w:val="DefaultParagraphFont"/>
    <w:link w:val="Heading3"/>
    <w:uiPriority w:val="9"/>
    <w:rsid w:val="00D277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826E84"/>
    <w:pPr>
      <w:widowControl w:val="0"/>
      <w:autoSpaceDE w:val="0"/>
      <w:autoSpaceDN w:val="0"/>
      <w:spacing w:after="0" w:line="240" w:lineRule="auto"/>
      <w:ind w:left="116"/>
    </w:pPr>
    <w:rPr>
      <w:rFonts w:ascii="Liberation Serif" w:eastAsia="Liberation Serif" w:hAnsi="Liberation Serif" w:cs="Liberation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6E84"/>
    <w:rPr>
      <w:rFonts w:ascii="Liberation Serif" w:eastAsia="Liberation Serif" w:hAnsi="Liberation Serif" w:cs="Liberation Seri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26E84"/>
    <w:pPr>
      <w:widowControl w:val="0"/>
      <w:autoSpaceDE w:val="0"/>
      <w:autoSpaceDN w:val="0"/>
      <w:spacing w:before="53" w:after="0" w:line="240" w:lineRule="auto"/>
    </w:pPr>
    <w:rPr>
      <w:rFonts w:ascii="Liberation Serif" w:eastAsia="Liberation Serif" w:hAnsi="Liberation Serif" w:cs="Liberation Serif"/>
    </w:rPr>
  </w:style>
  <w:style w:type="paragraph" w:styleId="NormalWeb">
    <w:name w:val="Normal (Web)"/>
    <w:basedOn w:val="Normal"/>
    <w:uiPriority w:val="99"/>
    <w:semiHidden/>
    <w:unhideWhenUsed/>
    <w:rsid w:val="0096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513">
          <w:marLeft w:val="0"/>
          <w:marRight w:val="0"/>
          <w:marTop w:val="9"/>
          <w:marBottom w:val="0"/>
          <w:div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divBdr>
          <w:divsChild>
            <w:div w:id="181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943">
          <w:marLeft w:val="0"/>
          <w:marRight w:val="0"/>
          <w:marTop w:val="9"/>
          <w:marBottom w:val="0"/>
          <w:div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divBdr>
          <w:divsChild>
            <w:div w:id="1667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</dc:creator>
  <cp:lastModifiedBy>Pavani</cp:lastModifiedBy>
  <cp:revision>7</cp:revision>
  <dcterms:created xsi:type="dcterms:W3CDTF">2022-09-10T15:55:00Z</dcterms:created>
  <dcterms:modified xsi:type="dcterms:W3CDTF">2022-10-31T03:31:00Z</dcterms:modified>
</cp:coreProperties>
</file>