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AS-IS Process</w:t>
      </w:r>
    </w:p>
    <w:p>
      <w:r>
        <w:rPr>
          <w:i/>
        </w:rPr>
        <w:t>Smart Returns &amp; Customer Trust Platform</w:t>
      </w:r>
    </w:p>
    <w:p>
      <w:r>
        <w:t>Project Code: SRCTP-2025 | Version 1.0 | Status: Final</w:t>
      </w:r>
    </w:p>
    <w:p/>
    <w:p>
      <w:r>
        <w:t>Customer emails support -&gt; agent logs -&gt; manual eligibility check -&gt; seller emailed -&gt; manual 3-level approval -&gt; logistics scheduled manually -&gt; item inspected -&gt; finance triggers refund -&gt; refund in 6 days. No tracking, no fraud check.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